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F1" w:rsidRPr="005E1CE1" w:rsidRDefault="004269F1" w:rsidP="004269F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1CE1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4269F1" w:rsidRPr="005E1CE1" w:rsidRDefault="004269F1" w:rsidP="004269F1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О  работе  МБУК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Федосеевский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1CE1">
        <w:rPr>
          <w:rFonts w:ascii="Times New Roman" w:hAnsi="Times New Roman" w:cs="Times New Roman"/>
          <w:b/>
          <w:sz w:val="28"/>
          <w:szCs w:val="24"/>
        </w:rPr>
        <w:t xml:space="preserve"> СДК» за  </w:t>
      </w:r>
      <w:r>
        <w:rPr>
          <w:rFonts w:ascii="Times New Roman" w:hAnsi="Times New Roman" w:cs="Times New Roman"/>
          <w:b/>
          <w:sz w:val="28"/>
          <w:szCs w:val="24"/>
        </w:rPr>
        <w:t>1 полугодие 2020</w:t>
      </w:r>
      <w:r w:rsidRPr="005E1CE1">
        <w:rPr>
          <w:rFonts w:ascii="Times New Roman" w:hAnsi="Times New Roman" w:cs="Times New Roman"/>
          <w:b/>
          <w:sz w:val="28"/>
          <w:szCs w:val="24"/>
        </w:rPr>
        <w:t xml:space="preserve"> года.</w:t>
      </w:r>
    </w:p>
    <w:p w:rsidR="00DF3B05" w:rsidRDefault="00DF3B05" w:rsidP="00DF3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05" w:rsidRPr="00DF3B05" w:rsidRDefault="00DF3B05" w:rsidP="00DF3B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05">
        <w:rPr>
          <w:rFonts w:ascii="Times New Roman" w:hAnsi="Times New Roman" w:cs="Times New Roman"/>
          <w:b/>
          <w:sz w:val="28"/>
          <w:szCs w:val="28"/>
        </w:rPr>
        <w:t>Работа с детьми и подростками (до 14 лет).</w:t>
      </w:r>
    </w:p>
    <w:p w:rsidR="004269F1" w:rsidRPr="00D13DA5" w:rsidRDefault="004269F1" w:rsidP="004269F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Pr="00D13DA5">
        <w:rPr>
          <w:sz w:val="28"/>
          <w:szCs w:val="28"/>
        </w:rPr>
        <w:t>се мероприятия, проводимы</w:t>
      </w:r>
      <w:r>
        <w:rPr>
          <w:sz w:val="28"/>
          <w:szCs w:val="28"/>
        </w:rPr>
        <w:t>е в «</w:t>
      </w:r>
      <w:proofErr w:type="spellStart"/>
      <w:r>
        <w:rPr>
          <w:sz w:val="28"/>
          <w:szCs w:val="28"/>
        </w:rPr>
        <w:t>Федосеевском</w:t>
      </w:r>
      <w:proofErr w:type="spellEnd"/>
      <w:r>
        <w:rPr>
          <w:sz w:val="28"/>
          <w:szCs w:val="28"/>
        </w:rPr>
        <w:t xml:space="preserve"> СДК»</w:t>
      </w:r>
      <w:r w:rsidRPr="00D13DA5">
        <w:rPr>
          <w:sz w:val="28"/>
          <w:szCs w:val="28"/>
        </w:rPr>
        <w:t>, так или иначе, направлены на организацию нравственного и духо</w:t>
      </w:r>
      <w:r>
        <w:rPr>
          <w:sz w:val="28"/>
          <w:szCs w:val="28"/>
        </w:rPr>
        <w:t>вно-патриотического воспитания, так как 2020</w:t>
      </w:r>
      <w:r w:rsidR="00DF3B05">
        <w:rPr>
          <w:sz w:val="28"/>
          <w:szCs w:val="28"/>
        </w:rPr>
        <w:t xml:space="preserve"> </w:t>
      </w:r>
      <w:proofErr w:type="gramStart"/>
      <w:r w:rsidR="00DF3B05">
        <w:rPr>
          <w:sz w:val="28"/>
          <w:szCs w:val="28"/>
        </w:rPr>
        <w:t>объявлен</w:t>
      </w:r>
      <w:proofErr w:type="gramEnd"/>
      <w:r w:rsidR="00DF3B05">
        <w:rPr>
          <w:sz w:val="28"/>
          <w:szCs w:val="28"/>
        </w:rPr>
        <w:t xml:space="preserve"> президентом России годом Памяти и Славы.</w:t>
      </w:r>
    </w:p>
    <w:p w:rsidR="004269F1" w:rsidRPr="007F656A" w:rsidRDefault="004269F1" w:rsidP="004269F1">
      <w:pPr>
        <w:spacing w:after="0" w:line="240" w:lineRule="auto"/>
        <w:ind w:firstLine="709"/>
        <w:jc w:val="both"/>
        <w:rPr>
          <w:b/>
          <w:sz w:val="28"/>
        </w:rPr>
      </w:pPr>
      <w:r w:rsidRPr="00D13DA5">
        <w:rPr>
          <w:rFonts w:ascii="Times New Roman" w:hAnsi="Times New Roman" w:cs="Times New Roman"/>
          <w:sz w:val="28"/>
          <w:szCs w:val="28"/>
        </w:rPr>
        <w:t>        В работе с детьми и подростками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проводятся мероприятия разной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Целью работы творческих коллективов является приобщение детей к художественному творчеству. Также работниками СДК ведется работа с детьми вне плановых мероприятий. </w:t>
      </w:r>
      <w:r w:rsidRPr="002A227E">
        <w:rPr>
          <w:rFonts w:ascii="Times New Roman" w:hAnsi="Times New Roman" w:cs="Times New Roman"/>
          <w:color w:val="000000"/>
          <w:sz w:val="28"/>
          <w:szCs w:val="28"/>
        </w:rPr>
        <w:t>Интересно составленный план работы помог</w:t>
      </w:r>
      <w:r>
        <w:rPr>
          <w:rFonts w:ascii="Times New Roman" w:hAnsi="Times New Roman" w:cs="Times New Roman"/>
          <w:color w:val="000000"/>
          <w:sz w:val="28"/>
          <w:szCs w:val="28"/>
        </w:rPr>
        <w:t>ает нам обеспечивать</w:t>
      </w:r>
      <w:r w:rsidRPr="002A227E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насыщенную жизнь детей, а творческий союз коллектива, претворить  задуманное в реальность.</w:t>
      </w:r>
      <w:r>
        <w:rPr>
          <w:rFonts w:ascii="Times New Roman" w:hAnsi="Times New Roman" w:cs="Times New Roman"/>
          <w:sz w:val="28"/>
          <w:szCs w:val="28"/>
        </w:rPr>
        <w:t xml:space="preserve"> Очень тесно в летний период</w:t>
      </w:r>
      <w:r w:rsidRPr="002A227E">
        <w:rPr>
          <w:rFonts w:ascii="Times New Roman" w:hAnsi="Times New Roman" w:cs="Times New Roman"/>
          <w:sz w:val="28"/>
          <w:szCs w:val="28"/>
        </w:rPr>
        <w:t xml:space="preserve"> мы сотрудничаем с пришкольным лагерем «</w:t>
      </w:r>
      <w:proofErr w:type="spellStart"/>
      <w:r w:rsidRPr="002A227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A227E">
        <w:rPr>
          <w:rFonts w:ascii="Times New Roman" w:hAnsi="Times New Roman" w:cs="Times New Roman"/>
          <w:sz w:val="28"/>
          <w:szCs w:val="28"/>
        </w:rPr>
        <w:t>». Дети из этого лагеря наши постоянные и самые активные посетители. Для них и других детей нашего села традиционно летом мы проводим различные праздники.</w:t>
      </w:r>
    </w:p>
    <w:p w:rsidR="004269F1" w:rsidRDefault="004269F1" w:rsidP="00426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9F1" w:rsidRDefault="004269F1" w:rsidP="00426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FA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досуга молодежи </w:t>
      </w:r>
    </w:p>
    <w:p w:rsidR="004269F1" w:rsidRPr="00164038" w:rsidRDefault="004269F1" w:rsidP="0042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0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учреждений культуры в работе с молодежью является</w:t>
      </w:r>
    </w:p>
    <w:p w:rsidR="004269F1" w:rsidRPr="00164038" w:rsidRDefault="004269F1" w:rsidP="0042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0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содержательного досуга, который характеризуется возможностью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03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творческого потенциала,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творческой активности молодежи </w:t>
      </w:r>
      <w:r w:rsidRPr="00164038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использования разнообразных форм досуга.</w:t>
      </w:r>
    </w:p>
    <w:p w:rsidR="004269F1" w:rsidRDefault="004269F1" w:rsidP="0042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 молодые люди привлекаются к активной культурной деятельности и к занятиям в различных творческих формированиях при клубных учреждениях. Также еженедельно по средам и субботам ведётся спортивно-оздоровительный кружок для молодёжи «</w:t>
      </w:r>
      <w:r>
        <w:rPr>
          <w:rFonts w:ascii="Times New Roman" w:hAnsi="Times New Roman"/>
          <w:sz w:val="28"/>
          <w:szCs w:val="28"/>
        </w:rPr>
        <w:t>Н</w:t>
      </w:r>
      <w:r w:rsidRPr="00F53776">
        <w:rPr>
          <w:rFonts w:ascii="Times New Roman" w:hAnsi="Times New Roman"/>
          <w:sz w:val="28"/>
          <w:szCs w:val="28"/>
        </w:rPr>
        <w:t>астольные игры, бильярд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F1" w:rsidRDefault="004269F1" w:rsidP="00426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F1" w:rsidRPr="004B7FA4" w:rsidRDefault="004269F1" w:rsidP="004269F1">
      <w:pPr>
        <w:rPr>
          <w:rFonts w:ascii="Times New Roman" w:hAnsi="Times New Roman" w:cs="Times New Roman"/>
          <w:sz w:val="28"/>
          <w:szCs w:val="28"/>
        </w:rPr>
      </w:pPr>
      <w:r w:rsidRPr="004B7F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A4">
        <w:rPr>
          <w:rFonts w:ascii="Times New Roman" w:hAnsi="Times New Roman" w:cs="Times New Roman"/>
          <w:b/>
          <w:bCs/>
          <w:sz w:val="28"/>
          <w:szCs w:val="28"/>
        </w:rPr>
        <w:t xml:space="preserve"> Работа </w:t>
      </w:r>
      <w:proofErr w:type="gramStart"/>
      <w:r w:rsidRPr="004B7FA4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4B7FA4">
        <w:rPr>
          <w:rFonts w:ascii="Times New Roman" w:hAnsi="Times New Roman" w:cs="Times New Roman"/>
          <w:b/>
          <w:bCs/>
          <w:sz w:val="28"/>
          <w:szCs w:val="28"/>
        </w:rPr>
        <w:t xml:space="preserve"> взрослым населением (до 55 лет). </w:t>
      </w:r>
    </w:p>
    <w:p w:rsidR="004269F1" w:rsidRPr="004269F1" w:rsidRDefault="004269F1" w:rsidP="004269F1">
      <w:pPr>
        <w:pStyle w:val="a3"/>
        <w:rPr>
          <w:sz w:val="28"/>
          <w:szCs w:val="28"/>
        </w:rPr>
      </w:pPr>
      <w:r w:rsidRPr="004269F1">
        <w:rPr>
          <w:sz w:val="28"/>
          <w:szCs w:val="28"/>
        </w:rPr>
        <w:t xml:space="preserve">Для взрослого населения в Доме культуры ведут свою деятельность клубные формирования, такие как: кружок женского  вокального пения «Радуга», драматический кружок «Веселые ребята», кружок вязания «Волшебный клубок». Все вышеназванные коллективы - активные участники районных </w:t>
      </w:r>
      <w:r w:rsidRPr="004269F1">
        <w:rPr>
          <w:sz w:val="28"/>
          <w:szCs w:val="28"/>
        </w:rPr>
        <w:lastRenderedPageBreak/>
        <w:t xml:space="preserve">конкурсов и фестивалей, организуемых РДК, а также мероприятий, организуемых в  своем сельском поселении. </w:t>
      </w:r>
    </w:p>
    <w:p w:rsidR="004269F1" w:rsidRDefault="004269F1" w:rsidP="004269F1">
      <w:pPr>
        <w:rPr>
          <w:rFonts w:ascii="Times New Roman" w:hAnsi="Times New Roman" w:cs="Times New Roman"/>
          <w:sz w:val="28"/>
          <w:szCs w:val="28"/>
        </w:rPr>
      </w:pPr>
    </w:p>
    <w:p w:rsidR="004269F1" w:rsidRPr="004B7FA4" w:rsidRDefault="004269F1" w:rsidP="0042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FA4">
        <w:rPr>
          <w:rFonts w:ascii="Times New Roman" w:hAnsi="Times New Roman" w:cs="Times New Roman"/>
          <w:b/>
          <w:bCs/>
          <w:sz w:val="28"/>
          <w:szCs w:val="28"/>
        </w:rPr>
        <w:t>Работа с пожилыми людьми</w:t>
      </w:r>
    </w:p>
    <w:p w:rsidR="004269F1" w:rsidRPr="001F16E9" w:rsidRDefault="004269F1" w:rsidP="00426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16E9">
        <w:rPr>
          <w:rFonts w:ascii="Times New Roman" w:eastAsia="Times New Roman" w:hAnsi="Times New Roman" w:cs="Times New Roman"/>
          <w:sz w:val="28"/>
          <w:szCs w:val="28"/>
        </w:rPr>
        <w:t>Основной задачей деятельности  в данном направлении является предоставление людям пожилого возраста возможность активного участия в культурной жизни своего поселения.  Для достижения этого используются следующие формы:</w:t>
      </w:r>
    </w:p>
    <w:p w:rsidR="004269F1" w:rsidRPr="001F16E9" w:rsidRDefault="004269F1" w:rsidP="00426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F16E9">
        <w:rPr>
          <w:rFonts w:ascii="Times New Roman" w:eastAsia="Times New Roman" w:hAnsi="Times New Roman" w:cs="Times New Roman"/>
          <w:sz w:val="28"/>
          <w:szCs w:val="28"/>
        </w:rPr>
        <w:t>- тематические вечера;</w:t>
      </w:r>
    </w:p>
    <w:p w:rsidR="004269F1" w:rsidRPr="001F16E9" w:rsidRDefault="004269F1" w:rsidP="00426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F16E9">
        <w:rPr>
          <w:rFonts w:ascii="Times New Roman" w:eastAsia="Times New Roman" w:hAnsi="Times New Roman" w:cs="Times New Roman"/>
          <w:sz w:val="28"/>
          <w:szCs w:val="28"/>
        </w:rPr>
        <w:t>- вечера отдыха;</w:t>
      </w:r>
    </w:p>
    <w:p w:rsidR="004269F1" w:rsidRPr="001F16E9" w:rsidRDefault="004269F1" w:rsidP="0042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6E9">
        <w:rPr>
          <w:rFonts w:ascii="Times New Roman" w:eastAsia="Times New Roman" w:hAnsi="Times New Roman" w:cs="Times New Roman"/>
          <w:sz w:val="28"/>
          <w:szCs w:val="28"/>
        </w:rPr>
        <w:t>- календарные праздники.</w:t>
      </w:r>
    </w:p>
    <w:p w:rsidR="004269F1" w:rsidRPr="001F16E9" w:rsidRDefault="004269F1" w:rsidP="00426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F16E9">
        <w:rPr>
          <w:rFonts w:ascii="Times New Roman" w:eastAsia="Times New Roman" w:hAnsi="Times New Roman" w:cs="Times New Roman"/>
          <w:sz w:val="28"/>
          <w:szCs w:val="28"/>
        </w:rPr>
        <w:t>Организация содержательного досуга пожилых людей является одним из направлений работы  СДК.</w:t>
      </w:r>
      <w:r w:rsidRPr="001F16E9">
        <w:rPr>
          <w:rFonts w:ascii="Arial" w:eastAsia="Times New Roman" w:hAnsi="Arial" w:cs="Arial"/>
          <w:sz w:val="18"/>
          <w:szCs w:val="18"/>
        </w:rPr>
        <w:t xml:space="preserve"> </w:t>
      </w:r>
      <w:r w:rsidRPr="001F16E9">
        <w:rPr>
          <w:rFonts w:ascii="Times New Roman" w:eastAsia="Times New Roman" w:hAnsi="Times New Roman" w:cs="Times New Roman"/>
          <w:sz w:val="28"/>
          <w:szCs w:val="28"/>
        </w:rPr>
        <w:t>Люди старшего поколения небезразличны  к  тому, что происходит  в их селе. Они активные участники и зрители  всех проводимых в поселении мероприятий. Участвуют сами,  с интересом следят за выступлениями своих  детей и внуков.</w:t>
      </w:r>
    </w:p>
    <w:p w:rsidR="004269F1" w:rsidRDefault="004269F1" w:rsidP="0042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D07" w:rsidRDefault="00BD1D07"/>
    <w:sectPr w:rsidR="00BD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9F1"/>
    <w:rsid w:val="004269F1"/>
    <w:rsid w:val="00B62176"/>
    <w:rsid w:val="00BD1D07"/>
    <w:rsid w:val="00D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2020-05-29T10:12:00Z</dcterms:created>
  <dcterms:modified xsi:type="dcterms:W3CDTF">2020-05-29T10:35:00Z</dcterms:modified>
</cp:coreProperties>
</file>