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9773" w14:textId="77777777" w:rsidR="002E062E" w:rsidRDefault="00D47CCC">
      <w:pPr>
        <w:pStyle w:val="ac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3D6D4F1" wp14:editId="13B4208F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9FBF75D" w14:textId="77777777" w:rsidR="002E062E" w:rsidRDefault="00D47CCC">
      <w:pPr>
        <w:pStyle w:val="ac"/>
        <w:jc w:val="center"/>
      </w:pPr>
      <w:r>
        <w:rPr>
          <w:b/>
        </w:rPr>
        <w:t>Российская Федерация</w:t>
      </w:r>
    </w:p>
    <w:p w14:paraId="724D6381" w14:textId="77777777" w:rsidR="002E062E" w:rsidRDefault="00D47CCC">
      <w:pPr>
        <w:pStyle w:val="10"/>
      </w:pPr>
      <w:r>
        <w:rPr>
          <w:b w:val="0"/>
          <w:sz w:val="32"/>
        </w:rPr>
        <w:t>Ростовская область</w:t>
      </w:r>
    </w:p>
    <w:p w14:paraId="1DEF38F6" w14:textId="77777777" w:rsidR="002E062E" w:rsidRDefault="00D47CCC">
      <w:pPr>
        <w:pStyle w:val="10"/>
        <w:tabs>
          <w:tab w:val="left" w:pos="709"/>
        </w:tabs>
      </w:pPr>
      <w:r>
        <w:rPr>
          <w:b w:val="0"/>
          <w:sz w:val="32"/>
        </w:rPr>
        <w:t>Заветинский район</w:t>
      </w:r>
    </w:p>
    <w:p w14:paraId="7D68FAD3" w14:textId="77777777" w:rsidR="002E062E" w:rsidRDefault="00D47CCC">
      <w:pPr>
        <w:pStyle w:val="10"/>
      </w:pPr>
      <w:r>
        <w:rPr>
          <w:b w:val="0"/>
          <w:sz w:val="32"/>
        </w:rPr>
        <w:t>муниципальное образование «Федосеевское  сельское поселение»</w:t>
      </w:r>
    </w:p>
    <w:p w14:paraId="3F6B591A" w14:textId="77777777" w:rsidR="002E062E" w:rsidRDefault="00D47CCC">
      <w:pPr>
        <w:pStyle w:val="10"/>
      </w:pPr>
      <w:r>
        <w:rPr>
          <w:b w:val="0"/>
          <w:sz w:val="32"/>
        </w:rPr>
        <w:t>Администрация Федосеевского  сельского поселения</w:t>
      </w:r>
    </w:p>
    <w:p w14:paraId="14461C61" w14:textId="77777777" w:rsidR="002E062E" w:rsidRPr="001C506F" w:rsidRDefault="002E062E" w:rsidP="007F0637">
      <w:pPr>
        <w:pStyle w:val="ac"/>
        <w:tabs>
          <w:tab w:val="left" w:pos="4962"/>
        </w:tabs>
        <w:jc w:val="center"/>
        <w:rPr>
          <w:b/>
          <w:sz w:val="36"/>
          <w:szCs w:val="36"/>
        </w:rPr>
      </w:pPr>
    </w:p>
    <w:p w14:paraId="60BB7839" w14:textId="77777777"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14:paraId="13000B63" w14:textId="77777777" w:rsidR="002E062E" w:rsidRPr="001C506F" w:rsidRDefault="002E062E">
      <w:pPr>
        <w:ind w:left="1080" w:right="960"/>
        <w:jc w:val="center"/>
        <w:rPr>
          <w:b/>
          <w:szCs w:val="24"/>
        </w:rPr>
      </w:pPr>
    </w:p>
    <w:p w14:paraId="03C17EEE" w14:textId="19FE196A"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53DC5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</w:p>
    <w:p w14:paraId="312F1926" w14:textId="77777777" w:rsidR="002E062E" w:rsidRDefault="002E062E">
      <w:pPr>
        <w:jc w:val="center"/>
        <w:rPr>
          <w:sz w:val="22"/>
        </w:rPr>
      </w:pPr>
    </w:p>
    <w:p w14:paraId="76E4927B" w14:textId="77777777" w:rsidR="002E062E" w:rsidRDefault="002E062E">
      <w:pPr>
        <w:jc w:val="center"/>
        <w:rPr>
          <w:sz w:val="22"/>
        </w:rPr>
      </w:pPr>
    </w:p>
    <w:p w14:paraId="39D4640E" w14:textId="5EA2E970" w:rsidR="002E062E" w:rsidRDefault="00A53DC5">
      <w:pPr>
        <w:jc w:val="both"/>
      </w:pPr>
      <w:r>
        <w:rPr>
          <w:sz w:val="28"/>
        </w:rPr>
        <w:t>09</w:t>
      </w:r>
      <w:r w:rsidR="00D47CCC">
        <w:rPr>
          <w:sz w:val="28"/>
        </w:rPr>
        <w:t>.0</w:t>
      </w:r>
      <w:r w:rsidR="00FE0D59">
        <w:rPr>
          <w:sz w:val="28"/>
        </w:rPr>
        <w:t>4</w:t>
      </w:r>
      <w:r w:rsidR="00D47CCC">
        <w:rPr>
          <w:sz w:val="28"/>
        </w:rPr>
        <w:t>.2024                                                                                                с. Федосеевка</w:t>
      </w:r>
    </w:p>
    <w:p w14:paraId="240F522B" w14:textId="77777777"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 w14:paraId="79F0C4B7" w14:textId="77777777">
        <w:tc>
          <w:tcPr>
            <w:tcW w:w="5274" w:type="dxa"/>
            <w:shd w:val="clear" w:color="auto" w:fill="auto"/>
          </w:tcPr>
          <w:p w14:paraId="7ACFF05E" w14:textId="77777777" w:rsidR="002E062E" w:rsidRPr="00D445D7" w:rsidRDefault="00891ABA" w:rsidP="00241AF3">
            <w:pPr>
              <w:tabs>
                <w:tab w:val="left" w:pos="4371"/>
              </w:tabs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Федосеевского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241AF3" w:rsidRPr="00241AF3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14:paraId="1645418F" w14:textId="77777777" w:rsidR="002E062E" w:rsidRDefault="002E062E">
            <w:pPr>
              <w:jc w:val="both"/>
              <w:rPr>
                <w:sz w:val="28"/>
              </w:rPr>
            </w:pPr>
          </w:p>
        </w:tc>
      </w:tr>
    </w:tbl>
    <w:p w14:paraId="24B7A268" w14:textId="77777777" w:rsidR="002E062E" w:rsidRPr="001C506F" w:rsidRDefault="002E062E">
      <w:pPr>
        <w:jc w:val="both"/>
        <w:rPr>
          <w:szCs w:val="24"/>
        </w:rPr>
      </w:pPr>
    </w:p>
    <w:p w14:paraId="33DE486C" w14:textId="77777777" w:rsidR="002E062E" w:rsidRPr="001C506F" w:rsidRDefault="002E062E">
      <w:pPr>
        <w:jc w:val="both"/>
        <w:rPr>
          <w:szCs w:val="24"/>
        </w:rPr>
      </w:pPr>
    </w:p>
    <w:p w14:paraId="718D2C80" w14:textId="77777777"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</w:t>
      </w:r>
    </w:p>
    <w:p w14:paraId="4FF11F76" w14:textId="77777777" w:rsidR="00D445D7" w:rsidRPr="001C506F" w:rsidRDefault="00D445D7">
      <w:pPr>
        <w:ind w:firstLine="720"/>
        <w:jc w:val="both"/>
        <w:rPr>
          <w:szCs w:val="24"/>
        </w:rPr>
      </w:pPr>
    </w:p>
    <w:p w14:paraId="7050E089" w14:textId="77777777"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14:paraId="69C2CC79" w14:textId="77777777" w:rsidR="002E062E" w:rsidRPr="001C506F" w:rsidRDefault="002E062E">
      <w:pPr>
        <w:ind w:firstLine="720"/>
        <w:jc w:val="both"/>
        <w:rPr>
          <w:szCs w:val="24"/>
        </w:rPr>
      </w:pPr>
    </w:p>
    <w:p w14:paraId="712B1C97" w14:textId="77777777"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>1. Утвердить отчет о реализации муниципальной программы Федосеевского сельского поселения «</w:t>
      </w:r>
      <w:r w:rsidR="00241AF3" w:rsidRPr="00241AF3">
        <w:rPr>
          <w:bCs/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14:paraId="1DF4B682" w14:textId="77777777" w:rsid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14:paraId="500A5133" w14:textId="77777777"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36D9DF4E" w14:textId="77777777" w:rsidR="002E062E" w:rsidRDefault="002E062E">
      <w:pPr>
        <w:pStyle w:val="ac"/>
        <w:ind w:firstLine="708"/>
        <w:rPr>
          <w:sz w:val="28"/>
        </w:rPr>
      </w:pPr>
    </w:p>
    <w:p w14:paraId="5F587BA4" w14:textId="77777777" w:rsidR="00241AF3" w:rsidRDefault="00241AF3">
      <w:pPr>
        <w:pStyle w:val="ac"/>
        <w:ind w:firstLine="708"/>
        <w:rPr>
          <w:sz w:val="28"/>
        </w:rPr>
      </w:pPr>
    </w:p>
    <w:p w14:paraId="608C2748" w14:textId="77777777" w:rsidR="002E062E" w:rsidRDefault="00D47CCC">
      <w:pPr>
        <w:pStyle w:val="ac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14:paraId="7BCBD3CA" w14:textId="77777777" w:rsidR="002E062E" w:rsidRDefault="00D47CCC">
      <w:pPr>
        <w:pStyle w:val="ac"/>
        <w:tabs>
          <w:tab w:val="left" w:pos="709"/>
        </w:tabs>
        <w:ind w:firstLine="708"/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 w14:paraId="5588D608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14:paraId="7D87CF3D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Федосеевского сельского поселения </w:t>
      </w:r>
    </w:p>
    <w:p w14:paraId="5E264B4C" w14:textId="05A73189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</w:t>
      </w:r>
      <w:r w:rsidR="00A53DC5">
        <w:rPr>
          <w:bCs/>
          <w:color w:val="auto"/>
          <w:sz w:val="28"/>
          <w:szCs w:val="28"/>
        </w:rPr>
        <w:t>09</w:t>
      </w:r>
      <w:r>
        <w:rPr>
          <w:bCs/>
          <w:color w:val="auto"/>
          <w:sz w:val="28"/>
          <w:szCs w:val="28"/>
        </w:rPr>
        <w:t>.0</w:t>
      </w:r>
      <w:r w:rsidR="004F7E7B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.2024 №</w:t>
      </w:r>
      <w:r w:rsidR="00A53DC5">
        <w:rPr>
          <w:bCs/>
          <w:color w:val="auto"/>
          <w:sz w:val="28"/>
          <w:szCs w:val="28"/>
        </w:rPr>
        <w:t xml:space="preserve"> 32</w:t>
      </w:r>
      <w:r>
        <w:rPr>
          <w:bCs/>
          <w:color w:val="auto"/>
          <w:sz w:val="28"/>
          <w:szCs w:val="28"/>
        </w:rPr>
        <w:t xml:space="preserve">    </w:t>
      </w:r>
    </w:p>
    <w:p w14:paraId="7E23916D" w14:textId="77777777" w:rsidR="002E062E" w:rsidRPr="00561C5F" w:rsidRDefault="002E062E">
      <w:pPr>
        <w:rPr>
          <w:bCs/>
          <w:color w:val="auto"/>
          <w:szCs w:val="24"/>
        </w:rPr>
      </w:pPr>
    </w:p>
    <w:p w14:paraId="358EF53D" w14:textId="77777777" w:rsidR="00CD5EB8" w:rsidRPr="00561C5F" w:rsidRDefault="00CD5EB8">
      <w:pPr>
        <w:rPr>
          <w:bCs/>
          <w:color w:val="auto"/>
          <w:szCs w:val="24"/>
        </w:rPr>
      </w:pPr>
    </w:p>
    <w:p w14:paraId="4862FBB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14:paraId="185EFA5D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Федосеевского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1C506F" w:rsidRPr="001C506F">
        <w:rPr>
          <w:bCs/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14:paraId="0EB790B0" w14:textId="77777777" w:rsidR="00CD5EB8" w:rsidRPr="00561C5F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33366DAE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14:paraId="4A1A7976" w14:textId="77777777" w:rsidR="00CD5EB8" w:rsidRPr="00561C5F" w:rsidRDefault="00CD5EB8" w:rsidP="00CD5EB8">
      <w:pPr>
        <w:jc w:val="center"/>
        <w:rPr>
          <w:color w:val="auto"/>
          <w:szCs w:val="24"/>
          <w:lang w:eastAsia="ru-RU"/>
        </w:rPr>
      </w:pPr>
    </w:p>
    <w:p w14:paraId="74B2881E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в рамках реализации муниципальной программы</w:t>
      </w:r>
      <w:r w:rsidRPr="001C506F">
        <w:rPr>
          <w:color w:val="auto"/>
          <w:sz w:val="28"/>
          <w:szCs w:val="28"/>
          <w:lang w:val="x-none"/>
        </w:rPr>
        <w:t xml:space="preserve"> </w:t>
      </w:r>
      <w:r w:rsidRPr="001C506F">
        <w:rPr>
          <w:color w:val="auto"/>
          <w:sz w:val="28"/>
          <w:szCs w:val="28"/>
        </w:rPr>
        <w:t xml:space="preserve">Федосеевского сельского поселения </w:t>
      </w:r>
      <w:r w:rsidRPr="001C506F">
        <w:rPr>
          <w:color w:val="auto"/>
          <w:sz w:val="28"/>
          <w:szCs w:val="28"/>
          <w:lang w:val="x-none"/>
        </w:rPr>
        <w:t>«</w:t>
      </w:r>
      <w:r w:rsidRPr="001C506F">
        <w:rPr>
          <w:color w:val="auto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C506F">
        <w:rPr>
          <w:color w:val="auto"/>
          <w:sz w:val="28"/>
          <w:szCs w:val="28"/>
          <w:lang w:val="x-none"/>
        </w:rPr>
        <w:t>»</w:t>
      </w:r>
      <w:r w:rsidRPr="001C506F">
        <w:rPr>
          <w:color w:val="auto"/>
          <w:sz w:val="28"/>
          <w:szCs w:val="28"/>
        </w:rPr>
        <w:t xml:space="preserve">, </w:t>
      </w:r>
      <w:r w:rsidRPr="001C506F">
        <w:rPr>
          <w:color w:val="auto"/>
          <w:sz w:val="28"/>
          <w:szCs w:val="28"/>
          <w:lang w:val="x-none"/>
        </w:rPr>
        <w:t>утвержде</w:t>
      </w:r>
      <w:r w:rsidRPr="001C506F">
        <w:rPr>
          <w:color w:val="auto"/>
          <w:sz w:val="28"/>
          <w:szCs w:val="28"/>
        </w:rPr>
        <w:t>н</w:t>
      </w:r>
      <w:r w:rsidRPr="001C506F">
        <w:rPr>
          <w:color w:val="auto"/>
          <w:sz w:val="28"/>
          <w:szCs w:val="28"/>
          <w:lang w:val="x-none"/>
        </w:rPr>
        <w:t>н</w:t>
      </w:r>
      <w:r w:rsidRPr="001C506F">
        <w:rPr>
          <w:color w:val="auto"/>
          <w:sz w:val="28"/>
          <w:szCs w:val="28"/>
        </w:rPr>
        <w:t>ой</w:t>
      </w:r>
      <w:r w:rsidRPr="001C506F">
        <w:rPr>
          <w:color w:val="auto"/>
          <w:sz w:val="28"/>
          <w:szCs w:val="28"/>
          <w:lang w:val="x-none"/>
        </w:rPr>
        <w:t xml:space="preserve"> постановлением Администрации </w:t>
      </w:r>
      <w:r w:rsidRPr="001C506F">
        <w:rPr>
          <w:color w:val="auto"/>
          <w:sz w:val="28"/>
          <w:szCs w:val="28"/>
        </w:rPr>
        <w:t>Федосее</w:t>
      </w:r>
      <w:r w:rsidRPr="001C506F">
        <w:rPr>
          <w:color w:val="auto"/>
          <w:sz w:val="28"/>
          <w:szCs w:val="28"/>
          <w:lang w:val="x-none"/>
        </w:rPr>
        <w:t xml:space="preserve">вского сельского поселения </w:t>
      </w:r>
      <w:r w:rsidRPr="001C506F">
        <w:rPr>
          <w:color w:val="auto"/>
          <w:sz w:val="28"/>
          <w:szCs w:val="28"/>
        </w:rPr>
        <w:t>от 02.11</w:t>
      </w:r>
      <w:r w:rsidRPr="001C506F">
        <w:rPr>
          <w:color w:val="auto"/>
          <w:sz w:val="28"/>
          <w:szCs w:val="28"/>
          <w:lang w:val="x-none"/>
        </w:rPr>
        <w:t>.20</w:t>
      </w:r>
      <w:r w:rsidRPr="001C506F">
        <w:rPr>
          <w:color w:val="auto"/>
          <w:sz w:val="28"/>
          <w:szCs w:val="28"/>
        </w:rPr>
        <w:t>18</w:t>
      </w:r>
      <w:r w:rsidRPr="001C506F">
        <w:rPr>
          <w:color w:val="auto"/>
          <w:sz w:val="28"/>
          <w:szCs w:val="28"/>
          <w:lang w:val="x-none"/>
        </w:rPr>
        <w:t xml:space="preserve"> № </w:t>
      </w:r>
      <w:r w:rsidRPr="001C506F">
        <w:rPr>
          <w:color w:val="auto"/>
          <w:sz w:val="28"/>
          <w:szCs w:val="28"/>
        </w:rPr>
        <w:t>89 (далее – Программа), ответственным исполнителем и участниками Программы в 202</w:t>
      </w:r>
      <w:r w:rsidR="00215BA4">
        <w:rPr>
          <w:color w:val="auto"/>
          <w:sz w:val="28"/>
          <w:szCs w:val="28"/>
        </w:rPr>
        <w:t>3</w:t>
      </w:r>
      <w:r w:rsidRPr="001C506F">
        <w:rPr>
          <w:color w:val="auto"/>
          <w:sz w:val="28"/>
          <w:szCs w:val="28"/>
        </w:rPr>
        <w:t xml:space="preserve"> году </w:t>
      </w:r>
      <w:r w:rsidRPr="001C506F">
        <w:rPr>
          <w:color w:val="auto"/>
          <w:kern w:val="1"/>
          <w:sz w:val="28"/>
          <w:szCs w:val="28"/>
          <w:lang w:eastAsia="en-US"/>
        </w:rPr>
        <w:t>достигнуты следующие результаты:</w:t>
      </w:r>
    </w:p>
    <w:p w14:paraId="001CE874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количество выездов пожарных и спасательных подразделений на пожары, чрезвычайные ситуации и происшествия ниже планового показателя; </w:t>
      </w:r>
    </w:p>
    <w:p w14:paraId="700E5FDD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необходимости в спасении людей и оказании помощи при пожарах не возникало; </w:t>
      </w:r>
    </w:p>
    <w:p w14:paraId="72808430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обучение на курсах гражданской обороны муниципального казенного учреждения «Управление по делам гражданской обороны и ликвидации чрезвычайных ситуаций г. Волгодонска» и </w:t>
      </w:r>
      <w:r w:rsidRPr="001C506F">
        <w:rPr>
          <w:color w:val="auto"/>
          <w:sz w:val="28"/>
          <w:szCs w:val="28"/>
          <w:lang w:eastAsia="ru-RU"/>
        </w:rPr>
        <w:t>на курсах гражданской обороны государственного казенного учреждения «Учебно-методический центр по делам гражданской обороны и чрезвычайным ситуациям Ростовской области» не п</w:t>
      </w:r>
      <w:r w:rsidR="00215BA4">
        <w:rPr>
          <w:color w:val="auto"/>
          <w:sz w:val="28"/>
          <w:szCs w:val="28"/>
          <w:lang w:eastAsia="ru-RU"/>
        </w:rPr>
        <w:t>ланирова</w:t>
      </w:r>
      <w:r w:rsidRPr="001C506F">
        <w:rPr>
          <w:color w:val="auto"/>
          <w:sz w:val="28"/>
          <w:szCs w:val="28"/>
          <w:lang w:eastAsia="ru-RU"/>
        </w:rPr>
        <w:t xml:space="preserve">лось;  </w:t>
      </w:r>
    </w:p>
    <w:p w14:paraId="475C2B09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 xml:space="preserve">работы по созданию защитных противопожарных полос, исключающих возможность переброса огня на населенные пункты сельского поселения, выполнены за счет средств собственников и арендаторов прилегающих земельных участков; </w:t>
      </w:r>
    </w:p>
    <w:p w14:paraId="35EBCD04" w14:textId="77777777" w:rsidR="001C506F" w:rsidRPr="004B447B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FF0000"/>
          <w:kern w:val="1"/>
          <w:sz w:val="28"/>
          <w:szCs w:val="28"/>
          <w:lang w:eastAsia="en-US"/>
        </w:rPr>
      </w:pPr>
      <w:r w:rsidRPr="002014AE">
        <w:rPr>
          <w:color w:val="auto"/>
          <w:kern w:val="1"/>
          <w:sz w:val="28"/>
          <w:szCs w:val="28"/>
          <w:lang w:eastAsia="en-US"/>
        </w:rPr>
        <w:t>мероприятия по страхованию от несчастных случаев членов муниципальной добровольной пожарной дружины</w:t>
      </w:r>
      <w:r w:rsidR="00215BA4" w:rsidRPr="002014AE">
        <w:rPr>
          <w:color w:val="auto"/>
          <w:kern w:val="1"/>
          <w:sz w:val="28"/>
          <w:szCs w:val="28"/>
          <w:lang w:eastAsia="en-US"/>
        </w:rPr>
        <w:t xml:space="preserve"> не выполнены ввиду</w:t>
      </w:r>
      <w:r w:rsidR="000323CF">
        <w:rPr>
          <w:color w:val="FF0000"/>
          <w:kern w:val="1"/>
          <w:sz w:val="28"/>
          <w:szCs w:val="28"/>
          <w:lang w:eastAsia="en-US"/>
        </w:rPr>
        <w:t xml:space="preserve"> </w:t>
      </w:r>
      <w:r w:rsidR="00215BA4" w:rsidRPr="000323CF">
        <w:rPr>
          <w:color w:val="auto"/>
          <w:kern w:val="1"/>
          <w:sz w:val="28"/>
          <w:szCs w:val="28"/>
          <w:lang w:eastAsia="en-US"/>
        </w:rPr>
        <w:t>дефицита финансовых средст</w:t>
      </w:r>
      <w:r w:rsidR="002014AE" w:rsidRPr="000323CF">
        <w:rPr>
          <w:color w:val="auto"/>
          <w:kern w:val="1"/>
          <w:sz w:val="28"/>
          <w:szCs w:val="28"/>
          <w:lang w:eastAsia="en-US"/>
        </w:rPr>
        <w:t>в</w:t>
      </w:r>
      <w:r w:rsidR="00415671">
        <w:rPr>
          <w:color w:val="auto"/>
          <w:kern w:val="1"/>
          <w:sz w:val="28"/>
          <w:szCs w:val="28"/>
          <w:lang w:eastAsia="en-US"/>
        </w:rPr>
        <w:t xml:space="preserve"> бюджета сельского поселения</w:t>
      </w:r>
      <w:r w:rsidRPr="000323CF">
        <w:rPr>
          <w:color w:val="auto"/>
          <w:kern w:val="1"/>
          <w:sz w:val="28"/>
          <w:szCs w:val="28"/>
          <w:lang w:eastAsia="en-US"/>
        </w:rPr>
        <w:t>;</w:t>
      </w:r>
    </w:p>
    <w:p w14:paraId="3224D6A4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t>имеющиеся технические средства системы оповещения сельского поселения содержатся в исправности;</w:t>
      </w:r>
    </w:p>
    <w:p w14:paraId="4A4B104B" w14:textId="77777777" w:rsidR="001C506F" w:rsidRPr="001C506F" w:rsidRDefault="001C506F" w:rsidP="001C506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color w:val="auto"/>
          <w:kern w:val="1"/>
          <w:sz w:val="28"/>
          <w:szCs w:val="28"/>
          <w:lang w:eastAsia="en-US"/>
        </w:rPr>
      </w:pPr>
      <w:r w:rsidRPr="001C506F">
        <w:rPr>
          <w:color w:val="auto"/>
          <w:kern w:val="1"/>
          <w:sz w:val="28"/>
          <w:szCs w:val="28"/>
          <w:lang w:eastAsia="en-US"/>
        </w:rPr>
        <w:lastRenderedPageBreak/>
        <w:t xml:space="preserve">имеющийся </w:t>
      </w:r>
      <w:r w:rsidRPr="001C506F">
        <w:rPr>
          <w:bCs/>
          <w:color w:val="auto"/>
          <w:kern w:val="1"/>
          <w:sz w:val="28"/>
          <w:szCs w:val="28"/>
          <w:lang w:eastAsia="en-US"/>
        </w:rPr>
        <w:t xml:space="preserve">источник резервного автономного электроснабжения содержится в постоянной готовности; </w:t>
      </w:r>
    </w:p>
    <w:p w14:paraId="3CBCE85C" w14:textId="77777777"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 xml:space="preserve">проведено 5 плановых и </w:t>
      </w:r>
      <w:r w:rsidR="004B447B">
        <w:rPr>
          <w:color w:val="auto"/>
          <w:kern w:val="1"/>
          <w:sz w:val="28"/>
          <w:szCs w:val="28"/>
          <w:lang w:eastAsia="ru-RU"/>
        </w:rPr>
        <w:t>2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внеплановых заседания комиссии по предупреждению и ликвидации чрезвычайных ситуаций и обеспечению пожарной безопасности Федосеевского сельского поселения;</w:t>
      </w:r>
    </w:p>
    <w:p w14:paraId="362AE677" w14:textId="77777777"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>в связи с отсутствием паводка в организации сезонных наблюдений гидрологического поста с.Федосеевка не было необходимости;</w:t>
      </w:r>
    </w:p>
    <w:p w14:paraId="26D8434A" w14:textId="77777777"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034B02">
        <w:rPr>
          <w:color w:val="auto"/>
          <w:kern w:val="1"/>
          <w:sz w:val="28"/>
          <w:szCs w:val="28"/>
          <w:lang w:eastAsia="ru-RU"/>
        </w:rPr>
        <w:t>в целях профилактики в населенных пунктах Федосеевского сельского поселения проведено 3</w:t>
      </w:r>
      <w:r w:rsidR="009808CB">
        <w:rPr>
          <w:color w:val="auto"/>
          <w:kern w:val="1"/>
          <w:sz w:val="28"/>
          <w:szCs w:val="28"/>
          <w:lang w:eastAsia="ru-RU"/>
        </w:rPr>
        <w:t>1</w:t>
      </w:r>
      <w:r w:rsidRPr="00034B02">
        <w:rPr>
          <w:color w:val="auto"/>
          <w:kern w:val="1"/>
          <w:sz w:val="28"/>
          <w:szCs w:val="28"/>
          <w:lang w:eastAsia="ru-RU"/>
        </w:rPr>
        <w:t xml:space="preserve"> сход (собрание) граждан, на которых о мерах пожарной безопасности и безопасности на воде информировано 5</w:t>
      </w:r>
      <w:r w:rsidR="009808CB">
        <w:rPr>
          <w:color w:val="auto"/>
          <w:kern w:val="1"/>
          <w:sz w:val="28"/>
          <w:szCs w:val="28"/>
          <w:lang w:eastAsia="ru-RU"/>
        </w:rPr>
        <w:t>7</w:t>
      </w:r>
      <w:r w:rsidR="00034B02" w:rsidRPr="00034B02">
        <w:rPr>
          <w:color w:val="auto"/>
          <w:kern w:val="1"/>
          <w:sz w:val="28"/>
          <w:szCs w:val="28"/>
          <w:lang w:eastAsia="ru-RU"/>
        </w:rPr>
        <w:t>9</w:t>
      </w:r>
      <w:r w:rsidRPr="00034B02">
        <w:rPr>
          <w:color w:val="auto"/>
          <w:kern w:val="1"/>
          <w:sz w:val="28"/>
          <w:szCs w:val="28"/>
          <w:lang w:eastAsia="ru-RU"/>
        </w:rPr>
        <w:t xml:space="preserve"> человек</w:t>
      </w:r>
      <w:r w:rsidRPr="001C506F">
        <w:rPr>
          <w:color w:val="auto"/>
          <w:kern w:val="1"/>
          <w:sz w:val="28"/>
          <w:szCs w:val="28"/>
          <w:lang w:eastAsia="ru-RU"/>
        </w:rPr>
        <w:t>, среди населения распространено 6</w:t>
      </w:r>
      <w:r w:rsidR="009808CB">
        <w:rPr>
          <w:color w:val="auto"/>
          <w:kern w:val="1"/>
          <w:sz w:val="28"/>
          <w:szCs w:val="28"/>
          <w:lang w:eastAsia="ru-RU"/>
        </w:rPr>
        <w:t>77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листовок по тематике, на официальном сайте Федосеевского сельского поселения размещено 3 информационно-профилактических сообщения, в образовательных учреждениях сельского поселения проведено 4 профилактических беседы, </w:t>
      </w:r>
      <w:r w:rsidR="009808CB">
        <w:rPr>
          <w:color w:val="auto"/>
          <w:kern w:val="1"/>
          <w:sz w:val="28"/>
          <w:szCs w:val="28"/>
          <w:lang w:eastAsia="ru-RU"/>
        </w:rPr>
        <w:t xml:space="preserve">размещены </w:t>
      </w:r>
      <w:r w:rsidRPr="001C506F">
        <w:rPr>
          <w:color w:val="auto"/>
          <w:kern w:val="1"/>
          <w:sz w:val="28"/>
          <w:szCs w:val="28"/>
          <w:lang w:eastAsia="ru-RU"/>
        </w:rPr>
        <w:t xml:space="preserve"> 2 баннера «Пожароопасный период» и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kern w:val="1"/>
          <w:sz w:val="28"/>
          <w:szCs w:val="28"/>
          <w:lang w:eastAsia="ru-RU"/>
        </w:rPr>
        <w:t>«Меры безопасности на воде»;</w:t>
      </w:r>
    </w:p>
    <w:p w14:paraId="519A427A" w14:textId="77777777" w:rsidR="001C506F" w:rsidRPr="001C506F" w:rsidRDefault="001C506F" w:rsidP="001C506F">
      <w:pPr>
        <w:ind w:firstLine="680"/>
        <w:jc w:val="both"/>
        <w:rPr>
          <w:color w:val="auto"/>
          <w:kern w:val="1"/>
          <w:sz w:val="28"/>
          <w:szCs w:val="28"/>
          <w:lang w:eastAsia="ru-RU"/>
        </w:rPr>
      </w:pPr>
      <w:r w:rsidRPr="001C506F">
        <w:rPr>
          <w:color w:val="auto"/>
          <w:kern w:val="1"/>
          <w:sz w:val="28"/>
          <w:szCs w:val="28"/>
          <w:lang w:eastAsia="ru-RU"/>
        </w:rPr>
        <w:t>в целях предупреждения происшествий на водных объектах организовано 13 рейдовых выездов по патрулированию водоемов.</w:t>
      </w:r>
    </w:p>
    <w:p w14:paraId="25F51EEF" w14:textId="77777777" w:rsidR="001C506F" w:rsidRPr="00561C5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47B07DC8" w14:textId="77777777" w:rsidR="001C506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Программы</w:t>
      </w:r>
    </w:p>
    <w:p w14:paraId="58D63C05" w14:textId="77777777" w:rsidR="009E3AB6" w:rsidRPr="00561C5F" w:rsidRDefault="009E3AB6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2DC967E8" w14:textId="77777777" w:rsidR="001C506F" w:rsidRPr="009808CB" w:rsidRDefault="001C506F" w:rsidP="001C506F">
      <w:pPr>
        <w:shd w:val="clear" w:color="auto" w:fill="FFFFFF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 xml:space="preserve">          Реализация основных мероприятий Программы осуществляется в соответствии с планом реализации утвержденным распоряжением Администрации Федосеевского </w:t>
      </w:r>
      <w:r w:rsidRPr="000323CF">
        <w:rPr>
          <w:color w:val="auto"/>
          <w:sz w:val="28"/>
          <w:szCs w:val="28"/>
          <w:lang w:eastAsia="ru-RU"/>
        </w:rPr>
        <w:t>сельского поселения от 2</w:t>
      </w:r>
      <w:r w:rsidR="000323CF" w:rsidRPr="000323CF">
        <w:rPr>
          <w:color w:val="auto"/>
          <w:sz w:val="28"/>
          <w:szCs w:val="28"/>
          <w:lang w:eastAsia="ru-RU"/>
        </w:rPr>
        <w:t>9</w:t>
      </w:r>
      <w:r w:rsidRPr="000323CF">
        <w:rPr>
          <w:color w:val="auto"/>
          <w:sz w:val="28"/>
          <w:szCs w:val="28"/>
          <w:lang w:eastAsia="ru-RU"/>
        </w:rPr>
        <w:t>.12.202</w:t>
      </w:r>
      <w:r w:rsidR="000323CF" w:rsidRPr="000323CF">
        <w:rPr>
          <w:color w:val="auto"/>
          <w:sz w:val="28"/>
          <w:szCs w:val="28"/>
          <w:lang w:eastAsia="ru-RU"/>
        </w:rPr>
        <w:t>2</w:t>
      </w:r>
      <w:r w:rsidRPr="000323CF">
        <w:rPr>
          <w:color w:val="auto"/>
          <w:sz w:val="28"/>
          <w:szCs w:val="28"/>
          <w:lang w:eastAsia="ru-RU"/>
        </w:rPr>
        <w:t xml:space="preserve"> № 10</w:t>
      </w:r>
      <w:r w:rsidR="000323CF" w:rsidRPr="000323CF">
        <w:rPr>
          <w:color w:val="auto"/>
          <w:sz w:val="28"/>
          <w:szCs w:val="28"/>
          <w:lang w:eastAsia="ru-RU"/>
        </w:rPr>
        <w:t>4</w:t>
      </w:r>
      <w:r w:rsidRPr="009808CB">
        <w:rPr>
          <w:color w:val="FF0000"/>
          <w:sz w:val="28"/>
          <w:szCs w:val="28"/>
          <w:lang w:eastAsia="ru-RU"/>
        </w:rPr>
        <w:t xml:space="preserve"> </w:t>
      </w:r>
      <w:r w:rsidRPr="009808CB">
        <w:rPr>
          <w:color w:val="auto"/>
          <w:sz w:val="28"/>
          <w:szCs w:val="28"/>
          <w:lang w:eastAsia="ru-RU"/>
        </w:rPr>
        <w:t>«Об утверждении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9808CB" w:rsidRPr="009808CB">
        <w:rPr>
          <w:color w:val="auto"/>
          <w:sz w:val="28"/>
          <w:szCs w:val="28"/>
          <w:lang w:eastAsia="ru-RU"/>
        </w:rPr>
        <w:t>3</w:t>
      </w:r>
      <w:r w:rsidRPr="009808CB">
        <w:rPr>
          <w:color w:val="auto"/>
          <w:sz w:val="28"/>
          <w:szCs w:val="28"/>
          <w:lang w:eastAsia="ru-RU"/>
        </w:rPr>
        <w:t xml:space="preserve"> год».</w:t>
      </w:r>
    </w:p>
    <w:p w14:paraId="22A3EBD3" w14:textId="77777777" w:rsidR="001C506F" w:rsidRPr="000323CF" w:rsidRDefault="001C506F" w:rsidP="001C506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  <w:r w:rsidRPr="001C506F">
        <w:rPr>
          <w:color w:val="auto"/>
          <w:kern w:val="2"/>
          <w:sz w:val="28"/>
          <w:szCs w:val="28"/>
          <w:lang w:eastAsia="ru-RU"/>
        </w:rPr>
        <w:t xml:space="preserve">          </w:t>
      </w:r>
      <w:r w:rsidRPr="000323CF">
        <w:rPr>
          <w:color w:val="auto"/>
          <w:kern w:val="2"/>
          <w:sz w:val="28"/>
          <w:szCs w:val="28"/>
          <w:lang w:eastAsia="ru-RU"/>
        </w:rPr>
        <w:t>Для достижения намеченных целей и решения задач Программы в отчетном периоде в подпрограмме 1 «</w:t>
      </w:r>
      <w:r w:rsidRPr="000323CF">
        <w:rPr>
          <w:color w:val="auto"/>
          <w:sz w:val="28"/>
          <w:szCs w:val="28"/>
          <w:lang w:eastAsia="en-US"/>
        </w:rPr>
        <w:t xml:space="preserve">Пожарная безопасность» было предусмотрено </w:t>
      </w:r>
      <w:r w:rsidR="0001494E">
        <w:rPr>
          <w:color w:val="auto"/>
          <w:sz w:val="28"/>
          <w:szCs w:val="28"/>
          <w:lang w:eastAsia="en-US"/>
        </w:rPr>
        <w:t>4</w:t>
      </w:r>
      <w:r w:rsidRPr="000323CF">
        <w:rPr>
          <w:color w:val="auto"/>
          <w:sz w:val="28"/>
          <w:szCs w:val="28"/>
          <w:lang w:eastAsia="en-US"/>
        </w:rPr>
        <w:t xml:space="preserve"> основных мероприятия. </w:t>
      </w:r>
      <w:r w:rsidRPr="000323CF">
        <w:rPr>
          <w:bCs/>
          <w:color w:val="auto"/>
          <w:sz w:val="28"/>
          <w:szCs w:val="28"/>
          <w:lang w:eastAsia="en-US"/>
        </w:rPr>
        <w:t>Создание защитных противопожарных полос, исключающих возможность переброса огня на населенные пункты сельского поселения</w:t>
      </w:r>
      <w:r w:rsidR="00415671">
        <w:rPr>
          <w:bCs/>
          <w:color w:val="auto"/>
          <w:sz w:val="28"/>
          <w:szCs w:val="28"/>
          <w:lang w:eastAsia="en-US"/>
        </w:rPr>
        <w:t>,</w:t>
      </w:r>
      <w:r w:rsidRPr="000323CF">
        <w:rPr>
          <w:bCs/>
          <w:color w:val="auto"/>
          <w:sz w:val="28"/>
          <w:szCs w:val="28"/>
          <w:lang w:eastAsia="en-US"/>
        </w:rPr>
        <w:t xml:space="preserve"> выполнено за счет средств</w:t>
      </w:r>
      <w:r w:rsidRPr="000323CF">
        <w:rPr>
          <w:color w:val="auto"/>
          <w:kern w:val="1"/>
          <w:sz w:val="28"/>
          <w:szCs w:val="28"/>
          <w:lang w:eastAsia="en-US"/>
        </w:rPr>
        <w:t xml:space="preserve"> собственников и арендаторов </w:t>
      </w:r>
      <w:r w:rsidRPr="00D33A1F">
        <w:rPr>
          <w:color w:val="auto"/>
          <w:kern w:val="1"/>
          <w:sz w:val="28"/>
          <w:szCs w:val="28"/>
          <w:lang w:eastAsia="en-US"/>
        </w:rPr>
        <w:t>прилегающих земельных участков</w:t>
      </w:r>
      <w:r w:rsidRPr="00D33A1F">
        <w:rPr>
          <w:bCs/>
          <w:color w:val="auto"/>
          <w:sz w:val="28"/>
          <w:szCs w:val="28"/>
          <w:lang w:eastAsia="en-US"/>
        </w:rPr>
        <w:t xml:space="preserve">. </w:t>
      </w:r>
      <w:r w:rsidR="0001494E" w:rsidRPr="00D33A1F">
        <w:rPr>
          <w:bCs/>
          <w:color w:val="auto"/>
          <w:sz w:val="28"/>
          <w:szCs w:val="28"/>
          <w:lang w:eastAsia="en-US"/>
        </w:rPr>
        <w:t>Имеющийся</w:t>
      </w:r>
      <w:r w:rsidR="00D33A1F" w:rsidRPr="00D33A1F">
        <w:rPr>
          <w:bCs/>
          <w:color w:val="auto"/>
          <w:sz w:val="28"/>
          <w:szCs w:val="28"/>
          <w:lang w:eastAsia="en-US"/>
        </w:rPr>
        <w:t xml:space="preserve"> противопожарный </w:t>
      </w:r>
      <w:r w:rsidR="0001494E" w:rsidRPr="00D33A1F">
        <w:rPr>
          <w:bCs/>
          <w:color w:val="auto"/>
          <w:sz w:val="28"/>
          <w:szCs w:val="28"/>
          <w:lang w:eastAsia="en-US"/>
        </w:rPr>
        <w:t>инвентарь, первичные средства пожаротушения и противопожарная защищенность подведомственных объектов</w:t>
      </w:r>
      <w:r w:rsidR="00D33A1F" w:rsidRPr="00D33A1F">
        <w:rPr>
          <w:rFonts w:eastAsia="Arial Unicode MS"/>
          <w:color w:val="auto"/>
          <w:szCs w:val="24"/>
          <w:lang w:eastAsia="ru-RU"/>
        </w:rPr>
        <w:t xml:space="preserve">, </w:t>
      </w:r>
      <w:r w:rsidR="00D33A1F" w:rsidRPr="00D33A1F">
        <w:rPr>
          <w:bCs/>
          <w:color w:val="auto"/>
          <w:sz w:val="28"/>
          <w:szCs w:val="28"/>
          <w:lang w:eastAsia="en-US"/>
        </w:rPr>
        <w:t xml:space="preserve">оснащение добровольной пожарной дружины сельского поселения поддерживается в исправном состоянии. </w:t>
      </w:r>
      <w:r w:rsidRPr="00D33A1F">
        <w:rPr>
          <w:bCs/>
          <w:color w:val="auto"/>
          <w:sz w:val="28"/>
          <w:szCs w:val="28"/>
          <w:lang w:eastAsia="en-US"/>
        </w:rPr>
        <w:t xml:space="preserve">Мероприятие «Поддержка добровольных пожарных дружин (команд) на территории Федосеевского сельского поселения» </w:t>
      </w:r>
      <w:r w:rsidR="000323CF" w:rsidRPr="00D33A1F">
        <w:rPr>
          <w:bCs/>
          <w:color w:val="auto"/>
          <w:sz w:val="28"/>
          <w:szCs w:val="28"/>
          <w:lang w:eastAsia="en-US"/>
        </w:rPr>
        <w:t>не выполнены ввиду дефицита финансовых средств</w:t>
      </w:r>
      <w:r w:rsidR="00415671">
        <w:rPr>
          <w:bCs/>
          <w:color w:val="auto"/>
          <w:sz w:val="28"/>
          <w:szCs w:val="28"/>
          <w:lang w:eastAsia="en-US"/>
        </w:rPr>
        <w:t xml:space="preserve"> бюджета сельского поселения</w:t>
      </w:r>
      <w:r w:rsidR="000323CF" w:rsidRPr="00D33A1F">
        <w:rPr>
          <w:bCs/>
          <w:color w:val="auto"/>
          <w:sz w:val="28"/>
          <w:szCs w:val="28"/>
          <w:lang w:eastAsia="en-US"/>
        </w:rPr>
        <w:t>.</w:t>
      </w:r>
    </w:p>
    <w:p w14:paraId="059ACE81" w14:textId="77777777" w:rsidR="00D33A1F" w:rsidRPr="00CF0E9E" w:rsidRDefault="001C506F" w:rsidP="000323C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 xml:space="preserve">По подпрограмме 2 «Защита от чрезвычайных ситуаций» было предусмотрено </w:t>
      </w:r>
      <w:r w:rsidR="00D33A1F">
        <w:rPr>
          <w:color w:val="auto"/>
          <w:sz w:val="28"/>
          <w:szCs w:val="28"/>
          <w:lang w:eastAsia="ru-RU"/>
        </w:rPr>
        <w:t>4</w:t>
      </w:r>
      <w:r w:rsidRPr="001C506F">
        <w:rPr>
          <w:color w:val="auto"/>
          <w:sz w:val="28"/>
          <w:szCs w:val="28"/>
          <w:lang w:eastAsia="ru-RU"/>
        </w:rPr>
        <w:t xml:space="preserve"> основных мероприятия. </w:t>
      </w:r>
      <w:r w:rsidR="00D33A1F" w:rsidRPr="00CF0E9E">
        <w:rPr>
          <w:bCs/>
          <w:color w:val="auto"/>
          <w:sz w:val="28"/>
          <w:szCs w:val="28"/>
          <w:lang w:eastAsia="ru-RU"/>
        </w:rPr>
        <w:t>Муниципальная система оповещения населения сельского поселения</w:t>
      </w:r>
      <w:r w:rsidR="00D33A1F" w:rsidRPr="00CF0E9E">
        <w:rPr>
          <w:color w:val="auto"/>
          <w:sz w:val="28"/>
          <w:szCs w:val="28"/>
          <w:lang w:eastAsia="ru-RU"/>
        </w:rPr>
        <w:t xml:space="preserve"> и и</w:t>
      </w:r>
      <w:r w:rsidR="009C0F74" w:rsidRPr="00CF0E9E">
        <w:rPr>
          <w:color w:val="auto"/>
          <w:sz w:val="28"/>
          <w:szCs w:val="28"/>
          <w:lang w:eastAsia="ru-RU"/>
        </w:rPr>
        <w:t>сточник резервного автономного электроснабжения</w:t>
      </w:r>
      <w:r w:rsidR="00D33A1F" w:rsidRPr="00CF0E9E">
        <w:rPr>
          <w:color w:val="auto"/>
          <w:sz w:val="28"/>
          <w:szCs w:val="28"/>
          <w:lang w:eastAsia="ru-RU"/>
        </w:rPr>
        <w:t xml:space="preserve"> содержатся в исправном состоянии.</w:t>
      </w:r>
    </w:p>
    <w:p w14:paraId="1EF0DDF7" w14:textId="77777777" w:rsidR="001C506F" w:rsidRPr="009C0F74" w:rsidRDefault="00D33A1F" w:rsidP="00CF0E9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CF0E9E">
        <w:rPr>
          <w:color w:val="auto"/>
          <w:sz w:val="28"/>
          <w:szCs w:val="28"/>
          <w:lang w:eastAsia="ru-RU"/>
        </w:rPr>
        <w:t xml:space="preserve">Достижение поставленных целей </w:t>
      </w:r>
      <w:r w:rsidR="00CF0E9E" w:rsidRPr="00CF0E9E">
        <w:rPr>
          <w:color w:val="auto"/>
          <w:sz w:val="28"/>
          <w:szCs w:val="28"/>
          <w:lang w:eastAsia="ru-RU"/>
        </w:rPr>
        <w:t xml:space="preserve">по </w:t>
      </w:r>
      <w:r w:rsidR="001C506F" w:rsidRPr="00CF0E9E">
        <w:rPr>
          <w:color w:val="auto"/>
          <w:sz w:val="28"/>
          <w:szCs w:val="28"/>
          <w:lang w:eastAsia="ru-RU"/>
        </w:rPr>
        <w:t>пропаганд</w:t>
      </w:r>
      <w:r w:rsidR="00CF0E9E" w:rsidRPr="00CF0E9E">
        <w:rPr>
          <w:color w:val="auto"/>
          <w:sz w:val="28"/>
          <w:szCs w:val="28"/>
          <w:lang w:eastAsia="ru-RU"/>
        </w:rPr>
        <w:t>е</w:t>
      </w:r>
      <w:r w:rsidR="001C506F" w:rsidRPr="00CF0E9E">
        <w:rPr>
          <w:color w:val="auto"/>
          <w:sz w:val="28"/>
          <w:szCs w:val="28"/>
          <w:lang w:eastAsia="ru-RU"/>
        </w:rPr>
        <w:t xml:space="preserve"> среди населения безопасности жизнедеятельности и обучение действиям при возникновении </w:t>
      </w:r>
      <w:r w:rsidR="00CF0E9E" w:rsidRPr="00CF0E9E">
        <w:rPr>
          <w:color w:val="auto"/>
          <w:sz w:val="28"/>
          <w:szCs w:val="28"/>
          <w:lang w:eastAsia="ru-RU"/>
        </w:rPr>
        <w:lastRenderedPageBreak/>
        <w:t>чрезвычайных ситуаций реализована посредством</w:t>
      </w:r>
      <w:r w:rsidR="001C506F" w:rsidRPr="00CF0E9E">
        <w:rPr>
          <w:color w:val="auto"/>
          <w:sz w:val="28"/>
          <w:szCs w:val="28"/>
          <w:lang w:eastAsia="ru-RU"/>
        </w:rPr>
        <w:t xml:space="preserve"> распространени</w:t>
      </w:r>
      <w:r w:rsidR="00CF0E9E" w:rsidRPr="00CF0E9E">
        <w:rPr>
          <w:color w:val="auto"/>
          <w:sz w:val="28"/>
          <w:szCs w:val="28"/>
          <w:lang w:eastAsia="ru-RU"/>
        </w:rPr>
        <w:t>я</w:t>
      </w:r>
      <w:r w:rsidR="001C506F" w:rsidRPr="00CF0E9E">
        <w:rPr>
          <w:color w:val="auto"/>
          <w:sz w:val="28"/>
          <w:szCs w:val="28"/>
          <w:lang w:eastAsia="ru-RU"/>
        </w:rPr>
        <w:t xml:space="preserve"> памяток, листовок, </w:t>
      </w:r>
      <w:r w:rsidR="00CF0E9E" w:rsidRPr="00CF0E9E">
        <w:rPr>
          <w:color w:val="auto"/>
          <w:sz w:val="28"/>
          <w:szCs w:val="28"/>
          <w:lang w:eastAsia="ru-RU"/>
        </w:rPr>
        <w:t xml:space="preserve">размещения </w:t>
      </w:r>
      <w:r w:rsidR="001C506F" w:rsidRPr="00CF0E9E">
        <w:rPr>
          <w:color w:val="auto"/>
          <w:sz w:val="28"/>
          <w:szCs w:val="28"/>
          <w:lang w:eastAsia="ru-RU"/>
        </w:rPr>
        <w:t>плакатов</w:t>
      </w:r>
      <w:r w:rsidR="00CF0E9E">
        <w:rPr>
          <w:color w:val="auto"/>
          <w:sz w:val="28"/>
          <w:szCs w:val="28"/>
          <w:lang w:eastAsia="ru-RU"/>
        </w:rPr>
        <w:t>,</w:t>
      </w:r>
      <w:r w:rsidR="00CF0E9E" w:rsidRPr="00CF0E9E">
        <w:rPr>
          <w:color w:val="auto"/>
          <w:kern w:val="1"/>
          <w:sz w:val="28"/>
          <w:szCs w:val="28"/>
          <w:lang w:eastAsia="ru-RU"/>
        </w:rPr>
        <w:t xml:space="preserve">  обновлены стенды по </w:t>
      </w:r>
      <w:r w:rsidR="00CF0E9E">
        <w:rPr>
          <w:color w:val="auto"/>
          <w:kern w:val="1"/>
          <w:sz w:val="28"/>
          <w:szCs w:val="28"/>
          <w:lang w:eastAsia="ru-RU"/>
        </w:rPr>
        <w:t>действиям при возникновении чрезвычайных ситуаций.</w:t>
      </w:r>
      <w:r w:rsidR="001C506F" w:rsidRPr="00CF0E9E">
        <w:rPr>
          <w:color w:val="auto"/>
          <w:sz w:val="28"/>
          <w:szCs w:val="28"/>
          <w:lang w:eastAsia="ru-RU"/>
        </w:rPr>
        <w:t xml:space="preserve"> </w:t>
      </w:r>
      <w:r w:rsidR="000323CF" w:rsidRPr="00CF0E9E">
        <w:rPr>
          <w:color w:val="auto"/>
          <w:sz w:val="28"/>
          <w:szCs w:val="28"/>
          <w:lang w:eastAsia="ru-RU"/>
        </w:rPr>
        <w:t>Размещенны</w:t>
      </w:r>
      <w:r w:rsidR="009C0F74" w:rsidRPr="00CF0E9E">
        <w:rPr>
          <w:color w:val="auto"/>
          <w:sz w:val="28"/>
          <w:szCs w:val="28"/>
          <w:lang w:eastAsia="ru-RU"/>
        </w:rPr>
        <w:t>й</w:t>
      </w:r>
      <w:r w:rsidR="000323CF" w:rsidRPr="00CF0E9E">
        <w:rPr>
          <w:color w:val="auto"/>
          <w:sz w:val="28"/>
          <w:szCs w:val="28"/>
          <w:lang w:eastAsia="ru-RU"/>
        </w:rPr>
        <w:t xml:space="preserve"> ранее баннер «Пожароопасный период» наход</w:t>
      </w:r>
      <w:r w:rsidR="009C0F74" w:rsidRPr="00CF0E9E">
        <w:rPr>
          <w:color w:val="auto"/>
          <w:sz w:val="28"/>
          <w:szCs w:val="28"/>
          <w:lang w:eastAsia="ru-RU"/>
        </w:rPr>
        <w:t>и</w:t>
      </w:r>
      <w:r w:rsidR="000323CF" w:rsidRPr="00CF0E9E">
        <w:rPr>
          <w:color w:val="auto"/>
          <w:sz w:val="28"/>
          <w:szCs w:val="28"/>
          <w:lang w:eastAsia="ru-RU"/>
        </w:rPr>
        <w:t>тся в удовлетворительном состоянии</w:t>
      </w:r>
      <w:r w:rsidR="00CF0E9E" w:rsidRPr="00CF0E9E">
        <w:rPr>
          <w:color w:val="auto"/>
          <w:sz w:val="28"/>
          <w:szCs w:val="28"/>
          <w:lang w:eastAsia="ru-RU"/>
        </w:rPr>
        <w:t>.</w:t>
      </w:r>
      <w:r w:rsidR="00CF0E9E">
        <w:rPr>
          <w:color w:val="auto"/>
          <w:sz w:val="28"/>
          <w:szCs w:val="28"/>
          <w:lang w:eastAsia="ru-RU"/>
        </w:rPr>
        <w:t xml:space="preserve"> </w:t>
      </w:r>
      <w:r w:rsidR="009C0F74">
        <w:rPr>
          <w:color w:val="auto"/>
          <w:sz w:val="28"/>
          <w:szCs w:val="28"/>
          <w:lang w:eastAsia="ru-RU"/>
        </w:rPr>
        <w:t>В исполнении м</w:t>
      </w:r>
      <w:r w:rsidR="001C506F" w:rsidRPr="009C0F74">
        <w:rPr>
          <w:color w:val="auto"/>
          <w:sz w:val="28"/>
          <w:szCs w:val="28"/>
          <w:lang w:eastAsia="ru-RU"/>
        </w:rPr>
        <w:t>ероприяти</w:t>
      </w:r>
      <w:r w:rsidR="009C0F74">
        <w:rPr>
          <w:color w:val="auto"/>
          <w:sz w:val="28"/>
          <w:szCs w:val="28"/>
          <w:lang w:eastAsia="ru-RU"/>
        </w:rPr>
        <w:t>я</w:t>
      </w:r>
      <w:r w:rsidR="001C506F" w:rsidRPr="009C0F74">
        <w:rPr>
          <w:color w:val="auto"/>
          <w:sz w:val="28"/>
          <w:szCs w:val="28"/>
          <w:lang w:eastAsia="ru-RU"/>
        </w:rPr>
        <w:t xml:space="preserve"> </w:t>
      </w:r>
      <w:r w:rsidR="009C0F74" w:rsidRPr="009C0F74">
        <w:rPr>
          <w:color w:val="auto"/>
          <w:sz w:val="28"/>
          <w:szCs w:val="28"/>
          <w:lang w:eastAsia="ru-RU"/>
        </w:rPr>
        <w:t>«Организация сезонных наблюдений гидрологического поста»</w:t>
      </w:r>
      <w:r w:rsidR="009C0F74">
        <w:rPr>
          <w:color w:val="auto"/>
          <w:sz w:val="28"/>
          <w:szCs w:val="28"/>
          <w:lang w:eastAsia="ru-RU"/>
        </w:rPr>
        <w:t xml:space="preserve"> не возникло необходимости ввиду отсутствия паводка.</w:t>
      </w:r>
    </w:p>
    <w:p w14:paraId="198021ED" w14:textId="77777777" w:rsidR="009C0F74" w:rsidRPr="00561C5F" w:rsidRDefault="001C506F" w:rsidP="009C0F7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561C5F">
        <w:rPr>
          <w:color w:val="auto"/>
          <w:sz w:val="28"/>
          <w:szCs w:val="28"/>
          <w:lang w:eastAsia="ru-RU"/>
        </w:rPr>
        <w:t>По подпрограмме 3 «Обеспечение безопасности на воде» было предусмотрено 1 основное мероприятие</w:t>
      </w:r>
      <w:r w:rsidR="00561C5F" w:rsidRPr="00561C5F">
        <w:rPr>
          <w:color w:val="auto"/>
          <w:sz w:val="28"/>
          <w:szCs w:val="28"/>
          <w:lang w:eastAsia="ru-RU"/>
        </w:rPr>
        <w:t>.</w:t>
      </w:r>
      <w:r w:rsidRPr="00561C5F">
        <w:rPr>
          <w:color w:val="auto"/>
          <w:sz w:val="28"/>
          <w:szCs w:val="28"/>
          <w:lang w:eastAsia="ru-RU"/>
        </w:rPr>
        <w:t xml:space="preserve"> </w:t>
      </w:r>
      <w:r w:rsidR="00561C5F" w:rsidRPr="00561C5F">
        <w:rPr>
          <w:color w:val="auto"/>
          <w:sz w:val="28"/>
          <w:szCs w:val="28"/>
          <w:lang w:eastAsia="ru-RU"/>
        </w:rPr>
        <w:t>Достижение поставленных целей по п</w:t>
      </w:r>
      <w:r w:rsidRPr="00561C5F">
        <w:rPr>
          <w:color w:val="auto"/>
          <w:sz w:val="28"/>
          <w:szCs w:val="28"/>
          <w:lang w:eastAsia="ru-RU"/>
        </w:rPr>
        <w:t>редупреждени</w:t>
      </w:r>
      <w:r w:rsidR="00561C5F" w:rsidRPr="00561C5F">
        <w:rPr>
          <w:color w:val="auto"/>
          <w:sz w:val="28"/>
          <w:szCs w:val="28"/>
          <w:lang w:eastAsia="ru-RU"/>
        </w:rPr>
        <w:t>ю</w:t>
      </w:r>
      <w:r w:rsidRPr="00561C5F">
        <w:rPr>
          <w:color w:val="auto"/>
          <w:sz w:val="28"/>
          <w:szCs w:val="28"/>
          <w:lang w:eastAsia="ru-RU"/>
        </w:rPr>
        <w:t xml:space="preserve"> несчастных случаев на водоемах сельского поселения и пропаганд</w:t>
      </w:r>
      <w:r w:rsidR="00561C5F" w:rsidRPr="00561C5F">
        <w:rPr>
          <w:color w:val="auto"/>
          <w:sz w:val="28"/>
          <w:szCs w:val="28"/>
          <w:lang w:eastAsia="ru-RU"/>
        </w:rPr>
        <w:t>е</w:t>
      </w:r>
      <w:r w:rsidRPr="00561C5F">
        <w:rPr>
          <w:color w:val="auto"/>
          <w:sz w:val="28"/>
          <w:szCs w:val="28"/>
          <w:lang w:eastAsia="ru-RU"/>
        </w:rPr>
        <w:t xml:space="preserve"> среди населения безопасности поведения на воде </w:t>
      </w:r>
      <w:r w:rsidR="00561C5F" w:rsidRPr="00561C5F">
        <w:rPr>
          <w:color w:val="auto"/>
          <w:sz w:val="28"/>
          <w:szCs w:val="28"/>
          <w:lang w:eastAsia="ru-RU"/>
        </w:rPr>
        <w:t xml:space="preserve">реализована посредством распространения памяток, листовок, размещения плакатов,  обновлены стенды по тематике. Размещенный ранее баннер </w:t>
      </w:r>
      <w:r w:rsidR="009C0F74" w:rsidRPr="00561C5F">
        <w:rPr>
          <w:bCs/>
          <w:color w:val="auto"/>
          <w:sz w:val="28"/>
          <w:szCs w:val="28"/>
          <w:lang w:eastAsia="ru-RU"/>
        </w:rPr>
        <w:t>«Меры безопасности на воде» находится в удовлетворительном состоянии</w:t>
      </w:r>
      <w:r w:rsidR="00561C5F" w:rsidRPr="00561C5F">
        <w:rPr>
          <w:bCs/>
          <w:color w:val="auto"/>
          <w:sz w:val="28"/>
          <w:szCs w:val="28"/>
          <w:lang w:eastAsia="ru-RU"/>
        </w:rPr>
        <w:t>.</w:t>
      </w:r>
    </w:p>
    <w:p w14:paraId="63A248BA" w14:textId="77777777" w:rsidR="001C506F" w:rsidRPr="001C506F" w:rsidRDefault="001C506F" w:rsidP="009C0F7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202</w:t>
      </w:r>
      <w:r w:rsidR="0078355C">
        <w:rPr>
          <w:color w:val="auto"/>
          <w:sz w:val="28"/>
          <w:szCs w:val="28"/>
          <w:lang w:eastAsia="en-US"/>
        </w:rPr>
        <w:t>3</w:t>
      </w:r>
      <w:r w:rsidRPr="001C506F">
        <w:rPr>
          <w:color w:val="auto"/>
          <w:sz w:val="28"/>
          <w:szCs w:val="28"/>
          <w:lang w:eastAsia="en-US"/>
        </w:rPr>
        <w:t xml:space="preserve"> году отражены в Т</w:t>
      </w:r>
      <w:hyperlink w:anchor="Par1520" w:history="1">
        <w:r w:rsidRPr="001C506F">
          <w:rPr>
            <w:color w:val="auto"/>
            <w:sz w:val="28"/>
            <w:szCs w:val="28"/>
            <w:lang w:eastAsia="en-US"/>
          </w:rPr>
          <w:t>аблице 2</w:t>
        </w:r>
      </w:hyperlink>
      <w:r w:rsidRPr="001C506F">
        <w:rPr>
          <w:color w:val="auto"/>
          <w:sz w:val="28"/>
          <w:szCs w:val="28"/>
          <w:lang w:eastAsia="en-US"/>
        </w:rPr>
        <w:t xml:space="preserve">  к настоящему отчету.</w:t>
      </w:r>
    </w:p>
    <w:p w14:paraId="63CCFA49" w14:textId="77777777" w:rsidR="001C506F" w:rsidRPr="00561C5F" w:rsidRDefault="001C506F" w:rsidP="001C506F">
      <w:pPr>
        <w:shd w:val="clear" w:color="auto" w:fill="FFFFFF"/>
        <w:jc w:val="both"/>
        <w:rPr>
          <w:color w:val="auto"/>
          <w:szCs w:val="24"/>
          <w:lang w:eastAsia="ru-RU"/>
        </w:rPr>
      </w:pPr>
    </w:p>
    <w:p w14:paraId="49AA9FE1" w14:textId="77777777" w:rsidR="00782649" w:rsidRDefault="00782649" w:rsidP="00782649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A91088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14:paraId="31C46104" w14:textId="77777777" w:rsidR="00782649" w:rsidRPr="00561C5F" w:rsidRDefault="00782649" w:rsidP="00782649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55CAADF8" w14:textId="77777777" w:rsidR="00782649" w:rsidRPr="008B5A65" w:rsidRDefault="00782649" w:rsidP="00782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A65">
        <w:rPr>
          <w:sz w:val="28"/>
          <w:szCs w:val="28"/>
          <w:lang w:eastAsia="ru-RU"/>
        </w:rPr>
        <w:t xml:space="preserve">Основным фактором, повлиявшим на ход реализации муниципальной программы, является </w:t>
      </w:r>
      <w:r>
        <w:rPr>
          <w:sz w:val="28"/>
          <w:szCs w:val="28"/>
          <w:lang w:eastAsia="ru-RU"/>
        </w:rPr>
        <w:t>не</w:t>
      </w:r>
      <w:r w:rsidRPr="008B5A65">
        <w:rPr>
          <w:sz w:val="28"/>
          <w:szCs w:val="28"/>
          <w:lang w:eastAsia="ru-RU"/>
        </w:rPr>
        <w:t xml:space="preserve">полное поступление налоговых и неналоговых доходов в бюджет </w:t>
      </w:r>
      <w:r>
        <w:rPr>
          <w:sz w:val="28"/>
          <w:szCs w:val="28"/>
          <w:lang w:eastAsia="ru-RU"/>
        </w:rPr>
        <w:t>Федосеев</w:t>
      </w:r>
      <w:r w:rsidRPr="008B5A65">
        <w:rPr>
          <w:sz w:val="28"/>
          <w:szCs w:val="28"/>
          <w:lang w:eastAsia="ru-RU"/>
        </w:rPr>
        <w:t xml:space="preserve">ского сельского поселения Заветинского района, а также </w:t>
      </w:r>
      <w:r>
        <w:rPr>
          <w:sz w:val="28"/>
          <w:szCs w:val="28"/>
          <w:lang w:eastAsia="ru-RU"/>
        </w:rPr>
        <w:t xml:space="preserve">недостаточность </w:t>
      </w:r>
      <w:r w:rsidRPr="008B5A65">
        <w:rPr>
          <w:sz w:val="28"/>
          <w:szCs w:val="28"/>
          <w:lang w:eastAsia="ru-RU"/>
        </w:rPr>
        <w:t>поступлени</w:t>
      </w:r>
      <w:r>
        <w:rPr>
          <w:sz w:val="28"/>
          <w:szCs w:val="28"/>
          <w:lang w:eastAsia="ru-RU"/>
        </w:rPr>
        <w:t>й</w:t>
      </w:r>
      <w:r w:rsidRPr="008B5A65">
        <w:rPr>
          <w:sz w:val="28"/>
          <w:szCs w:val="28"/>
          <w:lang w:eastAsia="ru-RU"/>
        </w:rPr>
        <w:t xml:space="preserve"> дотации на выравнивание бюджетной обеспеченности поселений из областного бюджета.</w:t>
      </w:r>
    </w:p>
    <w:p w14:paraId="5B80E2ED" w14:textId="77777777" w:rsidR="001C506F" w:rsidRPr="00561C5F" w:rsidRDefault="001C506F" w:rsidP="001C506F">
      <w:pPr>
        <w:rPr>
          <w:color w:val="auto"/>
          <w:szCs w:val="24"/>
          <w:lang w:eastAsia="ru-RU"/>
        </w:rPr>
      </w:pPr>
    </w:p>
    <w:p w14:paraId="7A8E8426" w14:textId="77777777" w:rsidR="001C506F" w:rsidRDefault="001C506F" w:rsidP="001C506F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14:paraId="48708EC7" w14:textId="77777777" w:rsidR="009E3AB6" w:rsidRPr="00561C5F" w:rsidRDefault="009E3AB6" w:rsidP="001C506F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14:paraId="21225491" w14:textId="77777777" w:rsidR="001C506F" w:rsidRPr="0031575A" w:rsidRDefault="001C506F" w:rsidP="00FE0D59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31575A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78355C" w:rsidRPr="0031575A">
        <w:rPr>
          <w:color w:val="auto"/>
          <w:sz w:val="28"/>
          <w:szCs w:val="28"/>
          <w:lang w:eastAsia="ru-RU"/>
        </w:rPr>
        <w:t>3</w:t>
      </w:r>
      <w:r w:rsidRPr="0031575A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</w:t>
      </w:r>
      <w:r w:rsidR="0031575A" w:rsidRPr="0031575A">
        <w:rPr>
          <w:color w:val="auto"/>
          <w:sz w:val="28"/>
          <w:szCs w:val="28"/>
          <w:lang w:eastAsia="ru-RU"/>
        </w:rPr>
        <w:t>5</w:t>
      </w:r>
      <w:r w:rsidRPr="0031575A">
        <w:rPr>
          <w:color w:val="auto"/>
          <w:sz w:val="28"/>
          <w:szCs w:val="28"/>
          <w:lang w:eastAsia="ru-RU"/>
        </w:rPr>
        <w:t xml:space="preserve">,2 тыс. руб., </w:t>
      </w:r>
      <w:r w:rsidR="00FE0D59" w:rsidRPr="00FE0D59">
        <w:rPr>
          <w:bCs/>
          <w:color w:val="auto"/>
          <w:sz w:val="28"/>
          <w:szCs w:val="28"/>
          <w:lang w:eastAsia="ru-RU"/>
        </w:rPr>
        <w:t>вв</w:t>
      </w:r>
      <w:r w:rsidR="00FE0D59">
        <w:rPr>
          <w:bCs/>
          <w:color w:val="auto"/>
          <w:sz w:val="28"/>
          <w:szCs w:val="28"/>
          <w:lang w:eastAsia="ru-RU"/>
        </w:rPr>
        <w:t xml:space="preserve">иду дефицита финансовых средств </w:t>
      </w:r>
      <w:r w:rsidRPr="0031575A">
        <w:rPr>
          <w:color w:val="auto"/>
          <w:sz w:val="28"/>
          <w:szCs w:val="28"/>
          <w:lang w:eastAsia="ru-RU"/>
        </w:rPr>
        <w:t xml:space="preserve">фактическое выполнение составило </w:t>
      </w:r>
      <w:r w:rsidR="0031575A" w:rsidRPr="0031575A">
        <w:rPr>
          <w:color w:val="auto"/>
          <w:sz w:val="28"/>
          <w:szCs w:val="28"/>
          <w:lang w:eastAsia="ru-RU"/>
        </w:rPr>
        <w:t>0</w:t>
      </w:r>
      <w:r w:rsidRPr="0031575A">
        <w:rPr>
          <w:color w:val="auto"/>
          <w:sz w:val="28"/>
          <w:szCs w:val="28"/>
          <w:lang w:eastAsia="ru-RU"/>
        </w:rPr>
        <w:t xml:space="preserve"> тыс. руб. (</w:t>
      </w:r>
      <w:r w:rsidR="0031575A" w:rsidRPr="0031575A">
        <w:rPr>
          <w:color w:val="auto"/>
          <w:sz w:val="28"/>
          <w:szCs w:val="28"/>
          <w:lang w:eastAsia="ru-RU"/>
        </w:rPr>
        <w:t>0</w:t>
      </w:r>
      <w:r w:rsidRPr="0031575A">
        <w:rPr>
          <w:color w:val="auto"/>
          <w:sz w:val="28"/>
          <w:szCs w:val="28"/>
          <w:lang w:eastAsia="ru-RU"/>
        </w:rPr>
        <w:t xml:space="preserve"> %).</w:t>
      </w:r>
    </w:p>
    <w:p w14:paraId="3D130436" w14:textId="77777777" w:rsidR="001C506F" w:rsidRPr="0031575A" w:rsidRDefault="001C506F" w:rsidP="001C506F">
      <w:pPr>
        <w:shd w:val="clear" w:color="auto" w:fill="FFFFFF"/>
        <w:ind w:firstLine="709"/>
        <w:jc w:val="both"/>
        <w:rPr>
          <w:color w:val="auto"/>
          <w:sz w:val="28"/>
          <w:szCs w:val="28"/>
          <w:lang w:eastAsia="ru-RU"/>
        </w:rPr>
      </w:pPr>
      <w:r w:rsidRPr="0031575A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14:paraId="1D9554AD" w14:textId="77777777" w:rsidR="001C506F" w:rsidRPr="00561C5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Cs w:val="24"/>
          <w:lang w:eastAsia="ru-RU"/>
        </w:rPr>
      </w:pPr>
    </w:p>
    <w:p w14:paraId="04DE2826" w14:textId="77777777" w:rsidR="001C506F" w:rsidRDefault="001C506F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14:paraId="59B6EF3A" w14:textId="77777777" w:rsidR="009E3AB6" w:rsidRPr="00561C5F" w:rsidRDefault="009E3AB6" w:rsidP="001C506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5A047177" w14:textId="77777777" w:rsidR="001C506F" w:rsidRPr="001C506F" w:rsidRDefault="001C506F" w:rsidP="001C506F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>Результативность реализации Программы определяется достижением плановых значений показателей (индикаторов).</w:t>
      </w:r>
    </w:p>
    <w:p w14:paraId="7781C38F" w14:textId="77777777" w:rsidR="001C506F" w:rsidRPr="001C506F" w:rsidRDefault="001C506F" w:rsidP="001C50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Программы отражены в Таблице 1 к настоящему отчету.</w:t>
      </w:r>
    </w:p>
    <w:p w14:paraId="48384347" w14:textId="77777777" w:rsidR="001C506F" w:rsidRPr="00561C5F" w:rsidRDefault="001C506F" w:rsidP="001C50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4"/>
          <w:lang w:eastAsia="ru-RU"/>
        </w:rPr>
      </w:pPr>
    </w:p>
    <w:p w14:paraId="3179DE39" w14:textId="77777777" w:rsidR="001C506F" w:rsidRPr="001C506F" w:rsidRDefault="001C506F" w:rsidP="001C506F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14:paraId="2B4F0BF9" w14:textId="77777777" w:rsidR="001C506F" w:rsidRDefault="001C506F" w:rsidP="001C506F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в Программу</w:t>
      </w:r>
    </w:p>
    <w:p w14:paraId="128B0C14" w14:textId="77777777" w:rsidR="002654AE" w:rsidRPr="002654AE" w:rsidRDefault="001C506F" w:rsidP="002654A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lastRenderedPageBreak/>
        <w:t>В течение 202</w:t>
      </w:r>
      <w:r w:rsidR="0031575A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Федосеевского сельского поселения </w:t>
      </w:r>
      <w:r w:rsidR="002654AE" w:rsidRPr="002654AE">
        <w:rPr>
          <w:color w:val="auto"/>
          <w:sz w:val="28"/>
          <w:szCs w:val="28"/>
          <w:lang w:eastAsia="ru-RU"/>
        </w:rPr>
        <w:t>от 27.12.2023 № 70 «О внесении изменений в решение Собрания депутатов Федосеевского сельского поселения от 28.12.2022 № 42 «О бюджете Федосеевского сельского поселения Заветинского района на 2023 год и плановый период 2024 и 2025 годов».</w:t>
      </w:r>
    </w:p>
    <w:p w14:paraId="7B5B0CB7" w14:textId="77777777" w:rsidR="002654AE" w:rsidRDefault="002654AE" w:rsidP="002654A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6F03C42F" w14:textId="77777777" w:rsidR="00FE0D59" w:rsidRDefault="001C506F" w:rsidP="00FE0D59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14:paraId="7E8A3B14" w14:textId="77777777" w:rsidR="009E3AB6" w:rsidRDefault="009E3AB6" w:rsidP="00FE0D59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</w:p>
    <w:p w14:paraId="18095FC9" w14:textId="77777777" w:rsidR="001C506F" w:rsidRPr="001C506F" w:rsidRDefault="001C506F" w:rsidP="00FE0D5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Мероприятия Программы в 202</w:t>
      </w:r>
      <w:r w:rsidR="002654AE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году выполнены </w:t>
      </w:r>
      <w:r w:rsidR="00FE0D59">
        <w:rPr>
          <w:color w:val="auto"/>
          <w:sz w:val="28"/>
          <w:szCs w:val="28"/>
          <w:lang w:eastAsia="ru-RU"/>
        </w:rPr>
        <w:t xml:space="preserve">не </w:t>
      </w:r>
      <w:r w:rsidRPr="001C506F">
        <w:rPr>
          <w:color w:val="auto"/>
          <w:sz w:val="28"/>
          <w:szCs w:val="28"/>
          <w:lang w:eastAsia="ru-RU"/>
        </w:rPr>
        <w:t xml:space="preserve">в полном объёме. Денежные ассигнования, запланированные на исполнение мероприятий Программы, </w:t>
      </w:r>
      <w:r w:rsidR="00FE0D59" w:rsidRPr="00FE0D59">
        <w:rPr>
          <w:bCs/>
          <w:color w:val="auto"/>
          <w:sz w:val="28"/>
          <w:szCs w:val="28"/>
          <w:lang w:eastAsia="ru-RU"/>
        </w:rPr>
        <w:t>вв</w:t>
      </w:r>
      <w:r w:rsidR="00FE0D59">
        <w:rPr>
          <w:bCs/>
          <w:color w:val="auto"/>
          <w:sz w:val="28"/>
          <w:szCs w:val="28"/>
          <w:lang w:eastAsia="ru-RU"/>
        </w:rPr>
        <w:t xml:space="preserve">иду дефицита финансовых средств </w:t>
      </w:r>
      <w:r w:rsidR="00CF1D60">
        <w:rPr>
          <w:bCs/>
          <w:color w:val="auto"/>
          <w:sz w:val="28"/>
          <w:szCs w:val="28"/>
          <w:lang w:eastAsia="ru-RU"/>
        </w:rPr>
        <w:t xml:space="preserve">бюджета сельского поселения </w:t>
      </w:r>
      <w:r w:rsidR="00FE0D59">
        <w:rPr>
          <w:bCs/>
          <w:color w:val="auto"/>
          <w:sz w:val="28"/>
          <w:szCs w:val="28"/>
          <w:lang w:eastAsia="ru-RU"/>
        </w:rPr>
        <w:t xml:space="preserve">не </w:t>
      </w:r>
      <w:r w:rsidRPr="001C506F">
        <w:rPr>
          <w:color w:val="auto"/>
          <w:sz w:val="28"/>
          <w:szCs w:val="28"/>
          <w:lang w:eastAsia="ru-RU"/>
        </w:rPr>
        <w:t>были освоены</w:t>
      </w:r>
      <w:r w:rsidR="00FE0D59">
        <w:rPr>
          <w:color w:val="auto"/>
          <w:sz w:val="28"/>
          <w:szCs w:val="28"/>
          <w:lang w:eastAsia="ru-RU"/>
        </w:rPr>
        <w:t>.</w:t>
      </w:r>
    </w:p>
    <w:p w14:paraId="3AAC5CB0" w14:textId="77777777"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2654AE">
        <w:rPr>
          <w:color w:val="auto"/>
          <w:sz w:val="28"/>
          <w:szCs w:val="28"/>
          <w:lang w:eastAsia="ru-RU"/>
        </w:rPr>
        <w:t>3</w:t>
      </w:r>
      <w:r w:rsidRPr="001C506F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14:paraId="016CAE66" w14:textId="77777777"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16"/>
          <w:szCs w:val="16"/>
          <w:lang w:eastAsia="ru-RU"/>
        </w:rPr>
      </w:pPr>
    </w:p>
    <w:p w14:paraId="416B2618" w14:textId="77777777" w:rsidR="001C506F" w:rsidRDefault="001C506F" w:rsidP="001C506F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8.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14:paraId="46A1328C" w14:textId="77777777" w:rsidR="009E3AB6" w:rsidRPr="001C506F" w:rsidRDefault="009E3AB6" w:rsidP="001C506F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14:paraId="311D0345" w14:textId="77777777" w:rsidR="001C506F" w:rsidRPr="001C506F" w:rsidRDefault="001C506F" w:rsidP="001C506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1C506F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14:paraId="411342D0" w14:textId="77777777"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1C506F">
        <w:rPr>
          <w:color w:val="auto"/>
          <w:sz w:val="20"/>
          <w:lang w:eastAsia="ru-RU"/>
        </w:rPr>
        <w:t xml:space="preserve"> </w:t>
      </w:r>
      <w:r w:rsidRPr="001C506F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следующим формулам: </w:t>
      </w:r>
    </w:p>
    <w:p w14:paraId="1AF6E9C0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8.1.1. В отношении показателя, большее значение которого отражает большую эффективность, – по формуле:</w:t>
      </w:r>
    </w:p>
    <w:p w14:paraId="0D722978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C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= 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/ 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14:paraId="6FAD9557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71472602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C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518A2139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3B296358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14:paraId="3DD5066E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3</w:t>
      </w:r>
      <w:r w:rsidRPr="001C506F">
        <w:rPr>
          <w:color w:val="auto"/>
          <w:sz w:val="28"/>
          <w:szCs w:val="28"/>
        </w:rPr>
        <w:t xml:space="preserve"> = 0 / 2 = 0</w:t>
      </w:r>
    </w:p>
    <w:p w14:paraId="30646D2C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2.3</w:t>
      </w:r>
      <w:r w:rsidRPr="001C506F">
        <w:rPr>
          <w:color w:val="auto"/>
          <w:sz w:val="28"/>
          <w:szCs w:val="28"/>
        </w:rPr>
        <w:t xml:space="preserve"> = 2 / 2 = 1</w:t>
      </w:r>
    </w:p>
    <w:p w14:paraId="17BD0834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3.1</w:t>
      </w:r>
      <w:r w:rsidRPr="001C506F">
        <w:rPr>
          <w:color w:val="auto"/>
          <w:sz w:val="28"/>
          <w:szCs w:val="28"/>
        </w:rPr>
        <w:t xml:space="preserve"> = 13 / 8 = 1,6</w:t>
      </w:r>
    </w:p>
    <w:p w14:paraId="49F076DA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3.3</w:t>
      </w:r>
      <w:r w:rsidRPr="001C506F">
        <w:rPr>
          <w:color w:val="auto"/>
          <w:sz w:val="28"/>
          <w:szCs w:val="28"/>
        </w:rPr>
        <w:t xml:space="preserve"> = 4 / 4 = 1</w:t>
      </w:r>
    </w:p>
    <w:p w14:paraId="290C595F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8.1.2. В отношении показателя, меньшее значение которого отражает большую эффективность, – по формуле:</w:t>
      </w:r>
    </w:p>
    <w:p w14:paraId="59CD52A0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center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= 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/ 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14:paraId="34E7980C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33C0C89F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lastRenderedPageBreak/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</w:t>
      </w:r>
    </w:p>
    <w:p w14:paraId="05DD4173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ИЦ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программой;</w:t>
      </w:r>
    </w:p>
    <w:p w14:paraId="14248969" w14:textId="77777777" w:rsidR="001C506F" w:rsidRPr="001C506F" w:rsidRDefault="001C506F" w:rsidP="001C506F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ИД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</w:t>
      </w:r>
    </w:p>
    <w:p w14:paraId="58B83033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</w:t>
      </w:r>
      <w:r w:rsidRPr="001C506F">
        <w:rPr>
          <w:color w:val="auto"/>
          <w:sz w:val="28"/>
          <w:szCs w:val="28"/>
        </w:rPr>
        <w:t xml:space="preserve"> = 10 / 2 = 5</w:t>
      </w:r>
    </w:p>
    <w:p w14:paraId="2D1DF111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2</w:t>
      </w:r>
      <w:r w:rsidRPr="001C506F">
        <w:rPr>
          <w:color w:val="auto"/>
          <w:sz w:val="28"/>
          <w:szCs w:val="28"/>
        </w:rPr>
        <w:t xml:space="preserve"> = 4 / 1 = 4</w:t>
      </w:r>
    </w:p>
    <w:p w14:paraId="70B5D929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1.1</w:t>
      </w:r>
      <w:r w:rsidRPr="001C506F">
        <w:rPr>
          <w:color w:val="auto"/>
          <w:sz w:val="28"/>
          <w:szCs w:val="28"/>
        </w:rPr>
        <w:t xml:space="preserve"> = 6 / 1 = 6</w:t>
      </w:r>
    </w:p>
    <w:p w14:paraId="0B58FEBF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  <w:vertAlign w:val="subscript"/>
        </w:rPr>
        <w:t xml:space="preserve"> 1.2</w:t>
      </w:r>
      <w:r w:rsidRPr="001C506F">
        <w:rPr>
          <w:color w:val="auto"/>
          <w:sz w:val="28"/>
          <w:szCs w:val="28"/>
        </w:rPr>
        <w:t xml:space="preserve"> = 2 /1 = 2</w:t>
      </w:r>
    </w:p>
    <w:p w14:paraId="70319ACF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2.1</w:t>
      </w:r>
      <w:r w:rsidRPr="001C506F">
        <w:rPr>
          <w:color w:val="auto"/>
          <w:sz w:val="28"/>
          <w:szCs w:val="28"/>
        </w:rPr>
        <w:t xml:space="preserve"> = 2 / 1 = 2</w:t>
      </w:r>
    </w:p>
    <w:p w14:paraId="3A0CE498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2.2</w:t>
      </w:r>
      <w:r w:rsidRPr="001C506F">
        <w:rPr>
          <w:color w:val="auto"/>
          <w:sz w:val="28"/>
          <w:szCs w:val="28"/>
        </w:rPr>
        <w:t xml:space="preserve"> = 1 / 1 = 1</w:t>
      </w:r>
    </w:p>
    <w:p w14:paraId="1BAA7C8E" w14:textId="77777777" w:rsidR="001C506F" w:rsidRPr="001C506F" w:rsidRDefault="001C506F" w:rsidP="001C506F">
      <w:pPr>
        <w:suppressAutoHyphens/>
        <w:ind w:firstLine="709"/>
        <w:rPr>
          <w:color w:val="auto"/>
          <w:sz w:val="20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sz w:val="28"/>
          <w:szCs w:val="28"/>
        </w:rPr>
        <w:t xml:space="preserve"> </w:t>
      </w:r>
      <w:r w:rsidRPr="001C506F">
        <w:rPr>
          <w:color w:val="auto"/>
          <w:sz w:val="28"/>
          <w:szCs w:val="28"/>
          <w:vertAlign w:val="subscript"/>
        </w:rPr>
        <w:t>3.2</w:t>
      </w:r>
      <w:r w:rsidRPr="001C506F">
        <w:rPr>
          <w:color w:val="auto"/>
          <w:sz w:val="28"/>
          <w:szCs w:val="28"/>
        </w:rPr>
        <w:t xml:space="preserve"> = 2 / 1 = 2</w:t>
      </w:r>
    </w:p>
    <w:p w14:paraId="7679052F" w14:textId="77777777"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14:paraId="1BC8E5B8" w14:textId="77777777" w:rsidR="001C506F" w:rsidRPr="001C506F" w:rsidRDefault="001C506F" w:rsidP="001C506F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6"/>
          <w:szCs w:val="16"/>
          <w:lang w:eastAsia="en-US"/>
        </w:rPr>
      </w:pPr>
    </w:p>
    <w:p w14:paraId="05219140" w14:textId="77777777" w:rsidR="001C506F" w:rsidRPr="001C506F" w:rsidRDefault="001C506F" w:rsidP="001C506F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 wp14:anchorId="0051BCEF" wp14:editId="5AC9CC07">
            <wp:extent cx="1430655" cy="559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kern w:val="2"/>
          <w:sz w:val="28"/>
          <w:szCs w:val="28"/>
          <w:lang w:eastAsia="en-US"/>
        </w:rPr>
        <w:t>,</w:t>
      </w:r>
    </w:p>
    <w:p w14:paraId="73CDE9B6" w14:textId="77777777"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3D8BE46D" w14:textId="77777777"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14:paraId="3AC7066F" w14:textId="77777777"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14:paraId="004EAC31" w14:textId="77777777" w:rsidR="001C506F" w:rsidRPr="001C506F" w:rsidRDefault="001C506F" w:rsidP="001C506F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i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номер показателя Программы, подпрограммы муниципальной Программы;</w:t>
      </w:r>
    </w:p>
    <w:p w14:paraId="65307B70" w14:textId="77777777" w:rsidR="001C506F" w:rsidRPr="001C506F" w:rsidRDefault="001C506F" w:rsidP="001C506F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val="en-US" w:eastAsia="en-US"/>
        </w:rPr>
        <w:t>n</w:t>
      </w:r>
      <w:r w:rsidRPr="001C506F">
        <w:rPr>
          <w:color w:val="auto"/>
          <w:kern w:val="2"/>
          <w:sz w:val="28"/>
          <w:szCs w:val="28"/>
          <w:lang w:eastAsia="en-US"/>
        </w:rPr>
        <w:t xml:space="preserve"> – количество целевых показателей Программы, подпрограмм муниципальной Программы.</w:t>
      </w:r>
    </w:p>
    <w:p w14:paraId="0FFC54E7" w14:textId="77777777" w:rsidR="001C506F" w:rsidRPr="001C506F" w:rsidRDefault="001C506F" w:rsidP="001C506F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kern w:val="2"/>
          <w:sz w:val="28"/>
          <w:szCs w:val="28"/>
          <w:lang w:eastAsia="en-US"/>
        </w:rPr>
        <w:t>С</w:t>
      </w:r>
      <w:r w:rsidRPr="001C506F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1C506F">
        <w:rPr>
          <w:color w:val="auto"/>
          <w:sz w:val="28"/>
          <w:szCs w:val="28"/>
          <w:lang w:eastAsia="en-US"/>
        </w:rPr>
        <w:t xml:space="preserve"> = (0+1+1+1+1+1+1+1+1+1+1) / 11 = 0,91</w:t>
      </w:r>
    </w:p>
    <w:p w14:paraId="5E51E248" w14:textId="77777777" w:rsidR="001C506F" w:rsidRPr="001C506F" w:rsidRDefault="001C506F" w:rsidP="001C506F">
      <w:pPr>
        <w:suppressAutoHyphens/>
        <w:ind w:firstLine="709"/>
        <w:jc w:val="both"/>
        <w:rPr>
          <w:color w:val="auto"/>
          <w:sz w:val="20"/>
        </w:rPr>
      </w:pPr>
      <w:r w:rsidRPr="001C506F">
        <w:rPr>
          <w:color w:val="auto"/>
          <w:sz w:val="28"/>
          <w:szCs w:val="28"/>
          <w:lang w:eastAsia="en-US"/>
        </w:rPr>
        <w:t>Так как значение показателя Со = 0,91 то уровень эффективности реализации Программы по степени достижения целевых показателей оценивается как удовлетворительный.</w:t>
      </w:r>
    </w:p>
    <w:p w14:paraId="0662BF1F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8.2. </w:t>
      </w:r>
      <w:r w:rsidRPr="001C506F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1C506F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1C506F">
        <w:rPr>
          <w:color w:val="auto"/>
          <w:spacing w:val="-4"/>
          <w:sz w:val="28"/>
          <w:szCs w:val="28"/>
        </w:rPr>
        <w:t>(далее – мероприятий),</w:t>
      </w:r>
      <w:r w:rsidRPr="001C506F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1C506F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14:paraId="154ACF5F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СРм = Мв / М,</w:t>
      </w:r>
    </w:p>
    <w:p w14:paraId="72023172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где: </w:t>
      </w:r>
    </w:p>
    <w:p w14:paraId="592FDC9F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СРм – степень реализации основных мероприятий;</w:t>
      </w:r>
    </w:p>
    <w:p w14:paraId="1C2FA37E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Мв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14:paraId="6A9FE98B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13CF725C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lastRenderedPageBreak/>
        <w:t xml:space="preserve">СРм = </w:t>
      </w:r>
      <w:r w:rsidR="00561C5F">
        <w:rPr>
          <w:color w:val="auto"/>
          <w:sz w:val="28"/>
          <w:szCs w:val="28"/>
        </w:rPr>
        <w:t>8</w:t>
      </w:r>
      <w:r w:rsidRPr="001C506F">
        <w:rPr>
          <w:color w:val="auto"/>
          <w:sz w:val="28"/>
          <w:szCs w:val="28"/>
        </w:rPr>
        <w:t xml:space="preserve"> / </w:t>
      </w:r>
      <w:r w:rsidR="00561C5F">
        <w:rPr>
          <w:color w:val="auto"/>
          <w:sz w:val="28"/>
          <w:szCs w:val="28"/>
        </w:rPr>
        <w:t>9</w:t>
      </w:r>
      <w:r w:rsidRPr="001C506F">
        <w:rPr>
          <w:color w:val="auto"/>
          <w:sz w:val="28"/>
          <w:szCs w:val="28"/>
        </w:rPr>
        <w:t xml:space="preserve"> = </w:t>
      </w:r>
      <w:r w:rsidR="00DF01A8">
        <w:rPr>
          <w:color w:val="auto"/>
          <w:sz w:val="28"/>
          <w:szCs w:val="28"/>
        </w:rPr>
        <w:t>0,</w:t>
      </w:r>
      <w:r w:rsidR="00561C5F">
        <w:rPr>
          <w:color w:val="auto"/>
          <w:sz w:val="28"/>
          <w:szCs w:val="28"/>
        </w:rPr>
        <w:t>89</w:t>
      </w:r>
    </w:p>
    <w:p w14:paraId="1862E660" w14:textId="77777777" w:rsidR="008654EE" w:rsidRPr="00561C5F" w:rsidRDefault="008654EE" w:rsidP="008654EE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1C5F">
        <w:rPr>
          <w:color w:val="auto"/>
          <w:sz w:val="28"/>
          <w:szCs w:val="28"/>
        </w:rPr>
        <w:t>СРм = 0,</w:t>
      </w:r>
      <w:r w:rsidR="00561C5F" w:rsidRPr="00561C5F">
        <w:rPr>
          <w:color w:val="auto"/>
          <w:sz w:val="28"/>
          <w:szCs w:val="28"/>
        </w:rPr>
        <w:t>89</w:t>
      </w:r>
      <w:r w:rsidRPr="00561C5F">
        <w:rPr>
          <w:color w:val="auto"/>
          <w:sz w:val="28"/>
          <w:szCs w:val="28"/>
        </w:rPr>
        <w:t xml:space="preserve">, что характеризует </w:t>
      </w:r>
      <w:r w:rsidR="00561C5F" w:rsidRPr="00561C5F">
        <w:rPr>
          <w:color w:val="auto"/>
          <w:sz w:val="28"/>
          <w:szCs w:val="28"/>
        </w:rPr>
        <w:t>удовлетворительный</w:t>
      </w:r>
      <w:r w:rsidRPr="00561C5F">
        <w:rPr>
          <w:color w:val="auto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252CB822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3FA0C03A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ССуз = Зф / Зп,</w:t>
      </w:r>
    </w:p>
    <w:p w14:paraId="14FB3CAD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где: </w:t>
      </w:r>
    </w:p>
    <w:p w14:paraId="055376E4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ССуз – степень соответствия запланированному уровню расходов;</w:t>
      </w:r>
    </w:p>
    <w:p w14:paraId="6E04CB96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Зф – фактические бюджетные расходы на реализацию муниципальной программы в отчетном году;</w:t>
      </w:r>
    </w:p>
    <w:p w14:paraId="490333A0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14:paraId="1AE05DF7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ССуз = </w:t>
      </w:r>
      <w:r w:rsidR="00DF01A8">
        <w:rPr>
          <w:color w:val="auto"/>
          <w:sz w:val="28"/>
          <w:szCs w:val="28"/>
        </w:rPr>
        <w:t>0 / 5,2 = 0</w:t>
      </w:r>
    </w:p>
    <w:p w14:paraId="2C81823B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 xml:space="preserve">8.4. </w:t>
      </w:r>
      <w:r w:rsidRPr="001C506F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1C506F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1C506F">
        <w:rPr>
          <w:color w:val="auto"/>
          <w:spacing w:val="-4"/>
          <w:sz w:val="28"/>
          <w:szCs w:val="28"/>
        </w:rPr>
        <w:t xml:space="preserve"> в по следующей формуле</w:t>
      </w:r>
      <w:r w:rsidRPr="001C506F">
        <w:rPr>
          <w:color w:val="auto"/>
          <w:sz w:val="28"/>
          <w:szCs w:val="28"/>
        </w:rPr>
        <w:t>:</w:t>
      </w:r>
    </w:p>
    <w:p w14:paraId="7F6DDF6E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0AA51305" wp14:editId="79D76CF2">
            <wp:extent cx="155956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8289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C506F">
        <w:rPr>
          <w:color w:val="auto"/>
          <w:sz w:val="28"/>
          <w:szCs w:val="28"/>
        </w:rPr>
        <w:t>где:</w:t>
      </w:r>
    </w:p>
    <w:p w14:paraId="61999A1C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587B80B7" wp14:editId="1505CF9D">
            <wp:extent cx="333375" cy="322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5CBA03EE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 wp14:anchorId="1AFA796D" wp14:editId="161117B4">
            <wp:extent cx="430530" cy="300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14:paraId="6735A08B" w14:textId="77777777" w:rsidR="001C506F" w:rsidRPr="001C506F" w:rsidRDefault="001C506F" w:rsidP="001C506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 wp14:anchorId="28C70459" wp14:editId="75FE8765">
            <wp:extent cx="48387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1C506F">
        <w:rPr>
          <w:color w:val="auto"/>
          <w:sz w:val="28"/>
          <w:szCs w:val="28"/>
        </w:rPr>
        <w:br/>
        <w:t>из местного бюджета.</w:t>
      </w:r>
    </w:p>
    <w:p w14:paraId="0F5CE198" w14:textId="77777777" w:rsidR="001C506F" w:rsidRPr="001C506F" w:rsidRDefault="001C506F" w:rsidP="001C506F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409D2F51" wp14:editId="692D198E">
            <wp:extent cx="333375" cy="322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6F">
        <w:rPr>
          <w:color w:val="auto"/>
          <w:sz w:val="28"/>
          <w:szCs w:val="28"/>
          <w:lang w:eastAsia="en-US"/>
        </w:rPr>
        <w:t xml:space="preserve">= </w:t>
      </w:r>
      <w:r w:rsidR="003E0E6B">
        <w:rPr>
          <w:color w:val="auto"/>
          <w:sz w:val="28"/>
          <w:szCs w:val="28"/>
          <w:lang w:eastAsia="en-US"/>
        </w:rPr>
        <w:t>0</w:t>
      </w:r>
      <w:r w:rsidRPr="001C506F">
        <w:rPr>
          <w:color w:val="auto"/>
          <w:sz w:val="28"/>
          <w:szCs w:val="28"/>
          <w:lang w:eastAsia="en-US"/>
        </w:rPr>
        <w:t xml:space="preserve"> / 0,</w:t>
      </w:r>
      <w:r w:rsidR="003E0E6B">
        <w:rPr>
          <w:color w:val="auto"/>
          <w:sz w:val="28"/>
          <w:szCs w:val="28"/>
          <w:lang w:eastAsia="en-US"/>
        </w:rPr>
        <w:t>66</w:t>
      </w:r>
      <w:r w:rsidRPr="001C506F">
        <w:rPr>
          <w:color w:val="auto"/>
          <w:sz w:val="28"/>
          <w:szCs w:val="28"/>
          <w:lang w:eastAsia="en-US"/>
        </w:rPr>
        <w:t xml:space="preserve"> = </w:t>
      </w:r>
      <w:r w:rsidR="003E0E6B">
        <w:rPr>
          <w:color w:val="auto"/>
          <w:sz w:val="28"/>
          <w:szCs w:val="28"/>
          <w:lang w:eastAsia="en-US"/>
        </w:rPr>
        <w:t>0</w:t>
      </w:r>
    </w:p>
    <w:p w14:paraId="794749AD" w14:textId="77777777" w:rsidR="001C506F" w:rsidRPr="001C506F" w:rsidRDefault="001C506F" w:rsidP="001C506F">
      <w:pPr>
        <w:shd w:val="clear" w:color="auto" w:fill="FFFFFF"/>
        <w:suppressAutoHyphens/>
        <w:ind w:left="-57" w:right="-57" w:firstLine="709"/>
        <w:jc w:val="both"/>
        <w:rPr>
          <w:color w:val="auto"/>
          <w:sz w:val="28"/>
          <w:szCs w:val="28"/>
          <w:lang w:eastAsia="en-US"/>
        </w:rPr>
      </w:pPr>
      <w:r w:rsidRPr="001C506F">
        <w:rPr>
          <w:color w:val="auto"/>
          <w:sz w:val="28"/>
          <w:szCs w:val="28"/>
          <w:lang w:eastAsia="en-US"/>
        </w:rPr>
        <w:t xml:space="preserve">Так как значение показателя эффективности использования средств местного бюджета Эис = </w:t>
      </w:r>
      <w:r w:rsidR="003E0E6B">
        <w:rPr>
          <w:color w:val="auto"/>
          <w:sz w:val="28"/>
          <w:szCs w:val="28"/>
          <w:lang w:eastAsia="en-US"/>
        </w:rPr>
        <w:t>0</w:t>
      </w:r>
      <w:r w:rsidRPr="001C506F">
        <w:rPr>
          <w:color w:val="auto"/>
          <w:sz w:val="28"/>
          <w:szCs w:val="28"/>
          <w:lang w:eastAsia="en-US"/>
        </w:rPr>
        <w:t xml:space="preserve"> то эффективность оценивается как </w:t>
      </w:r>
      <w:r w:rsidR="003E0E6B">
        <w:rPr>
          <w:color w:val="auto"/>
          <w:sz w:val="28"/>
          <w:szCs w:val="28"/>
          <w:lang w:eastAsia="en-US"/>
        </w:rPr>
        <w:t>низ</w:t>
      </w:r>
      <w:r w:rsidRPr="001C506F">
        <w:rPr>
          <w:color w:val="auto"/>
          <w:sz w:val="28"/>
          <w:szCs w:val="28"/>
          <w:lang w:eastAsia="en-US"/>
        </w:rPr>
        <w:t>кая.</w:t>
      </w:r>
    </w:p>
    <w:p w14:paraId="3EE25A4C" w14:textId="77777777" w:rsidR="001C506F" w:rsidRPr="001C506F" w:rsidRDefault="001C506F" w:rsidP="001C506F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C506F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14:paraId="0CAEF78B" w14:textId="77777777" w:rsidR="001C506F" w:rsidRPr="001C506F" w:rsidRDefault="001C506F" w:rsidP="001C506F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C506F">
        <w:rPr>
          <w:rFonts w:eastAsia="Calibri"/>
          <w:color w:val="auto"/>
          <w:sz w:val="28"/>
          <w:szCs w:val="28"/>
          <w:lang w:eastAsia="en-US"/>
        </w:rPr>
        <w:t>УР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пр </w:t>
      </w:r>
      <w:r w:rsidRPr="001C506F">
        <w:rPr>
          <w:rFonts w:eastAsia="Calibri"/>
          <w:color w:val="auto"/>
          <w:sz w:val="28"/>
          <w:szCs w:val="28"/>
          <w:lang w:eastAsia="en-US"/>
        </w:rPr>
        <w:t xml:space="preserve">= </w:t>
      </w:r>
      <w:r w:rsidRPr="001C506F">
        <w:rPr>
          <w:rFonts w:eastAsia="Calibri"/>
          <w:color w:val="auto"/>
          <w:sz w:val="28"/>
          <w:szCs w:val="28"/>
          <w:lang w:val="en-US" w:eastAsia="en-US"/>
        </w:rPr>
        <w:t>C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1C506F">
        <w:rPr>
          <w:rFonts w:eastAsia="Calibri"/>
          <w:color w:val="auto"/>
          <w:sz w:val="28"/>
          <w:szCs w:val="28"/>
          <w:lang w:eastAsia="en-US"/>
        </w:rPr>
        <w:t>х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1C506F">
        <w:rPr>
          <w:rFonts w:eastAsia="Calibri"/>
          <w:color w:val="auto"/>
          <w:sz w:val="28"/>
          <w:szCs w:val="28"/>
          <w:lang w:eastAsia="en-US"/>
        </w:rPr>
        <w:t>0,5 + СР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м </w:t>
      </w:r>
      <w:r w:rsidRPr="001C506F">
        <w:rPr>
          <w:rFonts w:eastAsia="Calibri"/>
          <w:color w:val="auto"/>
          <w:sz w:val="28"/>
          <w:szCs w:val="28"/>
          <w:lang w:eastAsia="en-US"/>
        </w:rPr>
        <w:t>х 0,3 + Э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ис </w:t>
      </w:r>
      <w:r w:rsidRPr="001C506F">
        <w:rPr>
          <w:rFonts w:eastAsia="Calibri"/>
          <w:color w:val="auto"/>
          <w:sz w:val="28"/>
          <w:szCs w:val="28"/>
          <w:lang w:eastAsia="en-US"/>
        </w:rPr>
        <w:t>х 0,2.</w:t>
      </w:r>
    </w:p>
    <w:p w14:paraId="2F5B527C" w14:textId="77777777" w:rsidR="001C506F" w:rsidRPr="001C506F" w:rsidRDefault="001C506F" w:rsidP="001C506F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C506F">
        <w:rPr>
          <w:rFonts w:eastAsia="Calibri"/>
          <w:color w:val="auto"/>
          <w:sz w:val="28"/>
          <w:szCs w:val="28"/>
          <w:lang w:eastAsia="en-US"/>
        </w:rPr>
        <w:t>УР</w:t>
      </w:r>
      <w:r w:rsidRPr="001C506F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пр = </w:t>
      </w:r>
      <w:r w:rsidR="003E0E6B">
        <w:rPr>
          <w:rFonts w:eastAsia="Calibri"/>
          <w:color w:val="auto"/>
          <w:sz w:val="40"/>
          <w:szCs w:val="40"/>
          <w:vertAlign w:val="subscript"/>
          <w:lang w:eastAsia="en-US"/>
        </w:rPr>
        <w:t>0,91 х 0,5 + 0,</w:t>
      </w:r>
      <w:r w:rsidR="00561C5F">
        <w:rPr>
          <w:rFonts w:eastAsia="Calibri"/>
          <w:color w:val="auto"/>
          <w:sz w:val="40"/>
          <w:szCs w:val="40"/>
          <w:vertAlign w:val="subscript"/>
          <w:lang w:eastAsia="en-US"/>
        </w:rPr>
        <w:t>89</w:t>
      </w:r>
      <w:r w:rsidR="003E0E6B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0,3 + 0</w:t>
      </w:r>
      <w:r w:rsidR="00706D6A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0,</w:t>
      </w:r>
      <w:r w:rsidR="00561C5F">
        <w:rPr>
          <w:rFonts w:eastAsia="Calibri"/>
          <w:color w:val="auto"/>
          <w:sz w:val="40"/>
          <w:szCs w:val="40"/>
          <w:vertAlign w:val="subscript"/>
          <w:lang w:eastAsia="en-US"/>
        </w:rPr>
        <w:t>72</w:t>
      </w:r>
    </w:p>
    <w:p w14:paraId="5D78215B" w14:textId="77777777" w:rsidR="001C506F" w:rsidRPr="001C506F" w:rsidRDefault="001C506F" w:rsidP="001C506F">
      <w:pPr>
        <w:suppressAutoHyphens/>
        <w:ind w:firstLine="720"/>
        <w:jc w:val="both"/>
        <w:rPr>
          <w:color w:val="auto"/>
          <w:sz w:val="20"/>
        </w:rPr>
      </w:pPr>
      <w:r w:rsidRPr="001C506F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14:paraId="64A496BE" w14:textId="77777777" w:rsidR="00CD5EB8" w:rsidRPr="00CD5EB8" w:rsidRDefault="001C506F" w:rsidP="001C506F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</w:t>
      </w:r>
      <w:r w:rsidR="00706D6A">
        <w:rPr>
          <w:rFonts w:eastAsia="Calibri"/>
          <w:color w:val="auto"/>
          <w:spacing w:val="-4"/>
          <w:sz w:val="28"/>
          <w:szCs w:val="28"/>
          <w:lang w:eastAsia="en-US"/>
        </w:rPr>
        <w:t>низ</w:t>
      </w:r>
      <w:r w:rsidRPr="001C506F">
        <w:rPr>
          <w:rFonts w:eastAsia="Calibri"/>
          <w:color w:val="auto"/>
          <w:spacing w:val="-4"/>
          <w:sz w:val="28"/>
          <w:szCs w:val="28"/>
          <w:lang w:eastAsia="en-US"/>
        </w:rPr>
        <w:t>ким.</w:t>
      </w:r>
    </w:p>
    <w:p w14:paraId="1937EC70" w14:textId="77777777" w:rsidR="008A39C2" w:rsidRPr="00CD5EB8" w:rsidRDefault="008A39C2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1176505E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>Главный специалист по общим вопросам                            Л.В. Бардыкова</w:t>
      </w:r>
      <w:r w:rsidRPr="00CD5EB8">
        <w:rPr>
          <w:color w:val="auto"/>
          <w:sz w:val="28"/>
          <w:lang w:eastAsia="ru-RU"/>
        </w:rPr>
        <w:tab/>
      </w:r>
    </w:p>
    <w:p w14:paraId="02F5EB29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1C506F">
          <w:headerReference w:type="default" r:id="rId13"/>
          <w:footerReference w:type="even" r:id="rId14"/>
          <w:footerReference w:type="default" r:id="rId15"/>
          <w:pgSz w:w="11907" w:h="16840"/>
          <w:pgMar w:top="851" w:right="567" w:bottom="851" w:left="1701" w:header="720" w:footer="720" w:gutter="0"/>
          <w:cols w:space="720"/>
          <w:titlePg/>
          <w:docGrid w:linePitch="272"/>
        </w:sectPr>
      </w:pPr>
    </w:p>
    <w:p w14:paraId="2F4B4289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14:paraId="754455EA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9A0E22D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215BA4">
        <w:rPr>
          <w:color w:val="auto"/>
          <w:sz w:val="28"/>
          <w:szCs w:val="28"/>
          <w:lang w:eastAsia="en-US"/>
        </w:rPr>
        <w:t xml:space="preserve">Сведения </w:t>
      </w:r>
    </w:p>
    <w:p w14:paraId="0C11AF0B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215BA4">
        <w:rPr>
          <w:color w:val="auto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15BA4">
        <w:rPr>
          <w:color w:val="auto"/>
          <w:sz w:val="28"/>
          <w:szCs w:val="28"/>
          <w:lang w:eastAsia="en-US"/>
        </w:rPr>
        <w:t>» за 202</w:t>
      </w:r>
      <w:r w:rsidR="00DF3562">
        <w:rPr>
          <w:color w:val="auto"/>
          <w:sz w:val="28"/>
          <w:szCs w:val="28"/>
          <w:lang w:eastAsia="en-US"/>
        </w:rPr>
        <w:t>3</w:t>
      </w:r>
      <w:r w:rsidRPr="00215BA4">
        <w:rPr>
          <w:color w:val="auto"/>
          <w:sz w:val="28"/>
          <w:szCs w:val="28"/>
          <w:lang w:eastAsia="en-US"/>
        </w:rPr>
        <w:t xml:space="preserve"> год</w:t>
      </w:r>
    </w:p>
    <w:p w14:paraId="1D74F28B" w14:textId="77777777" w:rsidR="00215BA4" w:rsidRPr="00215BA4" w:rsidRDefault="00215BA4" w:rsidP="00215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3"/>
        <w:gridCol w:w="1364"/>
        <w:gridCol w:w="2047"/>
        <w:gridCol w:w="1367"/>
        <w:gridCol w:w="1364"/>
        <w:gridCol w:w="3003"/>
      </w:tblGrid>
      <w:tr w:rsidR="00215BA4" w:rsidRPr="00215BA4" w14:paraId="35302184" w14:textId="77777777" w:rsidTr="00215BA4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898528" w14:textId="77777777" w:rsidR="00215BA4" w:rsidRPr="00215BA4" w:rsidRDefault="00215BA4" w:rsidP="00215BA4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№</w:t>
            </w:r>
            <w:r w:rsidRPr="00215BA4">
              <w:rPr>
                <w:color w:val="auto"/>
                <w:kern w:val="2"/>
                <w:szCs w:val="24"/>
              </w:rPr>
              <w:br/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C60E05" w14:textId="77777777"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Номер и наименова</w:t>
            </w:r>
            <w:r w:rsidRPr="00215BA4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4C263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Вид</w:t>
            </w:r>
            <w:r w:rsidRPr="00215BA4">
              <w:rPr>
                <w:color w:val="auto"/>
                <w:kern w:val="2"/>
                <w:szCs w:val="24"/>
              </w:rPr>
              <w:br/>
              <w:t>показа</w:t>
            </w:r>
            <w:r w:rsidRPr="00215BA4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723172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 xml:space="preserve">Единица </w:t>
            </w:r>
          </w:p>
          <w:p w14:paraId="5BDFC851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изме</w:t>
            </w:r>
            <w:r w:rsidRPr="00215BA4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14A677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215BA4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215BA4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215BA4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42F14E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Обоснование отклонений  </w:t>
            </w:r>
            <w:r w:rsidRPr="00215BA4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215BA4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215BA4">
              <w:rPr>
                <w:color w:val="auto"/>
                <w:szCs w:val="24"/>
              </w:rPr>
              <w:br/>
              <w:t xml:space="preserve"> отчетного года       </w:t>
            </w:r>
            <w:r w:rsidRPr="00215BA4">
              <w:rPr>
                <w:color w:val="auto"/>
                <w:szCs w:val="24"/>
              </w:rPr>
              <w:br/>
              <w:t>(при наличии</w:t>
            </w:r>
          </w:p>
        </w:tc>
      </w:tr>
      <w:tr w:rsidR="00215BA4" w:rsidRPr="00215BA4" w14:paraId="158441D2" w14:textId="77777777" w:rsidTr="00215BA4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82992D" w14:textId="77777777" w:rsidR="00215BA4" w:rsidRPr="00215BA4" w:rsidRDefault="00215BA4" w:rsidP="00215BA4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3B0D1E" w14:textId="77777777"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731375" w14:textId="77777777" w:rsidR="00215BA4" w:rsidRPr="00215BA4" w:rsidRDefault="00215BA4" w:rsidP="00215BA4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BE6E5C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9C86D5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План </w:t>
            </w:r>
          </w:p>
          <w:p w14:paraId="2FED50D4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202</w:t>
            </w:r>
            <w:r w:rsidR="00DF3562">
              <w:rPr>
                <w:color w:val="auto"/>
                <w:szCs w:val="24"/>
              </w:rPr>
              <w:t>3</w:t>
            </w:r>
          </w:p>
          <w:p w14:paraId="3E429860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DC8008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 xml:space="preserve">Факт </w:t>
            </w:r>
          </w:p>
          <w:p w14:paraId="75286E9F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202</w:t>
            </w:r>
            <w:r w:rsidR="00DF3562">
              <w:rPr>
                <w:color w:val="auto"/>
                <w:szCs w:val="24"/>
              </w:rPr>
              <w:t>3</w:t>
            </w:r>
          </w:p>
          <w:p w14:paraId="2B28C10D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82C9CB" w14:textId="77777777" w:rsidR="00215BA4" w:rsidRPr="00215BA4" w:rsidRDefault="00215BA4" w:rsidP="00215BA4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14:paraId="0DDDDD4C" w14:textId="77777777" w:rsidR="00215BA4" w:rsidRPr="00215BA4" w:rsidRDefault="00215BA4" w:rsidP="00215BA4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7"/>
        <w:gridCol w:w="4914"/>
        <w:gridCol w:w="1364"/>
        <w:gridCol w:w="2048"/>
        <w:gridCol w:w="1367"/>
        <w:gridCol w:w="1364"/>
        <w:gridCol w:w="3003"/>
      </w:tblGrid>
      <w:tr w:rsidR="00215BA4" w:rsidRPr="00215BA4" w14:paraId="637D5C71" w14:textId="77777777" w:rsidTr="00215BA4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7F7571" w14:textId="77777777" w:rsidR="00215BA4" w:rsidRPr="00215BA4" w:rsidRDefault="00215BA4" w:rsidP="00215BA4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938CF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951EFD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D295D2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CA5ED2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A48DB4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DD366B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7</w:t>
            </w:r>
          </w:p>
        </w:tc>
      </w:tr>
      <w:tr w:rsidR="00215BA4" w:rsidRPr="00215BA4" w14:paraId="340EC6B1" w14:textId="77777777" w:rsidTr="00215BA4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505662" w14:textId="77777777" w:rsidR="00215BA4" w:rsidRPr="00215BA4" w:rsidRDefault="00215BA4" w:rsidP="00215BA4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 xml:space="preserve"> 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Федосеевского сельского поселения»</w:t>
            </w:r>
          </w:p>
        </w:tc>
      </w:tr>
      <w:tr w:rsidR="00215BA4" w:rsidRPr="00215BA4" w14:paraId="3085E3C6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E94D04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3C6EB0" w14:textId="77777777"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пожарных и спаса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тельных подразделе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ний на пожары, чрезвычайные ситуации и происшествия</w:t>
            </w:r>
          </w:p>
          <w:p w14:paraId="736F46C7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B2F44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5550F7A1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38B09C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C1155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91E0B7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66A99E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14:paraId="745CCD29" w14:textId="77777777" w:rsidTr="00215BA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FE073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D25420" w14:textId="77777777"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  <w:p w14:paraId="06F219E2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D7A6CE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3C26ED0D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60D8C0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680D19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CB5FA2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20A4BD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14:paraId="66AA672C" w14:textId="77777777" w:rsidTr="00215BA4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378A51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C218F9" w14:textId="77777777"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обученных специалистов муниципальной подсистемы РСЧС</w:t>
            </w:r>
          </w:p>
          <w:p w14:paraId="6944D03C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F58E74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5A66A6E5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1D8638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2E2D2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448E9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5DFC72" w14:textId="77777777" w:rsidR="00215BA4" w:rsidRPr="00215BA4" w:rsidRDefault="00215BA4" w:rsidP="00215BA4">
            <w:pPr>
              <w:suppressAutoHyphens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обучении</w:t>
            </w:r>
          </w:p>
        </w:tc>
      </w:tr>
      <w:tr w:rsidR="00215BA4" w:rsidRPr="00215BA4" w14:paraId="17767537" w14:textId="77777777" w:rsidTr="00215BA4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44E0F2" w14:textId="77777777"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Подпрограмма 1 «</w:t>
            </w: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Пожарная безопасность</w:t>
            </w:r>
            <w:r w:rsidRPr="00215BA4">
              <w:rPr>
                <w:color w:val="auto"/>
                <w:kern w:val="2"/>
                <w:szCs w:val="24"/>
              </w:rPr>
              <w:t>»</w:t>
            </w:r>
          </w:p>
        </w:tc>
      </w:tr>
      <w:tr w:rsidR="00215BA4" w:rsidRPr="00215BA4" w14:paraId="36CE45B8" w14:textId="77777777" w:rsidTr="00215BA4">
        <w:trPr>
          <w:trHeight w:val="55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7B7587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589EE0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на тушение пожаров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D3C142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31A9B833" w14:textId="77777777"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0C5158" w14:textId="77777777"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998E7D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FC0C01" w14:textId="77777777"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215BA4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655DD9" w14:textId="77777777" w:rsidR="00215BA4" w:rsidRPr="00215BA4" w:rsidRDefault="00215BA4" w:rsidP="00215BA4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215BA4" w:rsidRPr="00215BA4" w14:paraId="4507FE3F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2556F4C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29B8D14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1.2.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4800344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1E0A4117" w14:textId="77777777"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A6FCCBA" w14:textId="77777777"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7E0DA5FA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CA560AD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F7ACC9A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14:paraId="5BF8ED87" w14:textId="77777777" w:rsidTr="00215BA4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EB1899B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Подпрограмма 2 «Защита населения от чрезвычайных ситуаций»</w:t>
            </w:r>
          </w:p>
        </w:tc>
      </w:tr>
      <w:tr w:rsidR="00215BA4" w:rsidRPr="00215BA4" w14:paraId="134EEDB3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BD354C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B29BF9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F166092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288394F6" w14:textId="77777777"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AF665A0" w14:textId="77777777"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39A5972C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0A549FA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013D13E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14:paraId="7DCE3A14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01AC04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7.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310199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2.2.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816FA51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748D9D96" w14:textId="77777777" w:rsidR="00215BA4" w:rsidRPr="00215BA4" w:rsidRDefault="00215BA4" w:rsidP="00215BA4">
            <w:pPr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7E36B1D" w14:textId="77777777"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6A913FD4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14A9170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4BA6556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необходимости в спасении</w:t>
            </w:r>
          </w:p>
        </w:tc>
      </w:tr>
      <w:tr w:rsidR="00215BA4" w:rsidRPr="00215BA4" w14:paraId="6A28DB05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B97070D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8.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F66C3F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Показатель 2.3</w:t>
            </w:r>
            <w:r w:rsidRPr="00215BA4">
              <w:rPr>
                <w:color w:val="auto"/>
                <w:szCs w:val="24"/>
                <w:lang w:eastAsia="ru-RU"/>
              </w:rPr>
              <w:t xml:space="preserve"> Количество статей  по профилактическим мероприятиям</w:t>
            </w: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7A35D5D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3141A6A2" w14:textId="77777777" w:rsidR="00215BA4" w:rsidRPr="00215BA4" w:rsidRDefault="00215BA4" w:rsidP="00215BA4">
            <w:pPr>
              <w:ind w:left="-108" w:right="-132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EA25344" w14:textId="77777777" w:rsidR="00215BA4" w:rsidRPr="00215BA4" w:rsidRDefault="00215BA4" w:rsidP="00215BA4">
            <w:pPr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74613D4E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179BEDD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69C02EB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14:paraId="5D363F33" w14:textId="77777777" w:rsidTr="00215BA4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C672D00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Подпрограмма 3 «Обеспечение безопасности на воде»</w:t>
            </w:r>
          </w:p>
        </w:tc>
      </w:tr>
      <w:tr w:rsidR="00215BA4" w:rsidRPr="00215BA4" w14:paraId="2BEC9A1A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5237E71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9.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B672A4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3.1.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B58E342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3C13211C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4EA099C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617F88BA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4AD265A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13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1A54248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215BA4" w:rsidRPr="00215BA4" w14:paraId="6CA4B99C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9809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10.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9355AC5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3.2.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предотвращенных происшествий на водных объектах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EE83F0A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7EC725B1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8FDE6F2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7F919E43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0717411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B7E703D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отсутствие происшествий</w:t>
            </w:r>
          </w:p>
        </w:tc>
      </w:tr>
      <w:tr w:rsidR="00215BA4" w:rsidRPr="00215BA4" w14:paraId="2DB590E2" w14:textId="77777777" w:rsidTr="00215BA4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7193C8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11.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3F07BE" w14:textId="77777777" w:rsidR="00215BA4" w:rsidRPr="00215BA4" w:rsidRDefault="00215BA4" w:rsidP="00215BA4">
            <w:pPr>
              <w:widowControl w:val="0"/>
              <w:rPr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color w:val="auto"/>
                <w:kern w:val="2"/>
                <w:szCs w:val="24"/>
                <w:lang w:eastAsia="en-US"/>
              </w:rPr>
              <w:t xml:space="preserve">Показатель 3.3. </w:t>
            </w:r>
            <w:r w:rsidRPr="00215BA4">
              <w:rPr>
                <w:rFonts w:eastAsia="Arial Unicode MS"/>
                <w:szCs w:val="24"/>
                <w:lang w:eastAsia="ru-RU"/>
              </w:rPr>
              <w:t>Количество проведенных профилактических лекций и бесед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318E4AE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ведомст-</w:t>
            </w:r>
          </w:p>
          <w:p w14:paraId="4D09CD30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C118C72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1845BB5F" w14:textId="77777777" w:rsidR="00215BA4" w:rsidRPr="00215BA4" w:rsidRDefault="00215BA4" w:rsidP="00215BA4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color w:val="auto"/>
                <w:kern w:val="2"/>
                <w:szCs w:val="24"/>
                <w:lang w:eastAsia="ru-RU"/>
              </w:rPr>
            </w:pPr>
            <w:r w:rsidRPr="00215BA4">
              <w:rPr>
                <w:bCs/>
                <w:color w:val="auto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631E9B4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215BA4">
              <w:rPr>
                <w:color w:val="auto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3DF6F18" w14:textId="77777777" w:rsidR="00215BA4" w:rsidRPr="00215BA4" w:rsidRDefault="00215BA4" w:rsidP="00215BA4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29840B8A" w14:textId="77777777" w:rsidR="00215BA4" w:rsidRPr="00215BA4" w:rsidRDefault="00215BA4" w:rsidP="00215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14:paraId="49BB7404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375E90D9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1E7B50A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1192329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C66D6A0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044A658" w14:textId="77777777" w:rsidR="00BC1A6D" w:rsidRDefault="00BC1A6D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4AE5F4D" w14:textId="77777777" w:rsidR="00096F06" w:rsidRDefault="00096F06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08AE4F0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lastRenderedPageBreak/>
        <w:t>Таблица 2</w:t>
      </w:r>
    </w:p>
    <w:p w14:paraId="7B7DAE77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szCs w:val="28"/>
          <w:lang w:eastAsia="en-US"/>
        </w:rPr>
      </w:pPr>
    </w:p>
    <w:p w14:paraId="1F9AFEEC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520"/>
      <w:bookmarkEnd w:id="2"/>
      <w:r w:rsidRPr="00215BA4">
        <w:rPr>
          <w:color w:val="auto"/>
          <w:sz w:val="28"/>
          <w:szCs w:val="28"/>
          <w:lang w:eastAsia="en-US"/>
        </w:rPr>
        <w:t>Сведения</w:t>
      </w:r>
    </w:p>
    <w:p w14:paraId="18326899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215BA4">
        <w:rPr>
          <w:color w:val="auto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</w:t>
      </w:r>
      <w:r w:rsidR="00DF3562">
        <w:rPr>
          <w:color w:val="auto"/>
          <w:sz w:val="28"/>
          <w:szCs w:val="28"/>
          <w:lang w:eastAsia="ru-RU"/>
        </w:rPr>
        <w:t>юдей на водных объектах» за 2023</w:t>
      </w:r>
      <w:r w:rsidRPr="00215BA4">
        <w:rPr>
          <w:color w:val="auto"/>
          <w:sz w:val="28"/>
          <w:szCs w:val="28"/>
          <w:lang w:eastAsia="ru-RU"/>
        </w:rPr>
        <w:t xml:space="preserve"> год</w:t>
      </w:r>
    </w:p>
    <w:p w14:paraId="60E36649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8"/>
        <w:gridCol w:w="1875"/>
        <w:gridCol w:w="1185"/>
        <w:gridCol w:w="1260"/>
        <w:gridCol w:w="1260"/>
        <w:gridCol w:w="1260"/>
        <w:gridCol w:w="1839"/>
        <w:gridCol w:w="2126"/>
        <w:gridCol w:w="1559"/>
      </w:tblGrid>
      <w:tr w:rsidR="00215BA4" w:rsidRPr="00215BA4" w14:paraId="7AA9FB68" w14:textId="77777777" w:rsidTr="00215BA4">
        <w:trPr>
          <w:trHeight w:val="908"/>
        </w:trPr>
        <w:tc>
          <w:tcPr>
            <w:tcW w:w="568" w:type="dxa"/>
            <w:vMerge w:val="restart"/>
          </w:tcPr>
          <w:p w14:paraId="0ED7DAE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378" w:type="dxa"/>
            <w:vMerge w:val="restart"/>
          </w:tcPr>
          <w:p w14:paraId="09F5CEB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75" w:type="dxa"/>
            <w:vMerge w:val="restart"/>
          </w:tcPr>
          <w:p w14:paraId="3607696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Участник, ответственный за исполнение основного мероприятия</w:t>
            </w:r>
          </w:p>
          <w:p w14:paraId="5562FC4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45" w:type="dxa"/>
            <w:gridSpan w:val="2"/>
          </w:tcPr>
          <w:p w14:paraId="5175905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14:paraId="262FB4F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3965" w:type="dxa"/>
            <w:gridSpan w:val="2"/>
          </w:tcPr>
          <w:p w14:paraId="0F3F6E7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0F7E485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215BA4" w:rsidRPr="00215BA4" w14:paraId="70DC25D3" w14:textId="77777777" w:rsidTr="00215BA4">
        <w:tc>
          <w:tcPr>
            <w:tcW w:w="568" w:type="dxa"/>
            <w:vMerge/>
          </w:tcPr>
          <w:p w14:paraId="661EC1C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378" w:type="dxa"/>
            <w:vMerge/>
          </w:tcPr>
          <w:p w14:paraId="44FC2EC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75" w:type="dxa"/>
            <w:vMerge/>
          </w:tcPr>
          <w:p w14:paraId="199B797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185" w:type="dxa"/>
          </w:tcPr>
          <w:p w14:paraId="7C8E7BC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0130579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14:paraId="369C255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1F50BE3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39" w:type="dxa"/>
          </w:tcPr>
          <w:p w14:paraId="779E19D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14:paraId="075279D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559" w:type="dxa"/>
            <w:vMerge/>
          </w:tcPr>
          <w:p w14:paraId="021814A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24D0EE96" w14:textId="77777777" w:rsidTr="00215BA4">
        <w:tc>
          <w:tcPr>
            <w:tcW w:w="568" w:type="dxa"/>
          </w:tcPr>
          <w:p w14:paraId="48A3F87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378" w:type="dxa"/>
          </w:tcPr>
          <w:p w14:paraId="5580559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875" w:type="dxa"/>
          </w:tcPr>
          <w:p w14:paraId="3760193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185" w:type="dxa"/>
          </w:tcPr>
          <w:p w14:paraId="7CB4E00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4204109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30FE326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14:paraId="22DF507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839" w:type="dxa"/>
          </w:tcPr>
          <w:p w14:paraId="6C1E928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14:paraId="6BE9740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14:paraId="761528F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10</w:t>
            </w:r>
          </w:p>
        </w:tc>
      </w:tr>
      <w:tr w:rsidR="00215BA4" w:rsidRPr="00215BA4" w14:paraId="6B621C00" w14:textId="77777777" w:rsidTr="00215BA4">
        <w:tc>
          <w:tcPr>
            <w:tcW w:w="15310" w:type="dxa"/>
            <w:gridSpan w:val="10"/>
          </w:tcPr>
          <w:p w14:paraId="7E5DB12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Подпрограмма 1 </w:t>
            </w:r>
            <w:r w:rsidRPr="00215BA4">
              <w:rPr>
                <w:color w:val="auto"/>
                <w:szCs w:val="24"/>
                <w:lang w:eastAsia="ru-RU"/>
              </w:rPr>
              <w:t>«Пожарная безопасность»</w:t>
            </w:r>
          </w:p>
        </w:tc>
      </w:tr>
      <w:tr w:rsidR="00215BA4" w:rsidRPr="00215BA4" w14:paraId="30176FD6" w14:textId="77777777" w:rsidTr="00215BA4">
        <w:tc>
          <w:tcPr>
            <w:tcW w:w="568" w:type="dxa"/>
          </w:tcPr>
          <w:p w14:paraId="2DD92F8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378" w:type="dxa"/>
          </w:tcPr>
          <w:p w14:paraId="000012F4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Основное мероприятие 1.1. Создание защитных противопожарных полос, исключающих возможность переброса огня на населенные пункты сельского поселения</w:t>
            </w:r>
          </w:p>
        </w:tc>
        <w:tc>
          <w:tcPr>
            <w:tcW w:w="1875" w:type="dxa"/>
          </w:tcPr>
          <w:p w14:paraId="1DE3B8C4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Администрация Федосеевского сельского поселения </w:t>
            </w:r>
          </w:p>
          <w:p w14:paraId="4433EB6E" w14:textId="77777777" w:rsidR="00215BA4" w:rsidRPr="00215BA4" w:rsidRDefault="00215BA4" w:rsidP="00215BA4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185" w:type="dxa"/>
          </w:tcPr>
          <w:p w14:paraId="16DBB361" w14:textId="77777777"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57D509B" w14:textId="77777777"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389FEE9" w14:textId="77777777"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5004F7C0" w14:textId="77777777"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69A1690C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>Обеспечение высокой противопожарной безопасности населенных пунктов сельского поселения</w:t>
            </w:r>
          </w:p>
        </w:tc>
        <w:tc>
          <w:tcPr>
            <w:tcW w:w="2126" w:type="dxa"/>
          </w:tcPr>
          <w:p w14:paraId="7047EB91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Обеспечена противопожар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 xml:space="preserve">ная защищенность </w:t>
            </w:r>
            <w:r w:rsidRPr="00215BA4">
              <w:rPr>
                <w:rFonts w:eastAsia="Calibri"/>
                <w:color w:val="auto"/>
                <w:szCs w:val="24"/>
                <w:lang w:eastAsia="en-US"/>
              </w:rPr>
              <w:t>населенных пунктов сельского поселения за счет средств собственников и арендаторов прилегающих земельных участков</w:t>
            </w:r>
          </w:p>
        </w:tc>
        <w:tc>
          <w:tcPr>
            <w:tcW w:w="1559" w:type="dxa"/>
          </w:tcPr>
          <w:p w14:paraId="1224FD5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68004133" w14:textId="77777777" w:rsidTr="00215BA4">
        <w:tc>
          <w:tcPr>
            <w:tcW w:w="568" w:type="dxa"/>
          </w:tcPr>
          <w:p w14:paraId="0E2A22F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378" w:type="dxa"/>
          </w:tcPr>
          <w:p w14:paraId="018AFB87" w14:textId="77777777"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1.2. </w:t>
            </w:r>
            <w:r w:rsidRPr="00215BA4">
              <w:rPr>
                <w:rFonts w:eastAsia="Arial Unicode MS"/>
                <w:bCs/>
                <w:szCs w:val="24"/>
                <w:lang w:eastAsia="ru-RU"/>
              </w:rPr>
              <w:t xml:space="preserve">Дооснащение  </w:t>
            </w:r>
            <w:r w:rsidRPr="00215BA4">
              <w:rPr>
                <w:rFonts w:eastAsia="Arial Unicode MS"/>
                <w:bCs/>
                <w:szCs w:val="24"/>
                <w:lang w:eastAsia="ru-RU"/>
              </w:rPr>
              <w:lastRenderedPageBreak/>
              <w:t>современным противопожарным инвентарем, первичными средствами пожаротушения и улучшение противопожарной защищенности подведомственных объектов</w:t>
            </w:r>
          </w:p>
        </w:tc>
        <w:tc>
          <w:tcPr>
            <w:tcW w:w="1875" w:type="dxa"/>
          </w:tcPr>
          <w:p w14:paraId="4BE00F35" w14:textId="77777777"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 xml:space="preserve">Администрация Федосеевского сельского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 xml:space="preserve">поселения, </w:t>
            </w:r>
          </w:p>
          <w:p w14:paraId="6DB441B0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>муниципальное бюджетное учреждение культуры  «Федосеевский сельский Дом культуры»</w:t>
            </w:r>
          </w:p>
        </w:tc>
        <w:tc>
          <w:tcPr>
            <w:tcW w:w="1185" w:type="dxa"/>
          </w:tcPr>
          <w:p w14:paraId="3748F5A6" w14:textId="77777777" w:rsidR="00215BA4" w:rsidRPr="00215BA4" w:rsidRDefault="00215BA4" w:rsidP="00DF35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lastRenderedPageBreak/>
              <w:t>01.01.202</w:t>
            </w:r>
            <w:r w:rsidR="00DF3562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504ACC3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F6464F2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698162EA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23BCA465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 xml:space="preserve">Обеспечение и поддержание высокой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противопожарной безопасности подведомственных объектов</w:t>
            </w:r>
          </w:p>
        </w:tc>
        <w:tc>
          <w:tcPr>
            <w:tcW w:w="2126" w:type="dxa"/>
          </w:tcPr>
          <w:p w14:paraId="16FB740F" w14:textId="77777777" w:rsidR="00215BA4" w:rsidRPr="00215BA4" w:rsidRDefault="00215BA4" w:rsidP="00215BA4">
            <w:pPr>
              <w:widowControl w:val="0"/>
              <w:rPr>
                <w:color w:val="FF0000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 xml:space="preserve">Содержание в исправном состоянии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имеющегося противопожарного инвентаря и средств пожаротушения</w:t>
            </w:r>
          </w:p>
        </w:tc>
        <w:tc>
          <w:tcPr>
            <w:tcW w:w="1559" w:type="dxa"/>
          </w:tcPr>
          <w:p w14:paraId="47A0343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29CF0C13" w14:textId="77777777" w:rsidTr="00215BA4">
        <w:tc>
          <w:tcPr>
            <w:tcW w:w="568" w:type="dxa"/>
          </w:tcPr>
          <w:p w14:paraId="6CD2413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378" w:type="dxa"/>
          </w:tcPr>
          <w:p w14:paraId="591C558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Основное мероприятие 1.3. </w:t>
            </w:r>
            <w:r w:rsidRPr="00215BA4">
              <w:rPr>
                <w:bCs/>
                <w:color w:val="auto"/>
                <w:szCs w:val="24"/>
                <w:lang w:eastAsia="ru-RU"/>
              </w:rPr>
              <w:t>Дооснащение современным оборудованием, снаряжением муниципальной добровольной пожарной дружины сельского поселения»</w:t>
            </w:r>
          </w:p>
        </w:tc>
        <w:tc>
          <w:tcPr>
            <w:tcW w:w="1875" w:type="dxa"/>
          </w:tcPr>
          <w:p w14:paraId="2F09528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13B04AB5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6D2EBBAC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4E29EFC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4F9F9CB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34F0CF3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Улучшение оперативных возможностей добровольной пожарной дружины при тушении пожаров и спасании людей на пожарах</w:t>
            </w:r>
          </w:p>
        </w:tc>
        <w:tc>
          <w:tcPr>
            <w:tcW w:w="2126" w:type="dxa"/>
          </w:tcPr>
          <w:p w14:paraId="15495AC1" w14:textId="77777777" w:rsidR="00215BA4" w:rsidRPr="00215BA4" w:rsidRDefault="00215BA4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Содержание в исправном состоянии имеющегося оборудования</w:t>
            </w:r>
          </w:p>
        </w:tc>
        <w:tc>
          <w:tcPr>
            <w:tcW w:w="1559" w:type="dxa"/>
          </w:tcPr>
          <w:p w14:paraId="3A2B4A5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3EFD7FE2" w14:textId="77777777" w:rsidTr="00215BA4">
        <w:tc>
          <w:tcPr>
            <w:tcW w:w="568" w:type="dxa"/>
          </w:tcPr>
          <w:p w14:paraId="070EF80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378" w:type="dxa"/>
          </w:tcPr>
          <w:p w14:paraId="644E67E1" w14:textId="77777777"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1.4.</w:t>
            </w:r>
          </w:p>
          <w:p w14:paraId="2EF4112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Поддержка добровольных пожарных дружин (команд) на территории Федосеевского сельского поселения: обучение, </w:t>
            </w:r>
            <w:r w:rsidRPr="00215BA4">
              <w:rPr>
                <w:bCs/>
                <w:color w:val="auto"/>
                <w:szCs w:val="24"/>
                <w:lang w:eastAsia="ru-RU"/>
              </w:rPr>
              <w:lastRenderedPageBreak/>
              <w:t>страхование, поощрение, приобретение опознавательных вещей для членов добровольной пожарной дружин (команд)</w:t>
            </w:r>
          </w:p>
        </w:tc>
        <w:tc>
          <w:tcPr>
            <w:tcW w:w="1875" w:type="dxa"/>
          </w:tcPr>
          <w:p w14:paraId="644407D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ru-RU"/>
              </w:rPr>
              <w:lastRenderedPageBreak/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20EEE103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73AF241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B6C69FF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92B594C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5F0D5D3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Повышение заинтересованности членов добровольной пожарной дружины в их деятельности по тушению пожаров и спасанию </w:t>
            </w:r>
            <w:r w:rsidRPr="00215BA4">
              <w:rPr>
                <w:color w:val="auto"/>
                <w:szCs w:val="24"/>
                <w:lang w:eastAsia="en-US"/>
              </w:rPr>
              <w:lastRenderedPageBreak/>
              <w:t>людей на пожарах</w:t>
            </w:r>
          </w:p>
        </w:tc>
        <w:tc>
          <w:tcPr>
            <w:tcW w:w="2126" w:type="dxa"/>
          </w:tcPr>
          <w:p w14:paraId="1EBF3346" w14:textId="77777777" w:rsidR="00215BA4" w:rsidRPr="00215BA4" w:rsidRDefault="00886ECB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lastRenderedPageBreak/>
              <w:t>М</w:t>
            </w:r>
            <w:r w:rsidR="00215BA4" w:rsidRPr="00215BA4">
              <w:rPr>
                <w:color w:val="auto"/>
                <w:szCs w:val="24"/>
                <w:lang w:eastAsia="en-US"/>
              </w:rPr>
              <w:t>ероприятия по страхованию от несчастных случаев членов добровольной пожарной  дружины</w:t>
            </w:r>
            <w:r>
              <w:rPr>
                <w:color w:val="auto"/>
                <w:szCs w:val="24"/>
                <w:lang w:eastAsia="en-US"/>
              </w:rPr>
              <w:t xml:space="preserve"> не выполнены</w:t>
            </w:r>
          </w:p>
        </w:tc>
        <w:tc>
          <w:tcPr>
            <w:tcW w:w="1559" w:type="dxa"/>
          </w:tcPr>
          <w:p w14:paraId="281EC1CC" w14:textId="77777777" w:rsidR="00215BA4" w:rsidRPr="00215BA4" w:rsidRDefault="0001494E" w:rsidP="000C54C1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  <w:r>
              <w:rPr>
                <w:bCs/>
                <w:color w:val="auto"/>
                <w:szCs w:val="24"/>
                <w:lang w:eastAsia="en-US"/>
              </w:rPr>
              <w:t>Дефицит</w:t>
            </w:r>
            <w:r w:rsidRPr="0001494E">
              <w:rPr>
                <w:bCs/>
                <w:color w:val="auto"/>
                <w:szCs w:val="24"/>
                <w:lang w:eastAsia="en-US"/>
              </w:rPr>
              <w:t xml:space="preserve"> финансовых средств</w:t>
            </w:r>
            <w:r w:rsidR="000C54C1">
              <w:rPr>
                <w:bCs/>
                <w:color w:val="auto"/>
                <w:szCs w:val="24"/>
                <w:lang w:eastAsia="en-US"/>
              </w:rPr>
              <w:t xml:space="preserve"> бюджета сельского поселения</w:t>
            </w:r>
          </w:p>
        </w:tc>
      </w:tr>
      <w:tr w:rsidR="00215BA4" w:rsidRPr="00215BA4" w14:paraId="46056DE6" w14:textId="77777777" w:rsidTr="00215BA4">
        <w:tc>
          <w:tcPr>
            <w:tcW w:w="15310" w:type="dxa"/>
            <w:gridSpan w:val="10"/>
          </w:tcPr>
          <w:p w14:paraId="1E1FD39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Подпрограмма 2 </w:t>
            </w:r>
            <w:r w:rsidRPr="00215BA4">
              <w:rPr>
                <w:color w:val="auto"/>
                <w:szCs w:val="24"/>
                <w:lang w:eastAsia="ru-RU"/>
              </w:rPr>
              <w:t>«Защита населения от чрезвычайных ситуаций»</w:t>
            </w:r>
          </w:p>
        </w:tc>
      </w:tr>
      <w:tr w:rsidR="00215BA4" w:rsidRPr="00215BA4" w14:paraId="4296F70D" w14:textId="77777777" w:rsidTr="00215BA4">
        <w:tc>
          <w:tcPr>
            <w:tcW w:w="568" w:type="dxa"/>
          </w:tcPr>
          <w:p w14:paraId="5955D7C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2378" w:type="dxa"/>
          </w:tcPr>
          <w:p w14:paraId="4D451670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Основное мероприятие 2.1. Поддержание в постоянной готовности муниципальной системы оповещения населения Федосеевского сельского поселения</w:t>
            </w:r>
          </w:p>
        </w:tc>
        <w:tc>
          <w:tcPr>
            <w:tcW w:w="1875" w:type="dxa"/>
          </w:tcPr>
          <w:p w14:paraId="6E7A924A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6F4B0549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C16AAA5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C9D4FC8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A0AB5AD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47E877CD" w14:textId="77777777" w:rsidR="00215BA4" w:rsidRPr="00215BA4" w:rsidRDefault="00215BA4" w:rsidP="00215BA4">
            <w:pPr>
              <w:autoSpaceDE w:val="0"/>
              <w:autoSpaceDN w:val="0"/>
              <w:adjustRightInd w:val="0"/>
              <w:ind w:right="-61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26" w:type="dxa"/>
          </w:tcPr>
          <w:p w14:paraId="3C48D807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Содержание</w:t>
            </w:r>
            <w:r w:rsidRPr="00215BA4">
              <w:rPr>
                <w:color w:val="auto"/>
                <w:sz w:val="20"/>
                <w:lang w:eastAsia="ru-RU"/>
              </w:rPr>
              <w:t xml:space="preserve"> </w:t>
            </w:r>
            <w:r w:rsidRPr="00215BA4">
              <w:rPr>
                <w:color w:val="auto"/>
                <w:szCs w:val="24"/>
                <w:lang w:eastAsia="ru-RU"/>
              </w:rPr>
              <w:t xml:space="preserve">в исправности имеющихся технических средств системы оповещения сельского поселения </w:t>
            </w:r>
          </w:p>
        </w:tc>
        <w:tc>
          <w:tcPr>
            <w:tcW w:w="1559" w:type="dxa"/>
          </w:tcPr>
          <w:p w14:paraId="5194553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554BFF49" w14:textId="77777777" w:rsidTr="00215BA4">
        <w:tc>
          <w:tcPr>
            <w:tcW w:w="568" w:type="dxa"/>
          </w:tcPr>
          <w:p w14:paraId="34908B2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2378" w:type="dxa"/>
          </w:tcPr>
          <w:p w14:paraId="28376AC7" w14:textId="77777777"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2.2. </w:t>
            </w:r>
            <w:r w:rsidRPr="00215BA4">
              <w:rPr>
                <w:rFonts w:eastAsia="Arial Unicode MS"/>
                <w:szCs w:val="24"/>
                <w:lang w:eastAsia="ru-RU"/>
              </w:rPr>
              <w:t>Предупреждение чрезвычайных ситу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аций и пропаганда среди населения без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опасности жизнедея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тельности и обуче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>ние действиям при возникновении чрез</w:t>
            </w:r>
            <w:r w:rsidRPr="00215BA4">
              <w:rPr>
                <w:rFonts w:eastAsia="Arial Unicode MS"/>
                <w:szCs w:val="24"/>
                <w:lang w:eastAsia="ru-RU"/>
              </w:rPr>
              <w:softHyphen/>
              <w:t xml:space="preserve">вычайных ситуаций, распространением </w:t>
            </w:r>
            <w:r w:rsidRPr="00215BA4">
              <w:rPr>
                <w:rFonts w:eastAsia="Arial Unicode MS"/>
                <w:szCs w:val="24"/>
                <w:lang w:eastAsia="ru-RU"/>
              </w:rPr>
              <w:lastRenderedPageBreak/>
              <w:t>памяток, листовок, плакатов</w:t>
            </w:r>
          </w:p>
        </w:tc>
        <w:tc>
          <w:tcPr>
            <w:tcW w:w="1875" w:type="dxa"/>
          </w:tcPr>
          <w:p w14:paraId="710827AF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bCs/>
                <w:szCs w:val="24"/>
                <w:lang w:eastAsia="ru-RU"/>
              </w:rPr>
              <w:lastRenderedPageBreak/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60E76B25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9064CF9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1C3C0D3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DC94CB8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2E91289B" w14:textId="77777777" w:rsidR="00215BA4" w:rsidRPr="00215BA4" w:rsidRDefault="00215BA4" w:rsidP="00215BA4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>Обеспечение и поддержание высокой готовности населения к действиям в случае возникновения чрезвычайных ситуаций</w:t>
            </w:r>
          </w:p>
        </w:tc>
        <w:tc>
          <w:tcPr>
            <w:tcW w:w="2126" w:type="dxa"/>
          </w:tcPr>
          <w:p w14:paraId="11CF7C3B" w14:textId="77777777" w:rsidR="00215BA4" w:rsidRPr="00215BA4" w:rsidRDefault="00215BA4" w:rsidP="00886ECB">
            <w:pPr>
              <w:widowControl w:val="0"/>
              <w:rPr>
                <w:rFonts w:eastAsia="Arial Unicode MS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 xml:space="preserve">Изготовлено и 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распространено 6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77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 листов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о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к, на официальном сайте поселения размещено 3 информационно-профилактических сообщения,</w:t>
            </w:r>
            <w:r w:rsidRPr="00215BA4">
              <w:rPr>
                <w:rFonts w:eastAsia="Arial Unicode MS"/>
                <w:color w:val="FF0000"/>
                <w:szCs w:val="24"/>
                <w:lang w:eastAsia="ru-RU"/>
              </w:rPr>
              <w:t xml:space="preserve"> </w:t>
            </w:r>
            <w:r w:rsidR="00886ECB">
              <w:rPr>
                <w:rFonts w:eastAsia="Arial Unicode MS"/>
                <w:color w:val="auto"/>
                <w:szCs w:val="24"/>
                <w:lang w:eastAsia="ru-RU"/>
              </w:rPr>
              <w:t>имеется</w:t>
            </w: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 xml:space="preserve"> баннер «Пожароопасный период»</w:t>
            </w:r>
          </w:p>
        </w:tc>
        <w:tc>
          <w:tcPr>
            <w:tcW w:w="1559" w:type="dxa"/>
          </w:tcPr>
          <w:p w14:paraId="5FDDA69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6B2ECFE5" w14:textId="77777777" w:rsidTr="00215BA4">
        <w:tc>
          <w:tcPr>
            <w:tcW w:w="568" w:type="dxa"/>
          </w:tcPr>
          <w:p w14:paraId="5F8D81F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7.</w:t>
            </w:r>
          </w:p>
        </w:tc>
        <w:tc>
          <w:tcPr>
            <w:tcW w:w="2378" w:type="dxa"/>
          </w:tcPr>
          <w:p w14:paraId="52BFB087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 xml:space="preserve">Основное мероприятие 2.3. </w:t>
            </w:r>
            <w:r w:rsidRPr="00215BA4">
              <w:rPr>
                <w:rFonts w:eastAsia="Arial Unicode MS"/>
                <w:bCs/>
                <w:szCs w:val="24"/>
                <w:lang w:eastAsia="ru-RU"/>
              </w:rPr>
              <w:t>Организация сезонных наблюдений</w:t>
            </w:r>
            <w:r w:rsidRPr="00215BA4">
              <w:rPr>
                <w:rFonts w:eastAsia="Arial Unicode MS"/>
                <w:szCs w:val="24"/>
                <w:lang w:eastAsia="ru-RU"/>
              </w:rPr>
              <w:t xml:space="preserve"> гидрологического поста</w:t>
            </w:r>
          </w:p>
        </w:tc>
        <w:tc>
          <w:tcPr>
            <w:tcW w:w="1875" w:type="dxa"/>
          </w:tcPr>
          <w:p w14:paraId="1EE4160B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2F2E6629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211F548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5FBA273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4193E0B5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61204BCE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Повышение уровня защищенности населения и территорий от </w:t>
            </w:r>
          </w:p>
          <w:p w14:paraId="2F0905B0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2126" w:type="dxa"/>
          </w:tcPr>
          <w:p w14:paraId="082C0157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Отсутствие пострадавших</w:t>
            </w:r>
          </w:p>
        </w:tc>
        <w:tc>
          <w:tcPr>
            <w:tcW w:w="1559" w:type="dxa"/>
          </w:tcPr>
          <w:p w14:paraId="1B3C164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3E4105AB" w14:textId="77777777" w:rsidTr="00215BA4">
        <w:tc>
          <w:tcPr>
            <w:tcW w:w="568" w:type="dxa"/>
          </w:tcPr>
          <w:p w14:paraId="7DEA6FE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8.</w:t>
            </w:r>
          </w:p>
        </w:tc>
        <w:tc>
          <w:tcPr>
            <w:tcW w:w="2378" w:type="dxa"/>
          </w:tcPr>
          <w:p w14:paraId="25D52BD2" w14:textId="77777777" w:rsidR="00215BA4" w:rsidRPr="00215BA4" w:rsidRDefault="00215BA4" w:rsidP="00215BA4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Основное мероприятие 2.4. 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875" w:type="dxa"/>
          </w:tcPr>
          <w:p w14:paraId="7DFEE4D6" w14:textId="77777777" w:rsidR="00215BA4" w:rsidRPr="00215BA4" w:rsidRDefault="00215BA4" w:rsidP="00215BA4">
            <w:pPr>
              <w:widowControl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rFonts w:eastAsia="Arial Unicode MS"/>
                <w:color w:val="auto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369DE5DF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628866DD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5DF17BC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A9E4CE7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25F9304E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215BA4">
              <w:rPr>
                <w:rFonts w:eastAsia="Calibri"/>
                <w:color w:val="auto"/>
                <w:szCs w:val="24"/>
                <w:lang w:eastAsia="en-US"/>
              </w:rPr>
              <w:t xml:space="preserve">Повышение уровня защищенности населения и территорий от </w:t>
            </w:r>
          </w:p>
          <w:p w14:paraId="63BEF9E0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2126" w:type="dxa"/>
          </w:tcPr>
          <w:p w14:paraId="3084E28A" w14:textId="77777777" w:rsidR="00215BA4" w:rsidRPr="00215BA4" w:rsidRDefault="00215BA4" w:rsidP="00215BA4">
            <w:pPr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bCs/>
                <w:color w:val="auto"/>
                <w:szCs w:val="24"/>
                <w:lang w:eastAsia="ru-RU"/>
              </w:rPr>
              <w:t>Поддержание в постоянной готовности источника резервного автономного электроснабжения</w:t>
            </w:r>
          </w:p>
        </w:tc>
        <w:tc>
          <w:tcPr>
            <w:tcW w:w="1559" w:type="dxa"/>
          </w:tcPr>
          <w:p w14:paraId="74F38BA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  <w:tr w:rsidR="00215BA4" w:rsidRPr="00215BA4" w14:paraId="4ADF910A" w14:textId="77777777" w:rsidTr="00215BA4">
        <w:tc>
          <w:tcPr>
            <w:tcW w:w="15310" w:type="dxa"/>
            <w:gridSpan w:val="10"/>
          </w:tcPr>
          <w:p w14:paraId="5F834AF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Подпрограмма 3 </w:t>
            </w:r>
            <w:r w:rsidRPr="00215BA4">
              <w:rPr>
                <w:color w:val="auto"/>
                <w:szCs w:val="24"/>
                <w:lang w:eastAsia="ru-RU"/>
              </w:rPr>
              <w:t>«Обеспечение безопасности на воде»</w:t>
            </w:r>
          </w:p>
        </w:tc>
      </w:tr>
      <w:tr w:rsidR="00215BA4" w:rsidRPr="00215BA4" w14:paraId="09422FD4" w14:textId="77777777" w:rsidTr="00215BA4">
        <w:tc>
          <w:tcPr>
            <w:tcW w:w="568" w:type="dxa"/>
          </w:tcPr>
          <w:p w14:paraId="7DCC060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9</w:t>
            </w:r>
          </w:p>
        </w:tc>
        <w:tc>
          <w:tcPr>
            <w:tcW w:w="2378" w:type="dxa"/>
          </w:tcPr>
          <w:p w14:paraId="170FE268" w14:textId="77777777"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3.1.</w:t>
            </w:r>
          </w:p>
          <w:p w14:paraId="576D7B88" w14:textId="77777777" w:rsidR="00215BA4" w:rsidRPr="00215BA4" w:rsidRDefault="00215BA4" w:rsidP="00215BA4">
            <w:pPr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«Предупреждение несчастных случаев на водоемах сельского поселения и пропаганда среди населения безопасности поведения на воде»</w:t>
            </w:r>
          </w:p>
        </w:tc>
        <w:tc>
          <w:tcPr>
            <w:tcW w:w="1875" w:type="dxa"/>
          </w:tcPr>
          <w:p w14:paraId="1E2902C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185" w:type="dxa"/>
          </w:tcPr>
          <w:p w14:paraId="265B3A45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4D73D97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0627923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01.01.202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CCDFECA" w14:textId="77777777" w:rsidR="00215BA4" w:rsidRPr="00215BA4" w:rsidRDefault="00215BA4" w:rsidP="00886EC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>31.12.202</w:t>
            </w:r>
            <w:r w:rsidR="00886ECB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839" w:type="dxa"/>
          </w:tcPr>
          <w:p w14:paraId="05B48BB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Профилактика несчастных случаев на водоемах </w:t>
            </w:r>
          </w:p>
        </w:tc>
        <w:tc>
          <w:tcPr>
            <w:tcW w:w="2126" w:type="dxa"/>
          </w:tcPr>
          <w:p w14:paraId="7A618AFA" w14:textId="77777777" w:rsidR="00215BA4" w:rsidRPr="00215BA4" w:rsidRDefault="00215BA4" w:rsidP="00215B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color w:val="auto"/>
                <w:szCs w:val="24"/>
                <w:lang w:eastAsia="en-US"/>
              </w:rPr>
            </w:pPr>
            <w:r w:rsidRPr="00215BA4">
              <w:rPr>
                <w:color w:val="auto"/>
                <w:szCs w:val="24"/>
                <w:lang w:eastAsia="en-US"/>
              </w:rPr>
              <w:t xml:space="preserve">Изготовлено и распространено 340  листовок, на официальном сайте поселения размещено 3 информационно-профилактических сообщения, в образовательных учреждениях проведено 4 профилактических </w:t>
            </w:r>
            <w:r w:rsidRPr="00215BA4">
              <w:rPr>
                <w:color w:val="auto"/>
                <w:szCs w:val="24"/>
                <w:lang w:eastAsia="en-US"/>
              </w:rPr>
              <w:lastRenderedPageBreak/>
              <w:t>беседы, приобретен баннер «Меры безопасности на воде»</w:t>
            </w:r>
          </w:p>
        </w:tc>
        <w:tc>
          <w:tcPr>
            <w:tcW w:w="1559" w:type="dxa"/>
          </w:tcPr>
          <w:p w14:paraId="0B1D974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en-US"/>
              </w:rPr>
            </w:pPr>
          </w:p>
        </w:tc>
      </w:tr>
    </w:tbl>
    <w:p w14:paraId="4B319D19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lang w:eastAsia="ru-RU"/>
        </w:rPr>
        <w:sectPr w:rsidR="00215BA4" w:rsidRPr="00215BA4" w:rsidSect="00215BA4">
          <w:pgSz w:w="16840" w:h="11907" w:orient="landscape"/>
          <w:pgMar w:top="1701" w:right="1134" w:bottom="567" w:left="1134" w:header="720" w:footer="720" w:gutter="0"/>
          <w:cols w:space="720"/>
        </w:sectPr>
      </w:pPr>
      <w:bookmarkStart w:id="3" w:name="Par1596"/>
      <w:bookmarkEnd w:id="3"/>
    </w:p>
    <w:p w14:paraId="4964B40E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lastRenderedPageBreak/>
        <w:t>Таблица 3</w:t>
      </w:r>
    </w:p>
    <w:p w14:paraId="375C4D1C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4" w:name="Par1643"/>
      <w:bookmarkEnd w:id="4"/>
    </w:p>
    <w:p w14:paraId="6B0704B5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Сведения  </w:t>
      </w:r>
    </w:p>
    <w:p w14:paraId="074C9648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215BA4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215BA4">
        <w:rPr>
          <w:color w:val="auto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15BA4">
        <w:rPr>
          <w:color w:val="auto"/>
          <w:sz w:val="28"/>
          <w:szCs w:val="28"/>
          <w:lang w:eastAsia="en-US"/>
        </w:rPr>
        <w:t xml:space="preserve"> за 2022 год. </w:t>
      </w:r>
    </w:p>
    <w:p w14:paraId="202E0BD2" w14:textId="77777777" w:rsidR="00215BA4" w:rsidRPr="00215BA4" w:rsidRDefault="00215BA4" w:rsidP="00215BA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1984"/>
        <w:gridCol w:w="1701"/>
        <w:gridCol w:w="1559"/>
      </w:tblGrid>
      <w:tr w:rsidR="00215BA4" w:rsidRPr="00215BA4" w14:paraId="469C76D4" w14:textId="77777777" w:rsidTr="00215BA4">
        <w:trPr>
          <w:trHeight w:val="2170"/>
          <w:tblCellSpacing w:w="5" w:type="nil"/>
        </w:trPr>
        <w:tc>
          <w:tcPr>
            <w:tcW w:w="1986" w:type="dxa"/>
          </w:tcPr>
          <w:p w14:paraId="21882B9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</w:tcPr>
          <w:p w14:paraId="7FFD117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215BA4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14:paraId="2A93619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984" w:type="dxa"/>
          </w:tcPr>
          <w:p w14:paraId="7312A3A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</w:tcPr>
          <w:p w14:paraId="2D1D55C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Объем  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215BA4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</w:tcPr>
          <w:p w14:paraId="59705C9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215BA4" w:rsidRPr="00215BA4" w14:paraId="6F0B8905" w14:textId="77777777" w:rsidTr="00215BA4">
        <w:trPr>
          <w:tblCellSpacing w:w="5" w:type="nil"/>
        </w:trPr>
        <w:tc>
          <w:tcPr>
            <w:tcW w:w="1986" w:type="dxa"/>
          </w:tcPr>
          <w:p w14:paraId="7B876D6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157D89E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0C1F0E5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E763A1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8A00C7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215BA4" w:rsidRPr="00215BA4" w14:paraId="4F225804" w14:textId="77777777" w:rsidTr="00215BA4">
        <w:trPr>
          <w:trHeight w:val="320"/>
          <w:tblCellSpacing w:w="5" w:type="nil"/>
        </w:trPr>
        <w:tc>
          <w:tcPr>
            <w:tcW w:w="1986" w:type="dxa"/>
            <w:vMerge w:val="restart"/>
          </w:tcPr>
          <w:p w14:paraId="289489D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Муниципальная</w:t>
            </w:r>
            <w:r w:rsidRPr="00215BA4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14:paraId="6577DA4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</w:tcPr>
          <w:p w14:paraId="41FE07A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49793391" w14:textId="77777777"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49BC1299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77DF1996" w14:textId="77777777" w:rsidTr="00215BA4">
        <w:trPr>
          <w:trHeight w:val="309"/>
          <w:tblCellSpacing w:w="5" w:type="nil"/>
        </w:trPr>
        <w:tc>
          <w:tcPr>
            <w:tcW w:w="1986" w:type="dxa"/>
            <w:vMerge/>
          </w:tcPr>
          <w:p w14:paraId="7397628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AB9D0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FB4C4A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54E82436" w14:textId="77777777"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68C20FA5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2FFE6FEA" w14:textId="77777777" w:rsidTr="00215BA4">
        <w:trPr>
          <w:trHeight w:val="309"/>
          <w:tblCellSpacing w:w="5" w:type="nil"/>
        </w:trPr>
        <w:tc>
          <w:tcPr>
            <w:tcW w:w="1986" w:type="dxa"/>
            <w:vMerge/>
          </w:tcPr>
          <w:p w14:paraId="44E577D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2345A8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D82204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241CE37D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035005E2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283D3FE8" w14:textId="77777777" w:rsidTr="00215BA4">
        <w:trPr>
          <w:trHeight w:val="387"/>
          <w:tblCellSpacing w:w="5" w:type="nil"/>
        </w:trPr>
        <w:tc>
          <w:tcPr>
            <w:tcW w:w="1986" w:type="dxa"/>
            <w:vMerge/>
          </w:tcPr>
          <w:p w14:paraId="4F18426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B8EE9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A704E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7F7311B6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C7B7B7C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3C3B2C2F" w14:textId="77777777" w:rsidTr="00215BA4">
        <w:trPr>
          <w:trHeight w:val="403"/>
          <w:tblCellSpacing w:w="5" w:type="nil"/>
        </w:trPr>
        <w:tc>
          <w:tcPr>
            <w:tcW w:w="1986" w:type="dxa"/>
            <w:vMerge/>
          </w:tcPr>
          <w:p w14:paraId="50C9647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21455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C6DCEF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4BAA4BC0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5F28D333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2E2C5C7B" w14:textId="77777777" w:rsidTr="00215BA4">
        <w:trPr>
          <w:trHeight w:val="320"/>
          <w:tblCellSpacing w:w="5" w:type="nil"/>
        </w:trPr>
        <w:tc>
          <w:tcPr>
            <w:tcW w:w="1986" w:type="dxa"/>
            <w:vMerge w:val="restart"/>
          </w:tcPr>
          <w:p w14:paraId="451AED0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14:paraId="3504EDB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984" w:type="dxa"/>
          </w:tcPr>
          <w:p w14:paraId="1920E8E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1E933105" w14:textId="77777777" w:rsidR="00215BA4" w:rsidRPr="00215BA4" w:rsidRDefault="00706D6A" w:rsidP="00215B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0FCC5D84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3682A8FA" w14:textId="77777777" w:rsidTr="00215BA4">
        <w:trPr>
          <w:trHeight w:val="342"/>
          <w:tblCellSpacing w:w="5" w:type="nil"/>
        </w:trPr>
        <w:tc>
          <w:tcPr>
            <w:tcW w:w="1986" w:type="dxa"/>
            <w:vMerge/>
          </w:tcPr>
          <w:p w14:paraId="76E4B81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78442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3DB12F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06743BB2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3422CF97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771554E5" w14:textId="77777777" w:rsidTr="00215BA4">
        <w:trPr>
          <w:trHeight w:val="275"/>
          <w:tblCellSpacing w:w="5" w:type="nil"/>
        </w:trPr>
        <w:tc>
          <w:tcPr>
            <w:tcW w:w="1986" w:type="dxa"/>
            <w:vMerge/>
          </w:tcPr>
          <w:p w14:paraId="4D993F7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B25488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05BF34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5291BAC5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3BB703B0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22059B7E" w14:textId="77777777" w:rsidTr="00215BA4">
        <w:trPr>
          <w:trHeight w:val="280"/>
          <w:tblCellSpacing w:w="5" w:type="nil"/>
        </w:trPr>
        <w:tc>
          <w:tcPr>
            <w:tcW w:w="1986" w:type="dxa"/>
            <w:vMerge/>
          </w:tcPr>
          <w:p w14:paraId="0866CCD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CDA42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E20628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6B700159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42F0915E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1BBEEA04" w14:textId="77777777" w:rsidTr="00215BA4">
        <w:trPr>
          <w:trHeight w:val="269"/>
          <w:tblCellSpacing w:w="5" w:type="nil"/>
        </w:trPr>
        <w:tc>
          <w:tcPr>
            <w:tcW w:w="1986" w:type="dxa"/>
            <w:vMerge/>
          </w:tcPr>
          <w:p w14:paraId="4C2AEA2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56652B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17FB07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7AA270DE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44D0DD19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5563E8F9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06245E7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47D75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1DDB1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336B9039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4088A663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1F97D6A1" w14:textId="77777777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14:paraId="74ED7D7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2835" w:type="dxa"/>
            <w:vMerge w:val="restart"/>
          </w:tcPr>
          <w:p w14:paraId="55F2EC0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Поддержка добровольных </w:t>
            </w:r>
            <w:r w:rsidRPr="00215BA4">
              <w:rPr>
                <w:bCs/>
                <w:color w:val="auto"/>
                <w:szCs w:val="24"/>
                <w:lang w:eastAsia="ru-RU"/>
              </w:rPr>
              <w:t>пожарных дружин (команд) на территории Федосеевского сельского поселения: обучение, страхование, поощрение, приобретение опознавательных вещей для членов добровольной пожарной дружин (команд)</w:t>
            </w:r>
          </w:p>
        </w:tc>
        <w:tc>
          <w:tcPr>
            <w:tcW w:w="1984" w:type="dxa"/>
          </w:tcPr>
          <w:p w14:paraId="6355085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502D652B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788EF69D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233F1588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F11A00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35EA1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9624640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7A2DF38B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</w:t>
            </w:r>
            <w:r w:rsidR="00215BA4" w:rsidRPr="00215BA4">
              <w:rPr>
                <w:color w:val="auto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14:paraId="4FE51AB9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46256866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4629D29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805F3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0D2A17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3B8856AD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871F087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5BAA6E6F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2422E68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6C5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A910E0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69D38E4F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4076B40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</w:tr>
      <w:tr w:rsidR="00215BA4" w:rsidRPr="00215BA4" w14:paraId="67EC6A26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345B7FA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53CEFA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C2A62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  <w:p w14:paraId="2F6DAAE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42D769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284E890C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 w:val="20"/>
                <w:lang w:eastAsia="ru-RU"/>
              </w:rPr>
              <w:t>-</w:t>
            </w:r>
          </w:p>
        </w:tc>
      </w:tr>
      <w:tr w:rsidR="00215BA4" w:rsidRPr="00215BA4" w14:paraId="74F22828" w14:textId="77777777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14:paraId="73B1170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14:paraId="6BCC947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«Защита населения от чрезвычайных ситуаций»</w:t>
            </w:r>
          </w:p>
        </w:tc>
        <w:tc>
          <w:tcPr>
            <w:tcW w:w="1984" w:type="dxa"/>
          </w:tcPr>
          <w:p w14:paraId="2267C8D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0290711E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7A50484A" w14:textId="77777777"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73A075C6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08FB7F3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4D38F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48FA54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05C4D2E4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6ADB217C" w14:textId="77777777"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081B8049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6DD3242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1E529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E5453A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24195EB2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C529B44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095EC6AE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2215184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E52537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7598C2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216247F4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526F0D51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363E76B7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3F8A40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BA725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FC0875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5814B606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D97DE78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06C6FC6F" w14:textId="77777777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14:paraId="155D0B2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835" w:type="dxa"/>
            <w:vMerge w:val="restart"/>
          </w:tcPr>
          <w:p w14:paraId="2D815AE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Предупреждение чрезвычайных ситу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аций и пропаганда среди населения без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опасности жизнедея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тельности и обуче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ние действиям при возникновении чрез</w:t>
            </w:r>
            <w:r w:rsidRPr="00215BA4">
              <w:rPr>
                <w:color w:val="auto"/>
                <w:szCs w:val="24"/>
                <w:lang w:eastAsia="ru-RU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1984" w:type="dxa"/>
          </w:tcPr>
          <w:p w14:paraId="56899FF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78CBBD12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3B2147A9" w14:textId="77777777"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32A80EE8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ACEE03B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7CE9D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C24802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6F543858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0D027751" w14:textId="77777777"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55D9C1D4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7450A1C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5A9A9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EA851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6A001665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068217F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1C9EF294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DEDC0C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A49B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6BA079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19C2AC43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5C574FD8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6D700204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8CCDAD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F3C04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324EFC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6B10CDFC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EBB2B10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42002A03" w14:textId="77777777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14:paraId="7D0A415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14:paraId="0D7AC556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«Обеспечение безопасности на воде»</w:t>
            </w:r>
          </w:p>
        </w:tc>
        <w:tc>
          <w:tcPr>
            <w:tcW w:w="1984" w:type="dxa"/>
          </w:tcPr>
          <w:p w14:paraId="39F1366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75C0F62A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06B0A6EB" w14:textId="77777777" w:rsidR="00215BA4" w:rsidRPr="00215BA4" w:rsidRDefault="00706D6A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0EB946DC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B58881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6A7DE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6CD7B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589B73CC" w14:textId="77777777" w:rsidR="00215BA4" w:rsidRPr="00215BA4" w:rsidRDefault="00215BA4" w:rsidP="00215BA4">
            <w:pPr>
              <w:jc w:val="center"/>
              <w:rPr>
                <w:color w:val="auto"/>
                <w:sz w:val="20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5EB6326C" w14:textId="77777777" w:rsidR="00215BA4" w:rsidRPr="00215BA4" w:rsidRDefault="00706D6A" w:rsidP="00706D6A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32F9EE15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74E00F6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2BCE0E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0DC89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32D49F7F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1F79ACA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35D5FE5F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392F660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A28E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5B02A9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525FBD2C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3DE92FA7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1B74E6BF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6D8C6125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77B217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F7FAB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4B592613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36169593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1221C806" w14:textId="77777777" w:rsidTr="00215BA4">
        <w:trPr>
          <w:trHeight w:val="263"/>
          <w:tblCellSpacing w:w="5" w:type="nil"/>
        </w:trPr>
        <w:tc>
          <w:tcPr>
            <w:tcW w:w="1986" w:type="dxa"/>
            <w:vMerge w:val="restart"/>
          </w:tcPr>
          <w:p w14:paraId="6EC4E5A8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2835" w:type="dxa"/>
            <w:vMerge w:val="restart"/>
          </w:tcPr>
          <w:p w14:paraId="12AB47AF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Предупреждение несчастных случаев на водоемах сельского поселения и пропаганда среди населения безопасности поведения на воде</w:t>
            </w:r>
          </w:p>
        </w:tc>
        <w:tc>
          <w:tcPr>
            <w:tcW w:w="1984" w:type="dxa"/>
          </w:tcPr>
          <w:p w14:paraId="4FE9BC8C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01" w:type="dxa"/>
          </w:tcPr>
          <w:p w14:paraId="54F314A2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0C6B7986" w14:textId="77777777" w:rsidR="00215BA4" w:rsidRPr="00215BA4" w:rsidRDefault="00706D6A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3757D78D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3503467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B2936D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CE9AC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14:paraId="3B14D0DC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14:paraId="289D5879" w14:textId="77777777" w:rsidR="00215BA4" w:rsidRPr="00215BA4" w:rsidRDefault="00706D6A" w:rsidP="00706D6A">
            <w:pPr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0</w:t>
            </w:r>
          </w:p>
        </w:tc>
      </w:tr>
      <w:tr w:rsidR="00215BA4" w:rsidRPr="00215BA4" w14:paraId="00EC9D04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3FF4FB8A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462A34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71E422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701" w:type="dxa"/>
          </w:tcPr>
          <w:p w14:paraId="6EDC4221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12E1F124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56604D93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10505901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7337D4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031BBC2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14:paraId="6EFCEDBF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839A448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215BA4" w:rsidRPr="00215BA4" w14:paraId="576677B4" w14:textId="77777777" w:rsidTr="00215BA4">
        <w:trPr>
          <w:trHeight w:val="263"/>
          <w:tblCellSpacing w:w="5" w:type="nil"/>
        </w:trPr>
        <w:tc>
          <w:tcPr>
            <w:tcW w:w="1986" w:type="dxa"/>
            <w:vMerge/>
          </w:tcPr>
          <w:p w14:paraId="478CDE23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32C779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11B2FDE" w14:textId="77777777" w:rsidR="00215BA4" w:rsidRPr="00215BA4" w:rsidRDefault="00215BA4" w:rsidP="00215BA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14:paraId="3B08395C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458D4395" w14:textId="77777777" w:rsidR="00215BA4" w:rsidRPr="00215BA4" w:rsidRDefault="00215BA4" w:rsidP="00215BA4">
            <w:pPr>
              <w:jc w:val="center"/>
              <w:rPr>
                <w:color w:val="auto"/>
                <w:szCs w:val="24"/>
                <w:lang w:eastAsia="ru-RU"/>
              </w:rPr>
            </w:pPr>
            <w:r w:rsidRPr="00215BA4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14:paraId="110B26A9" w14:textId="77777777" w:rsidR="00215BA4" w:rsidRPr="00215BA4" w:rsidRDefault="00215BA4" w:rsidP="00706D6A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  <w:sz w:val="28"/>
          <w:lang w:eastAsia="ru-RU"/>
        </w:rPr>
      </w:pPr>
    </w:p>
    <w:sectPr w:rsidR="00215BA4" w:rsidRPr="00215BA4" w:rsidSect="00215BA4">
      <w:headerReference w:type="default" r:id="rId16"/>
      <w:footerReference w:type="default" r:id="rId17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BAAE" w14:textId="77777777" w:rsidR="0021757A" w:rsidRDefault="0021757A">
      <w:r>
        <w:separator/>
      </w:r>
    </w:p>
  </w:endnote>
  <w:endnote w:type="continuationSeparator" w:id="0">
    <w:p w14:paraId="1D777A8A" w14:textId="77777777" w:rsidR="0021757A" w:rsidRDefault="002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CD7C" w14:textId="77777777" w:rsidR="00561C5F" w:rsidRDefault="00561C5F" w:rsidP="00215BA4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3C15E0D8" w14:textId="77777777" w:rsidR="00561C5F" w:rsidRDefault="00561C5F">
    <w:pPr>
      <w:pStyle w:val="ad"/>
      <w:ind w:right="360"/>
    </w:pPr>
  </w:p>
  <w:p w14:paraId="2E5F8D4B" w14:textId="77777777" w:rsidR="00561C5F" w:rsidRDefault="00561C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A7FA" w14:textId="77777777" w:rsidR="00561C5F" w:rsidRDefault="00561C5F" w:rsidP="00215BA4">
    <w:pPr>
      <w:pStyle w:val="ad"/>
      <w:framePr w:wrap="around" w:vAnchor="text" w:hAnchor="margin" w:xAlign="right" w:y="1"/>
      <w:rPr>
        <w:rStyle w:val="aff2"/>
      </w:rPr>
    </w:pPr>
  </w:p>
  <w:p w14:paraId="4553DF56" w14:textId="77777777" w:rsidR="00561C5F" w:rsidRDefault="00561C5F" w:rsidP="00215BA4">
    <w:pPr>
      <w:pStyle w:val="ad"/>
      <w:ind w:right="360"/>
    </w:pPr>
  </w:p>
  <w:p w14:paraId="3DABC4F4" w14:textId="77777777" w:rsidR="00561C5F" w:rsidRDefault="00561C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9A9" w14:textId="77777777" w:rsidR="00561C5F" w:rsidRDefault="00561C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D369" w14:textId="77777777" w:rsidR="0021757A" w:rsidRDefault="0021757A">
      <w:r>
        <w:separator/>
      </w:r>
    </w:p>
  </w:footnote>
  <w:footnote w:type="continuationSeparator" w:id="0">
    <w:p w14:paraId="41DC6C99" w14:textId="77777777" w:rsidR="0021757A" w:rsidRDefault="002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ED1C" w14:textId="77777777" w:rsidR="00561C5F" w:rsidRDefault="00561C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6F06">
      <w:rPr>
        <w:noProof/>
      </w:rPr>
      <w:t>9</w:t>
    </w:r>
    <w:r>
      <w:fldChar w:fldCharType="end"/>
    </w:r>
  </w:p>
  <w:p w14:paraId="21B10EE9" w14:textId="77777777" w:rsidR="00561C5F" w:rsidRDefault="00561C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C141" w14:textId="77777777" w:rsidR="00561C5F" w:rsidRDefault="0021757A">
    <w:pPr>
      <w:pStyle w:val="a7"/>
      <w:jc w:val="center"/>
    </w:pPr>
    <w:r>
      <w:rPr>
        <w:noProof/>
      </w:rPr>
      <w:pict w14:anchorId="15E5E8C6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1026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14:paraId="301FBE1C" w14:textId="77777777" w:rsidR="00561C5F" w:rsidRDefault="00561C5F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6F0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14:paraId="5C47C131" w14:textId="77777777" w:rsidR="00561C5F" w:rsidRDefault="00561C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2E"/>
    <w:rsid w:val="0001494E"/>
    <w:rsid w:val="00025A3D"/>
    <w:rsid w:val="000323CF"/>
    <w:rsid w:val="00034B02"/>
    <w:rsid w:val="00096F06"/>
    <w:rsid w:val="000C54C1"/>
    <w:rsid w:val="000F5620"/>
    <w:rsid w:val="001A5952"/>
    <w:rsid w:val="001C506F"/>
    <w:rsid w:val="002014AE"/>
    <w:rsid w:val="002021F6"/>
    <w:rsid w:val="00215BA4"/>
    <w:rsid w:val="0021757A"/>
    <w:rsid w:val="00241AF3"/>
    <w:rsid w:val="002654AE"/>
    <w:rsid w:val="00292678"/>
    <w:rsid w:val="002D1E65"/>
    <w:rsid w:val="002D2649"/>
    <w:rsid w:val="002E062E"/>
    <w:rsid w:val="0031575A"/>
    <w:rsid w:val="00323F22"/>
    <w:rsid w:val="00341F2D"/>
    <w:rsid w:val="003C02AB"/>
    <w:rsid w:val="003E0E6B"/>
    <w:rsid w:val="00415671"/>
    <w:rsid w:val="004B30BF"/>
    <w:rsid w:val="004B447B"/>
    <w:rsid w:val="004D0279"/>
    <w:rsid w:val="004F7E7B"/>
    <w:rsid w:val="00561C5F"/>
    <w:rsid w:val="00576158"/>
    <w:rsid w:val="005767FE"/>
    <w:rsid w:val="00625E2C"/>
    <w:rsid w:val="0070324F"/>
    <w:rsid w:val="00706D6A"/>
    <w:rsid w:val="00715B71"/>
    <w:rsid w:val="00726B30"/>
    <w:rsid w:val="007302E1"/>
    <w:rsid w:val="00782649"/>
    <w:rsid w:val="0078355C"/>
    <w:rsid w:val="007B22F3"/>
    <w:rsid w:val="007F0637"/>
    <w:rsid w:val="00814DA5"/>
    <w:rsid w:val="008654EE"/>
    <w:rsid w:val="00886ECB"/>
    <w:rsid w:val="00891ABA"/>
    <w:rsid w:val="008A3292"/>
    <w:rsid w:val="008A39C2"/>
    <w:rsid w:val="00907296"/>
    <w:rsid w:val="009808CB"/>
    <w:rsid w:val="009C0F74"/>
    <w:rsid w:val="009E3AB6"/>
    <w:rsid w:val="00A53DC5"/>
    <w:rsid w:val="00AF1491"/>
    <w:rsid w:val="00AF5C2F"/>
    <w:rsid w:val="00B62D6D"/>
    <w:rsid w:val="00BC1A6D"/>
    <w:rsid w:val="00BE543A"/>
    <w:rsid w:val="00BF4455"/>
    <w:rsid w:val="00BF72DC"/>
    <w:rsid w:val="00C02FAD"/>
    <w:rsid w:val="00C81B92"/>
    <w:rsid w:val="00CD5EB8"/>
    <w:rsid w:val="00CF0E9E"/>
    <w:rsid w:val="00CF19BA"/>
    <w:rsid w:val="00CF1D60"/>
    <w:rsid w:val="00D33A1F"/>
    <w:rsid w:val="00D445D7"/>
    <w:rsid w:val="00D47CCC"/>
    <w:rsid w:val="00DF01A8"/>
    <w:rsid w:val="00DF3562"/>
    <w:rsid w:val="00DF6287"/>
    <w:rsid w:val="00E5298C"/>
    <w:rsid w:val="00F2366B"/>
    <w:rsid w:val="00F548E2"/>
    <w:rsid w:val="00F85443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5BB7C"/>
  <w15:docId w15:val="{38633E98-01BF-4BCE-B7B2-B447BA5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10">
    <w:name w:val="Заголовок1"/>
    <w:basedOn w:val="a"/>
    <w:next w:val="a9"/>
    <w:qFormat/>
    <w:pPr>
      <w:jc w:val="center"/>
    </w:pPr>
    <w:rPr>
      <w:b/>
      <w:sz w:val="40"/>
    </w:rPr>
  </w:style>
  <w:style w:type="paragraph" w:styleId="ac">
    <w:name w:val="No Spacing"/>
    <w:qFormat/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1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2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3">
    <w:name w:val="Основной шрифт абзаца1"/>
    <w:qFormat/>
  </w:style>
  <w:style w:type="paragraph" w:customStyle="1" w:styleId="14">
    <w:name w:val="Номер страницы1"/>
    <w:basedOn w:val="13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0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af3">
    <w:name w:val="Верхний колонтитул слева"/>
    <w:basedOn w:val="a7"/>
    <w:qFormat/>
  </w:style>
  <w:style w:type="paragraph" w:customStyle="1" w:styleId="15">
    <w:name w:val="Указатель1"/>
    <w:basedOn w:val="a"/>
    <w:qFormat/>
  </w:style>
  <w:style w:type="paragraph" w:styleId="af4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5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customStyle="1" w:styleId="16">
    <w:name w:val="Обычный1"/>
    <w:rPr>
      <w:sz w:val="24"/>
    </w:rPr>
  </w:style>
  <w:style w:type="character" w:customStyle="1" w:styleId="af7">
    <w:name w:val="Прижатый влево"/>
    <w:basedOn w:val="16"/>
    <w:rPr>
      <w:rFonts w:ascii="Arial" w:hAnsi="Arial"/>
      <w:sz w:val="24"/>
    </w:rPr>
  </w:style>
  <w:style w:type="character" w:customStyle="1" w:styleId="17">
    <w:name w:val="Текст выноски Знак1"/>
    <w:basedOn w:val="16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8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9">
    <w:name w:val="Верхний и нижний колонтитулы"/>
    <w:basedOn w:val="16"/>
    <w:rPr>
      <w:sz w:val="24"/>
    </w:rPr>
  </w:style>
  <w:style w:type="character" w:customStyle="1" w:styleId="afa">
    <w:name w:val="Верхний колонтитул Знак"/>
    <w:basedOn w:val="af9"/>
    <w:rPr>
      <w:sz w:val="24"/>
    </w:rPr>
  </w:style>
  <w:style w:type="character" w:customStyle="1" w:styleId="afb">
    <w:name w:val="Текст выноски Знак"/>
    <w:rPr>
      <w:rFonts w:ascii="Tahoma" w:hAnsi="Tahoma"/>
      <w:sz w:val="16"/>
    </w:rPr>
  </w:style>
  <w:style w:type="character" w:customStyle="1" w:styleId="afc">
    <w:name w:val="Основной текст Знак"/>
    <w:basedOn w:val="16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d">
    <w:name w:val="Название объекта Знак"/>
    <w:basedOn w:val="16"/>
    <w:rPr>
      <w:i/>
      <w:sz w:val="24"/>
    </w:rPr>
  </w:style>
  <w:style w:type="character" w:customStyle="1" w:styleId="afe">
    <w:name w:val="Нижний колонтитул Знак"/>
    <w:rPr>
      <w:rFonts w:ascii="Times New Roman" w:hAnsi="Times New Roman"/>
      <w:sz w:val="24"/>
    </w:rPr>
  </w:style>
  <w:style w:type="character" w:customStyle="1" w:styleId="23">
    <w:name w:val="Заголовок2"/>
    <w:basedOn w:val="16"/>
    <w:rPr>
      <w:b/>
      <w:sz w:val="40"/>
    </w:rPr>
  </w:style>
  <w:style w:type="character" w:customStyle="1" w:styleId="aff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8">
    <w:name w:val="Нижний колонтитул Знак1"/>
    <w:basedOn w:val="16"/>
    <w:rPr>
      <w:sz w:val="24"/>
    </w:rPr>
  </w:style>
  <w:style w:type="character" w:customStyle="1" w:styleId="19">
    <w:name w:val="Заголовок 1 Знак"/>
    <w:rPr>
      <w:rFonts w:ascii="XO Thames" w:hAnsi="XO Thames"/>
      <w:b/>
      <w:sz w:val="32"/>
    </w:rPr>
  </w:style>
  <w:style w:type="character" w:customStyle="1" w:styleId="aff0">
    <w:name w:val="Нормальный (таблица)"/>
    <w:basedOn w:val="16"/>
    <w:rPr>
      <w:rFonts w:ascii="Arial" w:hAnsi="Arial"/>
      <w:sz w:val="24"/>
    </w:rPr>
  </w:style>
  <w:style w:type="character" w:styleId="aff1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a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b">
    <w:name w:val="Основной шрифт абзаца1"/>
  </w:style>
  <w:style w:type="character" w:styleId="aff2">
    <w:name w:val="page number"/>
    <w:basedOn w:val="1b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3">
    <w:name w:val="Содержимое врезки"/>
    <w:basedOn w:val="16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4">
    <w:name w:val="Список Знак"/>
    <w:basedOn w:val="afc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5">
    <w:name w:val="Содержимое таблицы"/>
    <w:basedOn w:val="16"/>
    <w:rPr>
      <w:sz w:val="24"/>
    </w:rPr>
  </w:style>
  <w:style w:type="character" w:customStyle="1" w:styleId="aff6">
    <w:name w:val="Заголовок таблицы"/>
    <w:basedOn w:val="aff5"/>
    <w:rPr>
      <w:b/>
      <w:sz w:val="24"/>
    </w:rPr>
  </w:style>
  <w:style w:type="character" w:customStyle="1" w:styleId="aff7">
    <w:name w:val="Верхний колонтитул слева"/>
    <w:basedOn w:val="afa"/>
    <w:rPr>
      <w:sz w:val="24"/>
    </w:rPr>
  </w:style>
  <w:style w:type="character" w:customStyle="1" w:styleId="1c">
    <w:name w:val="Указатель1"/>
    <w:basedOn w:val="16"/>
    <w:rPr>
      <w:sz w:val="24"/>
    </w:rPr>
  </w:style>
  <w:style w:type="character" w:customStyle="1" w:styleId="aff8">
    <w:name w:val="Подзаголовок Знак"/>
    <w:rPr>
      <w:rFonts w:ascii="XO Thames" w:hAnsi="XO Thames"/>
      <w:i/>
      <w:sz w:val="24"/>
    </w:rPr>
  </w:style>
  <w:style w:type="character" w:customStyle="1" w:styleId="1d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4">
    <w:name w:val="Заголовок 2 Знак"/>
    <w:rPr>
      <w:rFonts w:ascii="XO Thames" w:hAnsi="XO Thames"/>
      <w:b/>
      <w:sz w:val="28"/>
    </w:rPr>
  </w:style>
  <w:style w:type="table" w:styleId="a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145853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42</cp:revision>
  <cp:lastPrinted>2024-01-31T11:16:00Z</cp:lastPrinted>
  <dcterms:created xsi:type="dcterms:W3CDTF">2024-01-26T06:03:00Z</dcterms:created>
  <dcterms:modified xsi:type="dcterms:W3CDTF">2024-04-26T08:27:00Z</dcterms:modified>
</cp:coreProperties>
</file>