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33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За незаконный оборот полудрагоценных камней предусмотрена уголовная ответственность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27.12.2019 №500-ФЗ «О внесении изменений в Уголовный кодекс Российской Федерации и Уголовно-процессуальный кодекс Российской Федерации», вступившим в законную силу с января 2020 года, внесены изменения в ст. ст. 191 и 255 Уголовного кодекса Российской Федерации.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191 УК РФ дополнена частями 1, 2 и 3, предусматривающих уголовную ответственность за незаконный оборот янтаря, нефрита или иных полудрагоценных камней, перечень которых устанавливается Правительством Российской Федерации.</w:t>
        <w:br/>
        <w:t>Максимальное наказание по части 3 статьи 191 УК РФ за совершение сделки, связанной с заведомо самовольно добытыми янтарем, нефритом или иными полудрагоценными камнями, а равно их незаконные хранение, перевозка или пересылка в любом виде, состоянии, совершенные организованной группой или группой лиц по предварительному сговору предусмотрено в виде лишения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255 УК РФ дополнена частями 2 и 3, предусматривающая уголовную ответственность за самовольную добычу полудрагоценных камней.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наказание по ч. 3 ст. 225 УК РФ предусматривает наказание лишением свободы на срок до 4 лет.</w:t>
        <w:br/>
        <w:t>Рассмотрение уголовных дел данной категории, согласно ст. 31 УПК РФ, отнесено к компетенции районных судов.</w:t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              А.Н. Беркунов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8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628a7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1628a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208</Words>
  <Characters>1310</Characters>
  <CharactersWithSpaces>1565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