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2662" w14:textId="77777777" w:rsidR="00FB198D" w:rsidRDefault="0064559E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BC15A49" wp14:editId="33B167E7">
            <wp:extent cx="564515" cy="5651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zin0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u////8v///+7////y/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eQMAAHoD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rcRect l="-690" t="-530" r="-690" b="-530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96F4109" w14:textId="77777777" w:rsidR="00FB198D" w:rsidRDefault="0064559E">
      <w:pPr>
        <w:keepNext/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14:paraId="3C1EE264" w14:textId="77777777" w:rsidR="00FB198D" w:rsidRDefault="0064559E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14:paraId="07DFF45E" w14:textId="77777777" w:rsidR="00FB198D" w:rsidRDefault="0064559E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14:paraId="35AE6C0D" w14:textId="77777777" w:rsidR="00FB198D" w:rsidRDefault="0064559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Федосеевское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14:paraId="7F740782" w14:textId="77777777" w:rsidR="00FB198D" w:rsidRDefault="0064559E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Федосеевского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14:paraId="21510FCC" w14:textId="77777777" w:rsidR="00FB198D" w:rsidRDefault="00FB198D">
      <w:pPr>
        <w:ind w:left="1080" w:right="960"/>
        <w:jc w:val="center"/>
        <w:rPr>
          <w:sz w:val="48"/>
          <w:szCs w:val="48"/>
        </w:rPr>
      </w:pPr>
    </w:p>
    <w:p w14:paraId="3DD7CB78" w14:textId="77777777" w:rsidR="00FB198D" w:rsidRDefault="0064559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14:paraId="1AA58394" w14:textId="77777777" w:rsidR="00FB198D" w:rsidRDefault="00FB198D">
      <w:pPr>
        <w:jc w:val="center"/>
        <w:rPr>
          <w:b/>
          <w:bCs/>
          <w:sz w:val="28"/>
          <w:szCs w:val="28"/>
        </w:rPr>
      </w:pPr>
    </w:p>
    <w:p w14:paraId="5AB57518" w14:textId="00FCE9C6" w:rsidR="00FB198D" w:rsidRDefault="0064559E">
      <w:pPr>
        <w:jc w:val="center"/>
      </w:pPr>
      <w:r>
        <w:rPr>
          <w:sz w:val="28"/>
          <w:szCs w:val="28"/>
        </w:rPr>
        <w:t>№</w:t>
      </w:r>
      <w:r w:rsidR="002D006C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  </w:t>
      </w:r>
    </w:p>
    <w:p w14:paraId="7E59F9A0" w14:textId="77777777" w:rsidR="00FB198D" w:rsidRDefault="00FB198D">
      <w:pPr>
        <w:jc w:val="both"/>
        <w:rPr>
          <w:sz w:val="22"/>
          <w:szCs w:val="22"/>
        </w:rPr>
      </w:pPr>
    </w:p>
    <w:p w14:paraId="5CCA5C25" w14:textId="77777777" w:rsidR="00FB198D" w:rsidRDefault="00FB198D">
      <w:pPr>
        <w:jc w:val="both"/>
        <w:rPr>
          <w:sz w:val="22"/>
          <w:szCs w:val="22"/>
        </w:rPr>
      </w:pPr>
    </w:p>
    <w:p w14:paraId="5A3DDC5E" w14:textId="5AA24B85" w:rsidR="00FB198D" w:rsidRDefault="002D006C">
      <w:pPr>
        <w:jc w:val="both"/>
      </w:pPr>
      <w:r>
        <w:rPr>
          <w:sz w:val="28"/>
          <w:szCs w:val="28"/>
        </w:rPr>
        <w:t>19</w:t>
      </w:r>
      <w:r w:rsidR="0064559E">
        <w:rPr>
          <w:sz w:val="28"/>
          <w:szCs w:val="28"/>
        </w:rPr>
        <w:t>.03.2024</w:t>
      </w:r>
      <w:r w:rsidR="0064559E">
        <w:rPr>
          <w:sz w:val="28"/>
          <w:szCs w:val="28"/>
        </w:rPr>
        <w:tab/>
      </w:r>
      <w:r w:rsidR="0064559E">
        <w:rPr>
          <w:sz w:val="28"/>
          <w:szCs w:val="28"/>
        </w:rPr>
        <w:tab/>
      </w:r>
      <w:r w:rsidR="0064559E">
        <w:rPr>
          <w:sz w:val="28"/>
          <w:szCs w:val="28"/>
        </w:rPr>
        <w:tab/>
      </w:r>
      <w:r w:rsidR="0064559E">
        <w:rPr>
          <w:sz w:val="28"/>
          <w:szCs w:val="28"/>
        </w:rPr>
        <w:tab/>
      </w:r>
      <w:r w:rsidR="0064559E">
        <w:rPr>
          <w:sz w:val="28"/>
          <w:szCs w:val="28"/>
        </w:rPr>
        <w:tab/>
      </w:r>
      <w:r w:rsidR="0064559E">
        <w:rPr>
          <w:sz w:val="28"/>
          <w:szCs w:val="28"/>
        </w:rPr>
        <w:tab/>
      </w:r>
      <w:r w:rsidR="0064559E">
        <w:rPr>
          <w:sz w:val="28"/>
          <w:szCs w:val="28"/>
        </w:rPr>
        <w:t xml:space="preserve">                                    </w:t>
      </w:r>
      <w:proofErr w:type="spellStart"/>
      <w:r w:rsidR="0064559E">
        <w:rPr>
          <w:sz w:val="28"/>
          <w:szCs w:val="28"/>
        </w:rPr>
        <w:t>с.Федосеевка</w:t>
      </w:r>
      <w:proofErr w:type="spellEnd"/>
    </w:p>
    <w:p w14:paraId="123BF5B1" w14:textId="77777777" w:rsidR="00FB198D" w:rsidRDefault="00FB198D">
      <w:pPr>
        <w:jc w:val="both"/>
        <w:rPr>
          <w:sz w:val="24"/>
          <w:szCs w:val="24"/>
        </w:rPr>
      </w:pPr>
    </w:p>
    <w:tbl>
      <w:tblPr>
        <w:tblW w:w="4767" w:type="dxa"/>
        <w:tblInd w:w="-108" w:type="dxa"/>
        <w:tblLook w:val="0600" w:firstRow="0" w:lastRow="0" w:firstColumn="0" w:lastColumn="0" w:noHBand="1" w:noVBand="1"/>
      </w:tblPr>
      <w:tblGrid>
        <w:gridCol w:w="4767"/>
      </w:tblGrid>
      <w:tr w:rsidR="00FB198D" w14:paraId="2B58F004" w14:textId="77777777">
        <w:tc>
          <w:tcPr>
            <w:tcW w:w="4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3E3A" w14:textId="77777777" w:rsidR="00FB198D" w:rsidRDefault="0064559E">
            <w:pPr>
              <w:jc w:val="both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Федосеевского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сельского поселения «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 за 2023 год</w:t>
            </w:r>
          </w:p>
        </w:tc>
      </w:tr>
    </w:tbl>
    <w:p w14:paraId="0DFCA518" w14:textId="77777777" w:rsidR="00FB198D" w:rsidRDefault="00FB198D">
      <w:pPr>
        <w:rPr>
          <w:sz w:val="28"/>
          <w:szCs w:val="28"/>
        </w:rPr>
      </w:pPr>
    </w:p>
    <w:p w14:paraId="305642D1" w14:textId="77777777" w:rsidR="00FB198D" w:rsidRDefault="0064559E">
      <w:pPr>
        <w:tabs>
          <w:tab w:val="left" w:pos="3660"/>
          <w:tab w:val="center" w:pos="559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от 02.02.2018 № 12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от 10.09.2013 года № 68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поселения», руководствуясь статьей 33 Устава муниципального образования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</w:t>
      </w:r>
      <w:r>
        <w:rPr>
          <w:sz w:val="28"/>
          <w:szCs w:val="28"/>
        </w:rPr>
        <w:t>ление»</w:t>
      </w:r>
    </w:p>
    <w:p w14:paraId="784E0F22" w14:textId="77777777" w:rsidR="00FB198D" w:rsidRDefault="00FB198D">
      <w:pPr>
        <w:widowControl w:val="0"/>
        <w:ind w:firstLine="709"/>
        <w:jc w:val="both"/>
        <w:rPr>
          <w:bCs/>
          <w:sz w:val="24"/>
          <w:szCs w:val="24"/>
        </w:rPr>
      </w:pPr>
    </w:p>
    <w:p w14:paraId="65A788EE" w14:textId="77777777" w:rsidR="00FB198D" w:rsidRDefault="006455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73CFCC8" w14:textId="77777777" w:rsidR="00FB198D" w:rsidRDefault="00FB198D">
      <w:pPr>
        <w:jc w:val="center"/>
        <w:rPr>
          <w:sz w:val="24"/>
          <w:szCs w:val="24"/>
        </w:rPr>
      </w:pPr>
    </w:p>
    <w:p w14:paraId="29BA7B32" w14:textId="77777777" w:rsidR="00FB198D" w:rsidRDefault="00645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 реализации муниципальной программ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«Энергосбережение и повышение энергетической эффективности» за 2023 год согласно приложению.</w:t>
      </w:r>
    </w:p>
    <w:p w14:paraId="7214EE46" w14:textId="77777777" w:rsidR="00FB198D" w:rsidRDefault="00645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его официа</w:t>
      </w:r>
      <w:r>
        <w:rPr>
          <w:sz w:val="28"/>
          <w:szCs w:val="28"/>
        </w:rPr>
        <w:t>льного обнародования.</w:t>
      </w:r>
    </w:p>
    <w:p w14:paraId="2805EDB7" w14:textId="77777777" w:rsidR="00FB198D" w:rsidRDefault="00645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  Контроль за </w:t>
      </w:r>
      <w:proofErr w:type="gramStart"/>
      <w:r>
        <w:rPr>
          <w:sz w:val="28"/>
          <w:szCs w:val="28"/>
        </w:rPr>
        <w:t>выполнением  постановления</w:t>
      </w:r>
      <w:proofErr w:type="gramEnd"/>
      <w:r>
        <w:rPr>
          <w:sz w:val="28"/>
          <w:szCs w:val="28"/>
        </w:rPr>
        <w:t xml:space="preserve"> оставляю за собой.</w:t>
      </w:r>
    </w:p>
    <w:p w14:paraId="067D49BE" w14:textId="77777777" w:rsidR="00FB198D" w:rsidRDefault="00FB198D">
      <w:pPr>
        <w:jc w:val="both"/>
        <w:rPr>
          <w:sz w:val="28"/>
          <w:szCs w:val="28"/>
        </w:rPr>
      </w:pPr>
    </w:p>
    <w:p w14:paraId="0F82C3B6" w14:textId="77777777" w:rsidR="00FB198D" w:rsidRDefault="00FB198D">
      <w:pPr>
        <w:jc w:val="both"/>
        <w:rPr>
          <w:sz w:val="28"/>
          <w:szCs w:val="28"/>
        </w:rPr>
      </w:pPr>
    </w:p>
    <w:p w14:paraId="269ACDBF" w14:textId="77777777" w:rsidR="00FB198D" w:rsidRDefault="006455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Глава Администрации </w:t>
      </w:r>
    </w:p>
    <w:p w14:paraId="1BD3EDCF" w14:textId="77777777" w:rsidR="00FB198D" w:rsidRDefault="0064559E">
      <w:pPr>
        <w:widowControl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Федосеевского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А.Р.Ткаченко</w:t>
      </w:r>
      <w:proofErr w:type="spellEnd"/>
    </w:p>
    <w:p w14:paraId="2C56D460" w14:textId="77777777" w:rsidR="00FB198D" w:rsidRDefault="0064559E">
      <w:pPr>
        <w:spacing w:before="240" w:after="60" w:line="228" w:lineRule="auto"/>
        <w:ind w:left="5529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Приложение</w:t>
      </w:r>
    </w:p>
    <w:p w14:paraId="1A1E26DE" w14:textId="77777777" w:rsidR="00FB198D" w:rsidRDefault="0064559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11C5CAC6" w14:textId="03895116" w:rsidR="00FB198D" w:rsidRDefault="0064559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от </w:t>
      </w:r>
      <w:r w:rsidR="002D006C">
        <w:rPr>
          <w:sz w:val="28"/>
          <w:szCs w:val="28"/>
        </w:rPr>
        <w:t>19</w:t>
      </w:r>
      <w:r>
        <w:rPr>
          <w:sz w:val="28"/>
          <w:szCs w:val="28"/>
        </w:rPr>
        <w:t>.03.2024 №</w:t>
      </w:r>
      <w:r w:rsidR="002D006C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</w:p>
    <w:p w14:paraId="6C00C347" w14:textId="77777777" w:rsidR="00FB198D" w:rsidRDefault="00FB198D">
      <w:pPr>
        <w:widowControl w:val="0"/>
        <w:ind w:left="6237"/>
        <w:jc w:val="center"/>
        <w:rPr>
          <w:bCs/>
          <w:sz w:val="24"/>
          <w:szCs w:val="24"/>
        </w:rPr>
      </w:pPr>
    </w:p>
    <w:p w14:paraId="74506138" w14:textId="77777777" w:rsidR="00FB198D" w:rsidRDefault="0064559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 по муниципальной программе</w:t>
      </w:r>
    </w:p>
    <w:p w14:paraId="4AAE86DF" w14:textId="77777777" w:rsidR="00FB198D" w:rsidRDefault="0064559E">
      <w:pPr>
        <w:widowControl w:val="0"/>
        <w:jc w:val="center"/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</w:t>
      </w:r>
      <w:r>
        <w:rPr>
          <w:bCs/>
          <w:sz w:val="28"/>
          <w:szCs w:val="28"/>
        </w:rPr>
        <w:t>» за 2023 год»</w:t>
      </w:r>
    </w:p>
    <w:p w14:paraId="2478F7A6" w14:textId="77777777" w:rsidR="00FB198D" w:rsidRDefault="00FB198D">
      <w:pPr>
        <w:widowControl w:val="0"/>
        <w:ind w:firstLine="720"/>
        <w:jc w:val="both"/>
        <w:rPr>
          <w:sz w:val="28"/>
          <w:szCs w:val="28"/>
        </w:rPr>
      </w:pPr>
    </w:p>
    <w:p w14:paraId="4FC15E97" w14:textId="77777777" w:rsidR="00FB198D" w:rsidRDefault="0064559E">
      <w:pPr>
        <w:ind w:firstLine="708"/>
        <w:jc w:val="both"/>
      </w:pPr>
      <w:r>
        <w:rPr>
          <w:sz w:val="28"/>
          <w:szCs w:val="28"/>
        </w:rPr>
        <w:t xml:space="preserve">Муниципальная программа «Энергосбережение и повышение энергетической эффективности», утвержденная Постановлением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 от 19.11.2020 № 104, о</w:t>
      </w:r>
      <w:r>
        <w:rPr>
          <w:kern w:val="1"/>
          <w:sz w:val="28"/>
          <w:szCs w:val="28"/>
        </w:rPr>
        <w:t xml:space="preserve">сновными приоритетами муниципальной политики в сфере </w:t>
      </w:r>
      <w:r>
        <w:rPr>
          <w:sz w:val="28"/>
          <w:szCs w:val="28"/>
        </w:rPr>
        <w:t>энергосбережения и повышения энергетической эффективности</w:t>
      </w:r>
      <w:r>
        <w:rPr>
          <w:kern w:val="1"/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создание  условий для повышения уровня </w:t>
      </w:r>
      <w:r>
        <w:rPr>
          <w:sz w:val="28"/>
          <w:szCs w:val="28"/>
        </w:rPr>
        <w:t>жизни населения, роста экономического потенциала, экологической безопасности территории и повышения уровня благоустройства территорий, повышения эффективности управления муниципальным имуществом.</w:t>
      </w:r>
    </w:p>
    <w:p w14:paraId="4856A50A" w14:textId="77777777" w:rsidR="00FB198D" w:rsidRDefault="0064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проведены меропр</w:t>
      </w:r>
      <w:r>
        <w:rPr>
          <w:sz w:val="28"/>
          <w:szCs w:val="28"/>
        </w:rPr>
        <w:t>иятия, способствующие достижению следующих основных результатов:</w:t>
      </w:r>
    </w:p>
    <w:p w14:paraId="3F0656D6" w14:textId="77777777" w:rsidR="00FB198D" w:rsidRDefault="0064559E">
      <w:pPr>
        <w:spacing w:line="228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сокращение объемов потребления энергоресурсов, оплачиваемых из местного бюджета, в организациях муниципального образования; </w:t>
      </w:r>
    </w:p>
    <w:p w14:paraId="713E204A" w14:textId="77777777" w:rsidR="00FB198D" w:rsidRDefault="0064559E">
      <w:pPr>
        <w:spacing w:line="228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увеличение благоустроенности и безопасности муниципальных учрежден</w:t>
      </w:r>
      <w:r>
        <w:rPr>
          <w:kern w:val="1"/>
          <w:sz w:val="28"/>
          <w:szCs w:val="28"/>
        </w:rPr>
        <w:t>ий.</w:t>
      </w:r>
    </w:p>
    <w:p w14:paraId="77699AD6" w14:textId="77777777" w:rsidR="00FB198D" w:rsidRDefault="0064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2 целевых показателей муниципальной программы, достижение которых запланировано на 2023 год, все показатели достигнуты.</w:t>
      </w:r>
    </w:p>
    <w:p w14:paraId="2965E992" w14:textId="77777777" w:rsidR="00FB198D" w:rsidRDefault="0064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целевых показателей (индикаторов) муниципальной программы за 2023 год</w:t>
      </w:r>
    </w:p>
    <w:p w14:paraId="45BE5A2F" w14:textId="77777777" w:rsidR="00FB198D" w:rsidRDefault="00FB198D">
      <w:pPr>
        <w:ind w:firstLine="708"/>
        <w:jc w:val="both"/>
      </w:pPr>
    </w:p>
    <w:p w14:paraId="3296963D" w14:textId="77777777" w:rsidR="00FB198D" w:rsidRDefault="00FB198D">
      <w:pPr>
        <w:widowControl w:val="0"/>
        <w:ind w:firstLine="708"/>
        <w:jc w:val="both"/>
        <w:rPr>
          <w:sz w:val="28"/>
        </w:rPr>
      </w:pPr>
    </w:p>
    <w:p w14:paraId="560E81D8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p w14:paraId="05981397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p w14:paraId="36342C59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p w14:paraId="0A96176B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p w14:paraId="3B0D297B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p w14:paraId="02FD23B6" w14:textId="77777777" w:rsidR="00FB198D" w:rsidRDefault="00FB198D">
      <w:pPr>
        <w:sectPr w:rsidR="00FB198D" w:rsidSect="00C2750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701" w:header="720" w:footer="720" w:gutter="0"/>
          <w:cols w:space="720"/>
          <w:titlePg/>
        </w:sectPr>
      </w:pPr>
    </w:p>
    <w:p w14:paraId="444FB04B" w14:textId="77777777" w:rsidR="00FB198D" w:rsidRDefault="0064559E">
      <w:pPr>
        <w:widowControl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 1</w:t>
      </w:r>
    </w:p>
    <w:p w14:paraId="402B0969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tbl>
      <w:tblPr>
        <w:tblW w:w="14278" w:type="dxa"/>
        <w:tblInd w:w="102" w:type="dxa"/>
        <w:tblLook w:val="0600" w:firstRow="0" w:lastRow="0" w:firstColumn="0" w:lastColumn="0" w:noHBand="1" w:noVBand="1"/>
      </w:tblPr>
      <w:tblGrid>
        <w:gridCol w:w="570"/>
        <w:gridCol w:w="6081"/>
        <w:gridCol w:w="2223"/>
        <w:gridCol w:w="2088"/>
        <w:gridCol w:w="839"/>
        <w:gridCol w:w="840"/>
        <w:gridCol w:w="1637"/>
      </w:tblGrid>
      <w:tr w:rsidR="00FB198D" w14:paraId="2EC9DC42" w14:textId="77777777">
        <w:trPr>
          <w:trHeight w:val="252"/>
          <w:tblHeader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14DBA8" w14:textId="77777777" w:rsidR="00FB198D" w:rsidRDefault="0064559E">
            <w:pPr>
              <w:widowControl w:val="0"/>
              <w:ind w:left="-75" w:right="-57" w:firstLine="18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№</w:t>
            </w:r>
          </w:p>
          <w:p w14:paraId="113BA60F" w14:textId="77777777" w:rsidR="00FB198D" w:rsidRDefault="0064559E">
            <w:pPr>
              <w:widowControl w:val="0"/>
              <w:ind w:left="-75" w:right="-57" w:firstLine="18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п/п</w:t>
            </w:r>
          </w:p>
        </w:tc>
        <w:tc>
          <w:tcPr>
            <w:tcW w:w="6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E41C0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Номер и наименование показателя 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0D345A" w14:textId="77777777" w:rsidR="00FB198D" w:rsidRDefault="0064559E">
            <w:pPr>
              <w:widowControl w:val="0"/>
              <w:ind w:left="-75" w:firstLine="18"/>
              <w:jc w:val="center"/>
              <w:rPr>
                <w:spacing w:val="-8"/>
                <w:kern w:val="1"/>
                <w:sz w:val="28"/>
                <w:szCs w:val="28"/>
              </w:rPr>
            </w:pPr>
            <w:r>
              <w:rPr>
                <w:spacing w:val="-8"/>
                <w:kern w:val="1"/>
                <w:sz w:val="28"/>
                <w:szCs w:val="28"/>
              </w:rPr>
              <w:t>Вид показателя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9E0CC0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C1A75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Значения показателей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FEC52" w14:textId="77777777" w:rsidR="00FB198D" w:rsidRDefault="00FB198D">
            <w:pPr>
              <w:widowControl w:val="0"/>
              <w:ind w:left="-75" w:firstLine="18"/>
              <w:jc w:val="center"/>
              <w:rPr>
                <w:sz w:val="28"/>
                <w:szCs w:val="28"/>
              </w:rPr>
            </w:pPr>
          </w:p>
        </w:tc>
      </w:tr>
      <w:tr w:rsidR="00FB198D" w14:paraId="2554DBC7" w14:textId="77777777">
        <w:trPr>
          <w:trHeight w:val="139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39AFC" w14:textId="77777777" w:rsidR="00FB198D" w:rsidRDefault="00FB198D"/>
        </w:tc>
        <w:tc>
          <w:tcPr>
            <w:tcW w:w="6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2D6234" w14:textId="77777777" w:rsidR="00FB198D" w:rsidRDefault="00FB198D"/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1D489F" w14:textId="77777777" w:rsidR="00FB198D" w:rsidRDefault="00FB198D"/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77CC89" w14:textId="77777777" w:rsidR="00FB198D" w:rsidRDefault="00FB198D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E7645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2023 план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3BE805" w14:textId="77777777" w:rsidR="00FB198D" w:rsidRDefault="0064559E">
            <w:pPr>
              <w:widowControl w:val="0"/>
              <w:ind w:left="-75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факт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0CF12" w14:textId="77777777" w:rsidR="00FB198D" w:rsidRDefault="0064559E">
            <w:pPr>
              <w:widowControl w:val="0"/>
              <w:ind w:left="-75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отклонений значений показателя (индикатора) на конец отчетного года (при </w:t>
            </w:r>
            <w:r>
              <w:rPr>
                <w:sz w:val="28"/>
                <w:szCs w:val="28"/>
              </w:rPr>
              <w:t>наличии)</w:t>
            </w:r>
          </w:p>
        </w:tc>
      </w:tr>
    </w:tbl>
    <w:p w14:paraId="43802CE5" w14:textId="77777777" w:rsidR="00FB198D" w:rsidRDefault="00FB198D">
      <w:pPr>
        <w:widowControl w:val="0"/>
        <w:ind w:left="-75" w:firstLine="18"/>
        <w:rPr>
          <w:sz w:val="24"/>
          <w:szCs w:val="24"/>
        </w:rPr>
      </w:pPr>
    </w:p>
    <w:tbl>
      <w:tblPr>
        <w:tblW w:w="14278" w:type="dxa"/>
        <w:jc w:val="center"/>
        <w:tblLook w:val="0600" w:firstRow="0" w:lastRow="0" w:firstColumn="0" w:lastColumn="0" w:noHBand="1" w:noVBand="1"/>
      </w:tblPr>
      <w:tblGrid>
        <w:gridCol w:w="610"/>
        <w:gridCol w:w="6172"/>
        <w:gridCol w:w="2243"/>
        <w:gridCol w:w="2105"/>
        <w:gridCol w:w="841"/>
        <w:gridCol w:w="843"/>
        <w:gridCol w:w="1464"/>
      </w:tblGrid>
      <w:tr w:rsidR="00FB198D" w14:paraId="38B5C5F5" w14:textId="77777777">
        <w:trPr>
          <w:tblHeader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473199" w14:textId="77777777" w:rsidR="00FB198D" w:rsidRDefault="0064559E">
            <w:pPr>
              <w:widowControl w:val="0"/>
              <w:ind w:left="-75" w:right="-57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467D57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36CBD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F6B80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BC300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4A500" w14:textId="77777777" w:rsidR="00FB198D" w:rsidRDefault="0064559E">
            <w:pPr>
              <w:widowControl w:val="0"/>
              <w:ind w:left="-75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AACE36" w14:textId="77777777" w:rsidR="00FB198D" w:rsidRDefault="0064559E">
            <w:pPr>
              <w:widowControl w:val="0"/>
              <w:ind w:left="-75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B198D" w14:paraId="0C9A42ED" w14:textId="77777777">
        <w:trPr>
          <w:jc w:val="center"/>
        </w:trPr>
        <w:tc>
          <w:tcPr>
            <w:tcW w:w="14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827C3" w14:textId="77777777" w:rsidR="00FB198D" w:rsidRDefault="0064559E">
            <w:pPr>
              <w:widowControl w:val="0"/>
              <w:ind w:left="-75" w:firstLine="18"/>
              <w:jc w:val="center"/>
            </w:pPr>
            <w:hyperlink r:id="rId12" w:anchor="sub_1000&quot;" w:history="1">
              <w:r>
                <w:rPr>
                  <w:kern w:val="1"/>
                  <w:sz w:val="28"/>
                  <w:szCs w:val="28"/>
                </w:rPr>
                <w:t>Муниципальная программа</w:t>
              </w:r>
            </w:hyperlink>
            <w:r>
              <w:rPr>
                <w:bCs/>
                <w:kern w:val="1"/>
                <w:sz w:val="28"/>
                <w:szCs w:val="28"/>
              </w:rPr>
              <w:t xml:space="preserve"> «</w:t>
            </w:r>
            <w:r>
              <w:rPr>
                <w:kern w:val="1"/>
                <w:sz w:val="28"/>
                <w:szCs w:val="28"/>
              </w:rPr>
              <w:t>Энергосбережение и повышение энергетической эффективности</w:t>
            </w:r>
            <w:r>
              <w:rPr>
                <w:bCs/>
                <w:kern w:val="1"/>
                <w:sz w:val="28"/>
                <w:szCs w:val="28"/>
              </w:rPr>
              <w:t>»</w:t>
            </w:r>
          </w:p>
        </w:tc>
      </w:tr>
      <w:tr w:rsidR="00FB198D" w14:paraId="65C28348" w14:textId="77777777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644D5" w14:textId="77777777" w:rsidR="00FB198D" w:rsidRDefault="0064559E">
            <w:pPr>
              <w:widowControl w:val="0"/>
              <w:ind w:left="-75" w:right="-57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B64D7" w14:textId="77777777" w:rsidR="00FB198D" w:rsidRDefault="0064559E">
            <w:pPr>
              <w:widowControl w:val="0"/>
              <w:ind w:left="-75" w:firstLine="18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Показатель 1. Объем потребления энергет</w:t>
            </w:r>
            <w:r>
              <w:rPr>
                <w:kern w:val="1"/>
                <w:sz w:val="28"/>
                <w:szCs w:val="28"/>
              </w:rPr>
              <w:t>ических ресурсов, оплачиваемых из местного бюджета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84E30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ведомственный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CC8F96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тыс.</w:t>
            </w:r>
          </w:p>
          <w:p w14:paraId="33AD229E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рублей.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15D8EC" w14:textId="77777777" w:rsidR="00FB198D" w:rsidRDefault="0064559E">
            <w:pPr>
              <w:ind w:left="-75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FA130" w14:textId="77777777" w:rsidR="00FB198D" w:rsidRDefault="0064559E">
            <w:pPr>
              <w:ind w:left="-75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4784E8" w14:textId="77777777" w:rsidR="00FB198D" w:rsidRDefault="0064559E">
            <w:pPr>
              <w:ind w:left="-75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B198D" w14:paraId="372543DD" w14:textId="77777777">
        <w:trPr>
          <w:jc w:val="center"/>
        </w:trPr>
        <w:tc>
          <w:tcPr>
            <w:tcW w:w="14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35A8A" w14:textId="77777777" w:rsidR="00FB198D" w:rsidRDefault="0064559E">
            <w:pPr>
              <w:widowControl w:val="0"/>
              <w:ind w:left="-75" w:right="-127" w:firstLine="18"/>
              <w:jc w:val="center"/>
            </w:pPr>
            <w:hyperlink r:id="rId13" w:anchor="sub_100&quot;" w:history="1">
              <w:r>
                <w:rPr>
                  <w:kern w:val="1"/>
                  <w:sz w:val="28"/>
                  <w:szCs w:val="28"/>
                </w:rPr>
                <w:t>Подпрограмма 1</w:t>
              </w:r>
            </w:hyperlink>
            <w:r>
              <w:rPr>
                <w:bCs/>
                <w:kern w:val="1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Повышение энергетической эффективности сетей уличного освещения</w:t>
            </w:r>
            <w:r>
              <w:rPr>
                <w:bCs/>
                <w:kern w:val="1"/>
                <w:sz w:val="28"/>
                <w:szCs w:val="28"/>
              </w:rPr>
              <w:t>»</w:t>
            </w:r>
          </w:p>
        </w:tc>
      </w:tr>
      <w:tr w:rsidR="00FB198D" w14:paraId="34DCCFD0" w14:textId="77777777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94622" w14:textId="77777777" w:rsidR="00FB198D" w:rsidRDefault="0064559E">
            <w:pPr>
              <w:widowControl w:val="0"/>
              <w:ind w:left="-75" w:right="-57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F45FD2" w14:textId="77777777" w:rsidR="00FB198D" w:rsidRDefault="0064559E">
            <w:pPr>
              <w:widowControl w:val="0"/>
              <w:ind w:left="-75" w:firstLine="18"/>
              <w:jc w:val="both"/>
            </w:pPr>
            <w:r>
              <w:rPr>
                <w:kern w:val="1"/>
                <w:sz w:val="28"/>
                <w:szCs w:val="28"/>
              </w:rPr>
              <w:t xml:space="preserve">Показатель 1.1. </w:t>
            </w:r>
            <w:r>
              <w:rPr>
                <w:sz w:val="28"/>
                <w:szCs w:val="28"/>
              </w:rPr>
              <w:t xml:space="preserve">Сокращение затрат на </w:t>
            </w:r>
            <w:r>
              <w:rPr>
                <w:sz w:val="28"/>
                <w:szCs w:val="28"/>
              </w:rPr>
              <w:t>оплату энергетических ресурсов в бюджетной сфере за счет реализации энергосберегающих мероприятий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CAA1F" w14:textId="77777777" w:rsidR="00FB198D" w:rsidRDefault="0064559E">
            <w:pPr>
              <w:widowControl w:val="0"/>
              <w:ind w:left="-75" w:firstLine="18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ведомственный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E72EE5" w14:textId="77777777" w:rsidR="00FB198D" w:rsidRDefault="0064559E">
            <w:pPr>
              <w:widowControl w:val="0"/>
              <w:ind w:left="-75" w:firstLine="18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тыс. </w:t>
            </w:r>
          </w:p>
          <w:p w14:paraId="3CFED38B" w14:textId="77777777" w:rsidR="00FB198D" w:rsidRDefault="0064559E">
            <w:pPr>
              <w:widowControl w:val="0"/>
              <w:ind w:left="-75" w:firstLine="18"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рублей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0658DC" w14:textId="77777777" w:rsidR="00FB198D" w:rsidRDefault="0064559E">
            <w:pPr>
              <w:ind w:left="-75" w:firstLine="18"/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34,8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BAFD5" w14:textId="77777777" w:rsidR="00FB198D" w:rsidRDefault="0064559E">
            <w:pPr>
              <w:ind w:left="-75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57C43" w14:textId="77777777" w:rsidR="00FB198D" w:rsidRDefault="0064559E">
            <w:pPr>
              <w:ind w:left="-75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B198D" w14:paraId="761E6639" w14:textId="77777777">
        <w:trPr>
          <w:jc w:val="center"/>
        </w:trPr>
        <w:tc>
          <w:tcPr>
            <w:tcW w:w="14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D1E41" w14:textId="77777777" w:rsidR="00FB198D" w:rsidRDefault="0064559E">
            <w:pPr>
              <w:widowControl w:val="0"/>
              <w:ind w:left="-75" w:firstLine="18"/>
              <w:jc w:val="center"/>
            </w:pPr>
            <w:hyperlink r:id="rId14" w:anchor="sub_200&quot;" w:history="1">
              <w:r>
                <w:rPr>
                  <w:kern w:val="1"/>
                  <w:sz w:val="28"/>
                  <w:szCs w:val="28"/>
                </w:rPr>
                <w:t>Подпрограмма 2</w:t>
              </w:r>
            </w:hyperlink>
            <w:r>
              <w:rPr>
                <w:bCs/>
                <w:kern w:val="1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Энергосбережение </w:t>
            </w:r>
            <w:proofErr w:type="gramStart"/>
            <w:r>
              <w:rPr>
                <w:sz w:val="28"/>
                <w:szCs w:val="28"/>
              </w:rPr>
              <w:t>в  учреждениях</w:t>
            </w:r>
            <w:proofErr w:type="gramEnd"/>
            <w:r>
              <w:rPr>
                <w:bCs/>
                <w:kern w:val="1"/>
                <w:sz w:val="28"/>
                <w:szCs w:val="28"/>
              </w:rPr>
              <w:t>»</w:t>
            </w:r>
          </w:p>
        </w:tc>
      </w:tr>
      <w:tr w:rsidR="00FB198D" w14:paraId="5850DAF0" w14:textId="77777777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484E8" w14:textId="77777777" w:rsidR="00FB198D" w:rsidRDefault="0064559E">
            <w:pPr>
              <w:widowControl w:val="0"/>
              <w:ind w:left="-57" w:right="-5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AB76D8" w14:textId="77777777" w:rsidR="00FB198D" w:rsidRDefault="0064559E">
            <w:pPr>
              <w:widowControl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Показатель 2.1. Сокращение затрат на оплату энергоресурсов за счет </w:t>
            </w:r>
            <w:r>
              <w:rPr>
                <w:kern w:val="1"/>
                <w:sz w:val="28"/>
                <w:szCs w:val="28"/>
              </w:rPr>
              <w:t>перехода на энергосберегающий путь развития и рационального использования ресурсов.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B3002" w14:textId="77777777" w:rsidR="00FB198D" w:rsidRDefault="0064559E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ведомственный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D9A04" w14:textId="77777777" w:rsidR="00FB198D" w:rsidRDefault="0064559E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тыс.</w:t>
            </w:r>
          </w:p>
          <w:p w14:paraId="28BA4466" w14:textId="77777777" w:rsidR="00FB198D" w:rsidRDefault="0064559E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рублей.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DED8B2" w14:textId="77777777" w:rsidR="00FB198D" w:rsidRDefault="0064559E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224,5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2BDDC2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7450E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14:paraId="30EC1383" w14:textId="77777777" w:rsidR="00FB198D" w:rsidRDefault="00FB198D">
      <w:pPr>
        <w:widowControl w:val="0"/>
        <w:jc w:val="center"/>
        <w:rPr>
          <w:sz w:val="28"/>
          <w:szCs w:val="28"/>
          <w:lang w:eastAsia="ru-RU"/>
        </w:rPr>
      </w:pPr>
    </w:p>
    <w:p w14:paraId="6BB558C3" w14:textId="77777777" w:rsidR="00FB198D" w:rsidRDefault="0064559E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Значение показателей (индикаторов) таблицы №1</w:t>
      </w:r>
    </w:p>
    <w:p w14:paraId="271B1851" w14:textId="77777777" w:rsidR="00FB198D" w:rsidRDefault="00FB198D">
      <w:pPr>
        <w:widowControl w:val="0"/>
        <w:jc w:val="center"/>
        <w:rPr>
          <w:b/>
          <w:sz w:val="28"/>
          <w:szCs w:val="28"/>
          <w:lang w:eastAsia="ru-RU"/>
        </w:rPr>
      </w:pPr>
    </w:p>
    <w:p w14:paraId="5580AF6B" w14:textId="77777777" w:rsidR="00FB198D" w:rsidRDefault="0064559E">
      <w:pPr>
        <w:pStyle w:val="16"/>
        <w:widowControl w:val="0"/>
        <w:spacing w:after="0"/>
        <w:ind w:left="-142" w:right="-1"/>
        <w:jc w:val="both"/>
      </w:pPr>
      <w:r>
        <w:rPr>
          <w:sz w:val="28"/>
          <w:szCs w:val="28"/>
          <w:lang w:eastAsia="ru-RU"/>
        </w:rPr>
        <w:tab/>
        <w:t>1.</w:t>
      </w:r>
      <w:r>
        <w:rPr>
          <w:kern w:val="1"/>
          <w:sz w:val="28"/>
          <w:szCs w:val="28"/>
        </w:rPr>
        <w:t xml:space="preserve"> Сокращение объемов потребления энергоресурсов, оплачиваемых из местного бюджета, в организациях муниципального образования</w:t>
      </w:r>
      <w:r>
        <w:rPr>
          <w:sz w:val="28"/>
          <w:szCs w:val="28"/>
          <w:lang w:eastAsia="ru-RU"/>
        </w:rPr>
        <w:t xml:space="preserve"> (от общей численности населения поселения) рассчитывается по формуле</w:t>
      </w:r>
    </w:p>
    <w:p w14:paraId="44D68D76" w14:textId="77777777" w:rsidR="00FB198D" w:rsidRDefault="00FB198D">
      <w:pPr>
        <w:widowControl w:val="0"/>
        <w:jc w:val="both"/>
        <w:rPr>
          <w:sz w:val="28"/>
          <w:szCs w:val="28"/>
          <w:lang w:eastAsia="ru-RU"/>
        </w:rPr>
      </w:pPr>
    </w:p>
    <w:p w14:paraId="75FDCFCA" w14:textId="77777777" w:rsidR="00FB198D" w:rsidRDefault="0064559E">
      <w:pPr>
        <w:widowControl w:val="0"/>
        <w:jc w:val="center"/>
      </w:pPr>
      <w:r>
        <w:rPr>
          <w:sz w:val="28"/>
          <w:szCs w:val="28"/>
          <w:lang w:eastAsia="ru-RU"/>
        </w:rPr>
        <w:t>ПА=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КМ</m:t>
            </m:r>
          </m:num>
          <m:den>
            <m:r>
              <w:rPr>
                <w:rFonts w:ascii="Cambria Math" w:hAnsi="Cambria Math"/>
              </w:rPr>
              <m:t>М</m:t>
            </m:r>
          </m:den>
        </m:f>
      </m:oMath>
      <w:r>
        <w:rPr>
          <w:sz w:val="28"/>
          <w:szCs w:val="28"/>
          <w:lang w:eastAsia="ru-RU"/>
        </w:rPr>
        <w:t>х100%, где</w:t>
      </w:r>
    </w:p>
    <w:p w14:paraId="2519761D" w14:textId="77777777" w:rsidR="00FB198D" w:rsidRDefault="00FB198D">
      <w:pPr>
        <w:widowControl w:val="0"/>
        <w:jc w:val="both"/>
        <w:rPr>
          <w:sz w:val="28"/>
          <w:szCs w:val="28"/>
          <w:lang w:eastAsia="ru-RU"/>
        </w:rPr>
      </w:pPr>
    </w:p>
    <w:p w14:paraId="5CD50895" w14:textId="77777777" w:rsidR="00FB198D" w:rsidRDefault="0064559E">
      <w:pPr>
        <w:widowControl w:val="0"/>
        <w:jc w:val="both"/>
      </w:pPr>
      <w:r>
        <w:rPr>
          <w:sz w:val="28"/>
          <w:szCs w:val="28"/>
          <w:lang w:eastAsia="ru-RU"/>
        </w:rPr>
        <w:t>ПА -</w:t>
      </w:r>
      <w:r>
        <w:rPr>
          <w:kern w:val="1"/>
          <w:sz w:val="28"/>
          <w:szCs w:val="28"/>
        </w:rPr>
        <w:t xml:space="preserve"> сокращение объемов потребления энергоресурсов</w:t>
      </w:r>
      <w:r>
        <w:rPr>
          <w:sz w:val="28"/>
          <w:szCs w:val="28"/>
          <w:lang w:eastAsia="ru-RU"/>
        </w:rPr>
        <w:t>;</w:t>
      </w:r>
    </w:p>
    <w:p w14:paraId="73B711FE" w14:textId="77777777" w:rsidR="00FB198D" w:rsidRDefault="00FB198D">
      <w:pPr>
        <w:widowControl w:val="0"/>
        <w:jc w:val="both"/>
        <w:rPr>
          <w:sz w:val="28"/>
          <w:szCs w:val="28"/>
          <w:lang w:eastAsia="ru-RU"/>
        </w:rPr>
      </w:pPr>
    </w:p>
    <w:p w14:paraId="513A439F" w14:textId="77777777" w:rsidR="00FB198D" w:rsidRDefault="0064559E">
      <w:pPr>
        <w:widowControl w:val="0"/>
        <w:jc w:val="both"/>
      </w:pPr>
      <w:r>
        <w:rPr>
          <w:sz w:val="28"/>
          <w:szCs w:val="28"/>
          <w:lang w:eastAsia="ru-RU"/>
        </w:rPr>
        <w:t>КМ- о</w:t>
      </w:r>
      <w:r>
        <w:rPr>
          <w:kern w:val="1"/>
          <w:sz w:val="28"/>
          <w:szCs w:val="28"/>
        </w:rPr>
        <w:t>бъем потребления энергетических ресурсов, оплачиваемых из местного бюджета план</w:t>
      </w:r>
      <w:r>
        <w:rPr>
          <w:sz w:val="28"/>
          <w:szCs w:val="28"/>
          <w:lang w:eastAsia="ru-RU"/>
        </w:rPr>
        <w:t xml:space="preserve"> (в 2023 году-259,3);</w:t>
      </w:r>
    </w:p>
    <w:p w14:paraId="4340F876" w14:textId="77777777" w:rsidR="00FB198D" w:rsidRDefault="00FB198D">
      <w:pPr>
        <w:widowControl w:val="0"/>
        <w:ind w:left="709"/>
        <w:jc w:val="both"/>
        <w:rPr>
          <w:sz w:val="28"/>
          <w:szCs w:val="28"/>
          <w:lang w:eastAsia="ru-RU"/>
        </w:rPr>
      </w:pPr>
    </w:p>
    <w:p w14:paraId="2E88AE92" w14:textId="77777777" w:rsidR="00FB198D" w:rsidRDefault="0064559E">
      <w:pPr>
        <w:widowControl w:val="0"/>
        <w:jc w:val="both"/>
      </w:pPr>
      <w:r>
        <w:rPr>
          <w:sz w:val="28"/>
          <w:szCs w:val="28"/>
          <w:lang w:eastAsia="ru-RU"/>
        </w:rPr>
        <w:t>М – о</w:t>
      </w:r>
      <w:r>
        <w:rPr>
          <w:kern w:val="1"/>
          <w:sz w:val="28"/>
          <w:szCs w:val="28"/>
        </w:rPr>
        <w:t>бъем потребления энергетических ресурсов, оплачиваемых из местного бюджета факт</w:t>
      </w:r>
      <w:r>
        <w:rPr>
          <w:sz w:val="28"/>
          <w:szCs w:val="28"/>
          <w:lang w:eastAsia="ru-RU"/>
        </w:rPr>
        <w:t xml:space="preserve"> (в 2023 году-25</w:t>
      </w:r>
      <w:r>
        <w:rPr>
          <w:sz w:val="28"/>
          <w:szCs w:val="28"/>
          <w:lang w:eastAsia="ru-RU"/>
        </w:rPr>
        <w:t>9,3);</w:t>
      </w:r>
    </w:p>
    <w:p w14:paraId="4C9DD980" w14:textId="77777777" w:rsidR="00FB198D" w:rsidRDefault="00FB198D">
      <w:pPr>
        <w:widowControl w:val="0"/>
        <w:ind w:left="709"/>
        <w:jc w:val="both"/>
        <w:rPr>
          <w:sz w:val="28"/>
          <w:szCs w:val="28"/>
          <w:lang w:eastAsia="ru-RU"/>
        </w:rPr>
      </w:pPr>
    </w:p>
    <w:p w14:paraId="5EADE1C2" w14:textId="77777777" w:rsidR="00FB198D" w:rsidRDefault="0064559E">
      <w:pPr>
        <w:widowControl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ПА= (259,3:259,3) х 100%= 100%</w:t>
      </w:r>
    </w:p>
    <w:p w14:paraId="4FBABCA5" w14:textId="77777777" w:rsidR="00FB198D" w:rsidRDefault="0064559E">
      <w:pPr>
        <w:pStyle w:val="16"/>
        <w:widowControl w:val="0"/>
        <w:spacing w:after="0"/>
        <w:ind w:left="-142" w:right="2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14:paraId="49E3F8BB" w14:textId="77777777" w:rsidR="00FB198D" w:rsidRDefault="0064559E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Выполнение основных мероприятий</w:t>
      </w:r>
    </w:p>
    <w:p w14:paraId="49CA0243" w14:textId="77777777" w:rsidR="00FB198D" w:rsidRDefault="00FB198D">
      <w:pPr>
        <w:ind w:firstLine="708"/>
        <w:jc w:val="both"/>
        <w:rPr>
          <w:sz w:val="28"/>
          <w:szCs w:val="28"/>
        </w:rPr>
      </w:pPr>
    </w:p>
    <w:p w14:paraId="65C5A67E" w14:textId="77777777" w:rsidR="00FB198D" w:rsidRDefault="0064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выполнения основных мероприятий муниципальной программы приведены в Таблице № 2.</w:t>
      </w:r>
    </w:p>
    <w:p w14:paraId="6A912E06" w14:textId="77777777" w:rsidR="00FB198D" w:rsidRDefault="0064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«Мероприятия по замене ламп накаливания и других неэффективных</w:t>
      </w:r>
      <w:r>
        <w:rPr>
          <w:sz w:val="28"/>
          <w:szCs w:val="28"/>
        </w:rPr>
        <w:t xml:space="preserve"> элементов систем освещения, в том числе светильников, на энергосберегающие» выполнено на 100%.</w:t>
      </w:r>
    </w:p>
    <w:p w14:paraId="5E9F9EDA" w14:textId="77777777" w:rsidR="00FB198D" w:rsidRDefault="0064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«Мероприятия, обеспечивающие распространение </w:t>
      </w:r>
      <w:proofErr w:type="gramStart"/>
      <w:r>
        <w:rPr>
          <w:sz w:val="28"/>
          <w:szCs w:val="28"/>
        </w:rPr>
        <w:t>информации  об</w:t>
      </w:r>
      <w:proofErr w:type="gramEnd"/>
      <w:r>
        <w:rPr>
          <w:sz w:val="28"/>
          <w:szCs w:val="28"/>
        </w:rPr>
        <w:t xml:space="preserve"> энергосбережении и повышении энергетической эффективности (использование энерго</w:t>
      </w:r>
      <w:r>
        <w:rPr>
          <w:sz w:val="28"/>
          <w:szCs w:val="28"/>
        </w:rPr>
        <w:t>сберегающих ламп, приборов учета, более экономичных бытовых приборов, утепления и т.д.)» выполнено на 100%.</w:t>
      </w:r>
    </w:p>
    <w:p w14:paraId="2C9E0902" w14:textId="77777777" w:rsidR="00FB198D" w:rsidRDefault="00FB198D">
      <w:pPr>
        <w:ind w:firstLine="708"/>
        <w:jc w:val="both"/>
        <w:rPr>
          <w:sz w:val="28"/>
          <w:szCs w:val="28"/>
        </w:rPr>
      </w:pPr>
    </w:p>
    <w:p w14:paraId="45CC5636" w14:textId="77777777" w:rsidR="00FB198D" w:rsidRDefault="0064559E">
      <w:pPr>
        <w:ind w:firstLine="708"/>
        <w:jc w:val="both"/>
      </w:pPr>
      <w:r>
        <w:rPr>
          <w:sz w:val="28"/>
          <w:szCs w:val="28"/>
        </w:rPr>
        <w:t xml:space="preserve"> Информация об использовании бюджетных ассигнований бюджета муниципального образования на реализацию муниципальной программы за 2023 год приведена </w:t>
      </w:r>
      <w:r>
        <w:rPr>
          <w:sz w:val="28"/>
          <w:szCs w:val="28"/>
        </w:rPr>
        <w:t xml:space="preserve">в Таблице № 3. </w:t>
      </w:r>
    </w:p>
    <w:p w14:paraId="4B143035" w14:textId="77777777" w:rsidR="00FB198D" w:rsidRDefault="00FB198D">
      <w:pPr>
        <w:ind w:firstLine="708"/>
        <w:jc w:val="both"/>
        <w:rPr>
          <w:color w:val="FF0000"/>
          <w:sz w:val="28"/>
          <w:szCs w:val="28"/>
        </w:rPr>
      </w:pPr>
    </w:p>
    <w:p w14:paraId="608A2BE1" w14:textId="77777777" w:rsidR="00FB198D" w:rsidRDefault="00FB198D">
      <w:pPr>
        <w:ind w:firstLine="708"/>
        <w:jc w:val="both"/>
        <w:rPr>
          <w:color w:val="FF0000"/>
          <w:sz w:val="28"/>
          <w:szCs w:val="28"/>
        </w:rPr>
      </w:pPr>
    </w:p>
    <w:p w14:paraId="2FC253A5" w14:textId="77777777" w:rsidR="00FB198D" w:rsidRDefault="00FB198D">
      <w:pPr>
        <w:ind w:firstLine="708"/>
        <w:jc w:val="both"/>
        <w:rPr>
          <w:color w:val="FF0000"/>
          <w:sz w:val="28"/>
          <w:szCs w:val="28"/>
        </w:rPr>
      </w:pPr>
    </w:p>
    <w:p w14:paraId="4D0FB2EA" w14:textId="77777777" w:rsidR="00FB198D" w:rsidRDefault="0064559E">
      <w:pPr>
        <w:widowControl w:val="0"/>
      </w:pPr>
      <w:r>
        <w:rPr>
          <w:color w:val="FF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 xml:space="preserve"> Главный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специалист по общим вопросам                         Л.В. </w:t>
      </w:r>
      <w:proofErr w:type="spellStart"/>
      <w:r>
        <w:rPr>
          <w:sz w:val="28"/>
          <w:szCs w:val="28"/>
          <w:lang w:eastAsia="en-US"/>
        </w:rPr>
        <w:t>Бардыкова</w:t>
      </w:r>
      <w:proofErr w:type="spellEnd"/>
    </w:p>
    <w:p w14:paraId="6E4F89E8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p w14:paraId="7C6A6D62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p w14:paraId="19F33C38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p w14:paraId="2359EE50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p w14:paraId="4C182EDB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p w14:paraId="56CA5F73" w14:textId="77777777" w:rsidR="00FB198D" w:rsidRDefault="00FB198D">
      <w:pPr>
        <w:widowControl w:val="0"/>
        <w:rPr>
          <w:sz w:val="28"/>
          <w:szCs w:val="28"/>
          <w:lang w:eastAsia="en-US"/>
        </w:rPr>
      </w:pPr>
    </w:p>
    <w:p w14:paraId="2CBC9B17" w14:textId="77777777" w:rsidR="00FB198D" w:rsidRDefault="00FB198D">
      <w:pPr>
        <w:sectPr w:rsidR="00FB198D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76" w:right="1134" w:bottom="1701" w:left="1134" w:header="720" w:footer="720" w:gutter="0"/>
          <w:cols w:space="720"/>
          <w:titlePg/>
        </w:sectPr>
      </w:pPr>
    </w:p>
    <w:p w14:paraId="5A9692CD" w14:textId="77777777" w:rsidR="00FB198D" w:rsidRDefault="0064559E">
      <w:pPr>
        <w:widowControl w:val="0"/>
        <w:tabs>
          <w:tab w:val="left" w:pos="8774"/>
          <w:tab w:val="right" w:pos="145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>
        <w:rPr>
          <w:sz w:val="28"/>
          <w:szCs w:val="28"/>
          <w:lang w:eastAsia="en-US"/>
        </w:rPr>
        <w:tab/>
        <w:t>Таблица 2</w:t>
      </w:r>
    </w:p>
    <w:p w14:paraId="5D8AAD52" w14:textId="77777777" w:rsidR="00FB198D" w:rsidRDefault="0064559E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 о степени выполнения основных мероприятий (мероприятий) </w:t>
      </w:r>
      <w:r>
        <w:rPr>
          <w:sz w:val="28"/>
          <w:szCs w:val="28"/>
          <w:lang w:eastAsia="en-US"/>
        </w:rPr>
        <w:t>муниципальной программы</w:t>
      </w:r>
    </w:p>
    <w:p w14:paraId="2C27FD61" w14:textId="77777777" w:rsidR="00FB198D" w:rsidRDefault="00FB198D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0" w:name="Par1596"/>
      <w:bookmarkEnd w:id="0"/>
    </w:p>
    <w:tbl>
      <w:tblPr>
        <w:tblW w:w="15107" w:type="dxa"/>
        <w:tblInd w:w="-34" w:type="dxa"/>
        <w:tblLook w:val="0600" w:firstRow="0" w:lastRow="0" w:firstColumn="0" w:lastColumn="0" w:noHBand="1" w:noVBand="1"/>
      </w:tblPr>
      <w:tblGrid>
        <w:gridCol w:w="636"/>
        <w:gridCol w:w="2615"/>
        <w:gridCol w:w="2219"/>
        <w:gridCol w:w="1579"/>
        <w:gridCol w:w="1579"/>
        <w:gridCol w:w="1579"/>
        <w:gridCol w:w="1579"/>
        <w:gridCol w:w="2343"/>
        <w:gridCol w:w="1848"/>
      </w:tblGrid>
      <w:tr w:rsidR="00FB198D" w14:paraId="47A642B8" w14:textId="77777777">
        <w:trPr>
          <w:trHeight w:val="342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3CDF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769BE730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14C5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BEFC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6EDD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D94C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0E3E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FB198D" w14:paraId="58A0EF4F" w14:textId="77777777">
        <w:trPr>
          <w:trHeight w:val="628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5513" w14:textId="77777777" w:rsidR="00FB198D" w:rsidRDefault="00FB198D"/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97A3" w14:textId="77777777" w:rsidR="00FB198D" w:rsidRDefault="00FB198D"/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2AF8" w14:textId="77777777" w:rsidR="00FB198D" w:rsidRDefault="00FB198D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555E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D8EF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FDDF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44EE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2E09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E55D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Достигнутые</w:t>
            </w:r>
          </w:p>
        </w:tc>
      </w:tr>
      <w:tr w:rsidR="00FB198D" w14:paraId="1AEA2DC7" w14:textId="77777777">
        <w:trPr>
          <w:trHeight w:val="12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9154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FF02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D21B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429A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0441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2AA0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FD03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4179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694B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198D" w14:paraId="61FAF707" w14:textId="77777777">
        <w:trPr>
          <w:trHeight w:val="130"/>
        </w:trPr>
        <w:tc>
          <w:tcPr>
            <w:tcW w:w="15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E25E" w14:textId="77777777" w:rsidR="00FB198D" w:rsidRDefault="0064559E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hyperlink w:anchor="sub_100" w:history="1">
              <w:r>
                <w:rPr>
                  <w:kern w:val="1"/>
                  <w:sz w:val="28"/>
                  <w:szCs w:val="28"/>
                </w:rPr>
                <w:t>Подпрограмма 1</w:t>
              </w:r>
            </w:hyperlink>
            <w:r>
              <w:rPr>
                <w:bCs/>
                <w:kern w:val="1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Повышение энергетической эффективности сетей уличного освещения</w:t>
            </w:r>
            <w:r>
              <w:rPr>
                <w:bCs/>
                <w:kern w:val="1"/>
                <w:sz w:val="28"/>
                <w:szCs w:val="28"/>
              </w:rPr>
              <w:t>»</w:t>
            </w:r>
          </w:p>
        </w:tc>
      </w:tr>
      <w:tr w:rsidR="00FB198D" w14:paraId="628E940D" w14:textId="77777777">
        <w:trPr>
          <w:trHeight w:val="220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C14C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872F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</w:t>
            </w:r>
            <w:r>
              <w:rPr>
                <w:sz w:val="28"/>
                <w:szCs w:val="28"/>
              </w:rPr>
              <w:t>освещения, в том числе светильников, на энергосберегающие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D23E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Федосеевское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68E5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E0E5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AAE0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2C9E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69AF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58EE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% выполнения по мероприятию – 100%</w:t>
            </w:r>
          </w:p>
        </w:tc>
      </w:tr>
      <w:tr w:rsidR="00FB198D" w14:paraId="351D1DAC" w14:textId="77777777">
        <w:trPr>
          <w:trHeight w:val="130"/>
        </w:trPr>
        <w:tc>
          <w:tcPr>
            <w:tcW w:w="15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9EA7" w14:textId="77777777" w:rsidR="00FB198D" w:rsidRDefault="0064559E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hyperlink w:anchor="sub_200" w:history="1">
              <w:r>
                <w:rPr>
                  <w:kern w:val="1"/>
                  <w:sz w:val="28"/>
                  <w:szCs w:val="28"/>
                </w:rPr>
                <w:t>Подпрограмма 2</w:t>
              </w:r>
            </w:hyperlink>
            <w:r>
              <w:rPr>
                <w:bCs/>
                <w:kern w:val="1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Энергосбережение </w:t>
            </w:r>
            <w:proofErr w:type="gramStart"/>
            <w:r>
              <w:rPr>
                <w:sz w:val="28"/>
                <w:szCs w:val="28"/>
              </w:rPr>
              <w:t>в  учреждениях</w:t>
            </w:r>
            <w:proofErr w:type="gramEnd"/>
            <w:r>
              <w:rPr>
                <w:bCs/>
                <w:kern w:val="1"/>
                <w:sz w:val="28"/>
                <w:szCs w:val="28"/>
              </w:rPr>
              <w:t>»</w:t>
            </w:r>
          </w:p>
        </w:tc>
      </w:tr>
      <w:tr w:rsidR="00FB198D" w14:paraId="573EA5B2" w14:textId="77777777">
        <w:trPr>
          <w:trHeight w:val="55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2162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7489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обеспечивающие распространение </w:t>
            </w:r>
            <w:proofErr w:type="gramStart"/>
            <w:r>
              <w:rPr>
                <w:sz w:val="28"/>
                <w:szCs w:val="28"/>
              </w:rPr>
              <w:t>информации  об</w:t>
            </w:r>
            <w:proofErr w:type="gramEnd"/>
            <w:r>
              <w:rPr>
                <w:sz w:val="28"/>
                <w:szCs w:val="28"/>
              </w:rPr>
              <w:t xml:space="preserve"> энергосбережении и повышении энергетической </w:t>
            </w:r>
            <w:r>
              <w:rPr>
                <w:sz w:val="28"/>
                <w:szCs w:val="28"/>
              </w:rPr>
              <w:lastRenderedPageBreak/>
              <w:t xml:space="preserve">эффективности (использование энергосберегающих ламп, приборов </w:t>
            </w:r>
            <w:r>
              <w:rPr>
                <w:sz w:val="28"/>
                <w:szCs w:val="28"/>
              </w:rPr>
              <w:t>учета, более экономичных бытовых приборов, утепления и т.д.)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6DA1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ACBA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437F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3681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C4C2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34C5" w14:textId="77777777" w:rsidR="00FB198D" w:rsidRDefault="0064559E">
            <w:pPr>
              <w:jc w:val="center"/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51CB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% выполнения по мероприятию – 100%</w:t>
            </w:r>
          </w:p>
        </w:tc>
      </w:tr>
    </w:tbl>
    <w:p w14:paraId="19678C69" w14:textId="77777777" w:rsidR="00FB198D" w:rsidRDefault="00FB198D">
      <w:pPr>
        <w:sectPr w:rsidR="00FB198D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776" w:right="1134" w:bottom="1701" w:left="1134" w:header="720" w:footer="720" w:gutter="0"/>
          <w:cols w:space="720"/>
          <w:titlePg/>
        </w:sectPr>
      </w:pPr>
    </w:p>
    <w:p w14:paraId="34825D74" w14:textId="77777777" w:rsidR="00FB198D" w:rsidRDefault="0064559E">
      <w:pPr>
        <w:widowControl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 3</w:t>
      </w:r>
    </w:p>
    <w:p w14:paraId="084805A8" w14:textId="77777777" w:rsidR="00FB198D" w:rsidRDefault="00FB198D">
      <w:pPr>
        <w:widowControl w:val="0"/>
        <w:jc w:val="center"/>
        <w:rPr>
          <w:sz w:val="28"/>
          <w:szCs w:val="28"/>
          <w:lang w:eastAsia="en-US"/>
        </w:rPr>
      </w:pPr>
      <w:bookmarkStart w:id="1" w:name="Par1643"/>
      <w:bookmarkEnd w:id="1"/>
    </w:p>
    <w:p w14:paraId="4E0DC1B1" w14:textId="77777777" w:rsidR="00FB198D" w:rsidRDefault="0064559E">
      <w:pPr>
        <w:widowControl w:val="0"/>
        <w:jc w:val="center"/>
      </w:pPr>
      <w:r>
        <w:rPr>
          <w:sz w:val="28"/>
          <w:szCs w:val="28"/>
          <w:lang w:eastAsia="en-US"/>
        </w:rPr>
        <w:t xml:space="preserve">   Отчет об использовании бюджетных ассигнований бюджета муниципального образования «</w:t>
      </w:r>
      <w:proofErr w:type="spellStart"/>
      <w:r>
        <w:rPr>
          <w:sz w:val="28"/>
          <w:szCs w:val="28"/>
          <w:lang w:eastAsia="en-US"/>
        </w:rPr>
        <w:t>Федосеевское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поселение» и иных средств на реализацию муниципальной программы</w:t>
      </w:r>
    </w:p>
    <w:p w14:paraId="00CC7DF8" w14:textId="77777777" w:rsidR="00FB198D" w:rsidRDefault="00FB198D">
      <w:pPr>
        <w:widowControl w:val="0"/>
        <w:jc w:val="center"/>
        <w:rPr>
          <w:sz w:val="28"/>
          <w:szCs w:val="28"/>
          <w:lang w:eastAsia="en-US"/>
        </w:rPr>
      </w:pPr>
    </w:p>
    <w:tbl>
      <w:tblPr>
        <w:tblW w:w="15157" w:type="dxa"/>
        <w:tblInd w:w="-634" w:type="dxa"/>
        <w:tblLook w:val="0600" w:firstRow="0" w:lastRow="0" w:firstColumn="0" w:lastColumn="0" w:noHBand="1" w:noVBand="1"/>
      </w:tblPr>
      <w:tblGrid>
        <w:gridCol w:w="1637"/>
        <w:gridCol w:w="2827"/>
        <w:gridCol w:w="4711"/>
        <w:gridCol w:w="2279"/>
        <w:gridCol w:w="2085"/>
        <w:gridCol w:w="1618"/>
      </w:tblGrid>
      <w:tr w:rsidR="00FB198D" w14:paraId="5BACB1A2" w14:textId="77777777">
        <w:trPr>
          <w:trHeight w:val="169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3E54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3DA8EEF0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4B00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025C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r>
              <w:rPr>
                <w:sz w:val="28"/>
                <w:szCs w:val="28"/>
              </w:rPr>
              <w:t>етственный исполнитель, соисполнитель, участник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6892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рублей), годы</w:t>
            </w:r>
          </w:p>
        </w:tc>
      </w:tr>
      <w:tr w:rsidR="00FB198D" w14:paraId="064778E9" w14:textId="77777777">
        <w:trPr>
          <w:trHeight w:val="355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72CA" w14:textId="77777777" w:rsidR="00FB198D" w:rsidRDefault="00FB198D"/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682F" w14:textId="77777777" w:rsidR="00FB198D" w:rsidRDefault="00FB198D"/>
        </w:tc>
        <w:tc>
          <w:tcPr>
            <w:tcW w:w="4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7A69" w14:textId="77777777" w:rsidR="00FB198D" w:rsidRDefault="00FB198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F5D8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484C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роспись, 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4394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</w:t>
            </w:r>
          </w:p>
        </w:tc>
      </w:tr>
      <w:tr w:rsidR="00FB198D" w14:paraId="0F7E23EC" w14:textId="7777777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3B96" w14:textId="77777777" w:rsidR="00FB198D" w:rsidRDefault="00FB198D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EB7E" w14:textId="77777777" w:rsidR="00FB198D" w:rsidRDefault="0064559E">
            <w:pPr>
              <w:jc w:val="center"/>
            </w:pPr>
            <w: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204F" w14:textId="77777777" w:rsidR="00FB198D" w:rsidRDefault="0064559E">
            <w:pPr>
              <w:jc w:val="center"/>
            </w:pPr>
            <w: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40E1" w14:textId="77777777" w:rsidR="00FB198D" w:rsidRDefault="0064559E">
            <w:pPr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CAD5" w14:textId="77777777" w:rsidR="00FB198D" w:rsidRDefault="0064559E">
            <w:pPr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3815" w14:textId="77777777" w:rsidR="00FB198D" w:rsidRDefault="0064559E">
            <w:pPr>
              <w:jc w:val="center"/>
            </w:pPr>
            <w:r>
              <w:t>5</w:t>
            </w:r>
          </w:p>
        </w:tc>
      </w:tr>
      <w:tr w:rsidR="00FB198D" w14:paraId="5CCB7E86" w14:textId="77777777">
        <w:trPr>
          <w:trHeight w:val="279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C13D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3D52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«Энергосбережение и повышение энергетической эффективности»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2584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11AB" w14:textId="0515457D" w:rsidR="00FB198D" w:rsidRDefault="00C2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559E">
              <w:rPr>
                <w:sz w:val="28"/>
                <w:szCs w:val="28"/>
              </w:rPr>
              <w:t>,0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A95C" w14:textId="4094BCD6" w:rsidR="00FB198D" w:rsidRDefault="00C27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559E">
              <w:rPr>
                <w:sz w:val="28"/>
                <w:szCs w:val="28"/>
              </w:rPr>
              <w:t>,0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F8E7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B198D" w14:paraId="51831A69" w14:textId="77777777">
        <w:trPr>
          <w:trHeight w:val="51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6" w14:textId="77777777" w:rsidR="00FB198D" w:rsidRDefault="00FB198D"/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8357" w14:textId="77777777" w:rsidR="00FB198D" w:rsidRDefault="00FB198D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8BC1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–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Федосеевское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3B5C" w14:textId="77777777" w:rsidR="00FB198D" w:rsidRDefault="00FB198D"/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26DE" w14:textId="77777777" w:rsidR="00FB198D" w:rsidRDefault="00FB198D"/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E273" w14:textId="77777777" w:rsidR="00FB198D" w:rsidRDefault="00FB198D"/>
        </w:tc>
      </w:tr>
      <w:tr w:rsidR="00FB198D" w14:paraId="2810AE21" w14:textId="77777777">
        <w:trPr>
          <w:trHeight w:val="37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16AC" w14:textId="77777777" w:rsidR="00FB198D" w:rsidRDefault="00FB198D"/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86DE" w14:textId="77777777" w:rsidR="00FB198D" w:rsidRDefault="00FB198D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F04D" w14:textId="77777777" w:rsidR="00FB198D" w:rsidRDefault="00645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отсутствуют</w:t>
            </w: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AB44" w14:textId="77777777" w:rsidR="00FB198D" w:rsidRDefault="00FB198D"/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1BC2" w14:textId="77777777" w:rsidR="00FB198D" w:rsidRDefault="00FB198D"/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A2F7" w14:textId="77777777" w:rsidR="00FB198D" w:rsidRDefault="00FB198D"/>
        </w:tc>
      </w:tr>
    </w:tbl>
    <w:p w14:paraId="22F4FE02" w14:textId="77777777" w:rsidR="00FB198D" w:rsidRDefault="00FB198D">
      <w:pPr>
        <w:widowControl w:val="0"/>
        <w:jc w:val="both"/>
      </w:pPr>
      <w:bookmarkStart w:id="2" w:name="_PictureBullets"/>
      <w:bookmarkEnd w:id="2"/>
    </w:p>
    <w:sectPr w:rsidR="00FB198D">
      <w:headerReference w:type="default" r:id="rId23"/>
      <w:footerReference w:type="default" r:id="rId24"/>
      <w:headerReference w:type="first" r:id="rId25"/>
      <w:footerReference w:type="first" r:id="rId26"/>
      <w:pgSz w:w="16838" w:h="11906" w:orient="landscape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9A56" w14:textId="77777777" w:rsidR="0064559E" w:rsidRDefault="0064559E">
      <w:r>
        <w:separator/>
      </w:r>
    </w:p>
  </w:endnote>
  <w:endnote w:type="continuationSeparator" w:id="0">
    <w:p w14:paraId="5C500588" w14:textId="77777777" w:rsidR="0064559E" w:rsidRDefault="0064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CC"/>
    <w:family w:val="roman"/>
    <w:pitch w:val="default"/>
  </w:font>
  <w:font w:name="NSimSun">
    <w:panose1 w:val="02010609030101010101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;Times New Roman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8B6B" w14:textId="77777777" w:rsidR="00FB198D" w:rsidRDefault="0064559E">
    <w:pPr>
      <w:pStyle w:val="a9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 wp14:anchorId="0C04B103" wp14:editId="2B0770CB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6035" cy="140970"/>
              <wp:effectExtent l="0" t="0" r="0" b="0"/>
              <wp:wrapSquare wrapText="largest"/>
              <wp:docPr id="102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in0ZRMAAAAlAAAAZAAAAA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ABLLAAALT0AACgAAAAIAAAAAQAAAAEAAAA="/>
                        </a:ext>
                      </a:extLst>
                    </wps:cNvSpPr>
                    <wps:spPr>
                      <a:xfrm>
                        <a:off x="0" y="0"/>
                        <a:ext cx="260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2E6C2B5" w14:textId="77777777" w:rsidR="00FB198D" w:rsidRDefault="00FB198D">
                          <w:pPr>
                            <w:pStyle w:val="a9"/>
                          </w:pPr>
                        </w:p>
                      </w:txbxContent>
                    </wps:txbx>
                    <wps:bodyPr spcFirstLastPara="1" vertOverflow="clip" horzOverflow="clip" lIns="5715" tIns="5715" rIns="5715" bIns="5715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3073" style="position:absolute;margin-left:566.95pt;margin-top:0.05pt;mso-position-horizontal-relative:page;width:2.05pt;height:11.10pt;z-index:251659265;mso-wrap-distance-left:0.00pt;mso-wrap-distance-top:0.00pt;mso-wrap-distance-right:0.00pt;mso-wrap-distance-bottom:0.00pt;mso-wrap-style:square" stroked="f" fillcolor="#ffffff" v:ext="SMDATA_14_zin0ZRMAAAAlAAAAZAAAAA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ABLLAAALT0AACgAAAAIAAAAAQAAAAEAAAA=" o:insetmode="custom">
              <v:fill color2="#000000" type="solid" opacity="0f" angle="90"/>
              <w10:wrap type="square" side="largest" anchorx="page" anchory="text"/>
              <v:textbox inset="0.5pt,0.5pt,0.5pt,0.5pt">
                <w:txbxContent>
                  <w:p>
                    <w:pPr>
                      <w:pStyle w:val="para16"/>
                    </w:pPr>
                    <w:r/>
                  </w:p>
                </w:txbxContent>
              </v:textbox>
            </v:rect>
          </w:pict>
        </mc:Fallback>
      </mc:AlternateContent>
    </w:r>
  </w:p>
  <w:p w14:paraId="46DF71E5" w14:textId="77777777" w:rsidR="00FB198D" w:rsidRDefault="00FB19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05FD" w14:textId="77777777" w:rsidR="00FB198D" w:rsidRDefault="00FB19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A14F" w14:textId="77777777" w:rsidR="00FB198D" w:rsidRDefault="0064559E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 wp14:anchorId="577EF822" wp14:editId="3D0208C4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6035" cy="140970"/>
              <wp:effectExtent l="0" t="0" r="0" b="0"/>
              <wp:wrapSquare wrapText="largest"/>
              <wp:docPr id="1026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in0ZRMAAAAlAAAAZAAAAA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QBLLAAA6SkAACgAAAAIAAAAAQAAAAEAAAA="/>
                        </a:ext>
                      </a:extLst>
                    </wps:cNvSpPr>
                    <wps:spPr>
                      <a:xfrm>
                        <a:off x="0" y="0"/>
                        <a:ext cx="260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6726925" w14:textId="77777777" w:rsidR="00FB198D" w:rsidRDefault="00FB198D">
                          <w:pPr>
                            <w:pStyle w:val="a9"/>
                          </w:pPr>
                        </w:p>
                      </w:txbxContent>
                    </wps:txbx>
                    <wps:bodyPr spcFirstLastPara="1" vertOverflow="clip" horzOverflow="clip" lIns="5715" tIns="5715" rIns="5715" bIns="5715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7169" style="position:absolute;margin-left:566.95pt;margin-top:0.05pt;mso-position-horizontal-relative:page;width:2.05pt;height:11.10pt;z-index:251659266;mso-wrap-distance-left:0.00pt;mso-wrap-distance-top:0.00pt;mso-wrap-distance-right:0.00pt;mso-wrap-distance-bottom:0.00pt;mso-wrap-style:square" stroked="f" fillcolor="#ffffff" v:ext="SMDATA_14_zin0ZRMAAAAlAAAAZAAAAA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QBLLAAA6SkAACgAAAAIAAAAAQAAAAEAAAA=" o:insetmode="custom">
              <v:fill color2="#000000" type="solid" opacity="0f" angle="90"/>
              <w10:wrap type="square" side="largest" anchorx="page" anchory="text"/>
              <v:textbox inset="0.5pt,0.5pt,0.5pt,0.5pt">
                <w:txbxContent>
                  <w:p>
                    <w:pPr>
                      <w:pStyle w:val="para16"/>
                    </w:pPr>
                    <w:r/>
                  </w:p>
                </w:txbxContent>
              </v:textbox>
            </v:rect>
          </w:pict>
        </mc:Fallback>
      </mc:AlternateContent>
    </w:r>
  </w:p>
  <w:p w14:paraId="296819AF" w14:textId="77777777" w:rsidR="00FB198D" w:rsidRDefault="00FB198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338E" w14:textId="77777777" w:rsidR="00FB198D" w:rsidRDefault="00FB198D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F" w14:textId="77777777" w:rsidR="00FB198D" w:rsidRDefault="0064559E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0" hidden="0" allowOverlap="1" wp14:anchorId="12172DEF" wp14:editId="1E49DE6D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26035" cy="140970"/>
              <wp:effectExtent l="0" t="0" r="0" b="0"/>
              <wp:wrapSquare wrapText="largest"/>
              <wp:docPr id="1027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in0ZRMAAAAlAAAAZAAAAE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gBLLAAA6SkAACgAAAAIAAAAAQAAAAEAAAA="/>
                        </a:ext>
                      </a:extLst>
                    </wps:cNvSpPr>
                    <wps:spPr>
                      <a:xfrm>
                        <a:off x="0" y="0"/>
                        <a:ext cx="260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964CE3" w14:textId="77777777" w:rsidR="00FB198D" w:rsidRDefault="00FB198D">
                          <w:pPr>
                            <w:pStyle w:val="a9"/>
                          </w:pPr>
                        </w:p>
                      </w:txbxContent>
                    </wps:txbx>
                    <wps:bodyPr spcFirstLastPara="1" vertOverflow="clip" horzOverflow="clip" lIns="5715" tIns="5715" rIns="5715" bIns="5715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1265" style="position:absolute;margin-left:566.95pt;margin-top:0.05pt;mso-position-horizontal-relative:page;width:2.05pt;height:11.10pt;z-index:251659267;mso-wrap-distance-left:0.00pt;mso-wrap-distance-top:0.00pt;mso-wrap-distance-right:0.00pt;mso-wrap-distance-bottom:0.00pt;mso-wrap-style:square" stroked="f" fillcolor="#ffffff" v:ext="SMDATA_14_zin0ZRMAAAAlAAAAZAAAAE0AAAAACQAAAAkAAAAJAAAACQ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CQogAAIwAAAAAAAAAAAAAAAAAAAEssAAAAAAAAAgAAAAEAAAApAAAA3gAAAAAAAgBLLAAA6SkAACgAAAAIAAAAAQAAAAEAAAA=" o:insetmode="custom">
              <v:fill color2="#000000" type="solid" opacity="0f" angle="90"/>
              <w10:wrap type="square" side="largest" anchorx="page" anchory="text"/>
              <v:textbox inset="0.5pt,0.5pt,0.5pt,0.5pt">
                <w:txbxContent>
                  <w:p>
                    <w:pPr>
                      <w:pStyle w:val="para16"/>
                    </w:pPr>
                    <w:r/>
                  </w:p>
                </w:txbxContent>
              </v:textbox>
            </v:rect>
          </w:pict>
        </mc:Fallback>
      </mc:AlternateContent>
    </w:r>
  </w:p>
  <w:p w14:paraId="38AA9938" w14:textId="77777777" w:rsidR="00FB198D" w:rsidRDefault="00FB198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4C50" w14:textId="77777777" w:rsidR="00FB198D" w:rsidRDefault="00FB198D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C482" w14:textId="77777777" w:rsidR="00FB198D" w:rsidRDefault="00FB198D">
    <w:pPr>
      <w:pStyle w:val="a9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09D3" w14:textId="77777777" w:rsidR="00FB198D" w:rsidRDefault="00FB19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C868" w14:textId="77777777" w:rsidR="0064559E" w:rsidRDefault="0064559E">
      <w:r>
        <w:separator/>
      </w:r>
    </w:p>
  </w:footnote>
  <w:footnote w:type="continuationSeparator" w:id="0">
    <w:p w14:paraId="3294B5D4" w14:textId="77777777" w:rsidR="0064559E" w:rsidRDefault="0064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E2B7" w14:textId="77777777" w:rsidR="00FB198D" w:rsidRDefault="0064559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16D760C" w14:textId="77777777" w:rsidR="00FB198D" w:rsidRDefault="00FB198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FB27" w14:textId="77777777" w:rsidR="00FB198D" w:rsidRDefault="00FB198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9462" w14:textId="77777777" w:rsidR="00FB198D" w:rsidRDefault="0064559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6FA442B9" w14:textId="77777777" w:rsidR="00FB198D" w:rsidRDefault="00FB198D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9333" w14:textId="77777777" w:rsidR="00FB198D" w:rsidRDefault="0064559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1F88E991" w14:textId="77777777" w:rsidR="00FB198D" w:rsidRDefault="00FB198D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7F1B" w14:textId="77777777" w:rsidR="00FB198D" w:rsidRDefault="0064559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31CBF7CA" w14:textId="77777777" w:rsidR="00FB198D" w:rsidRDefault="00FB198D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10BC" w14:textId="77777777" w:rsidR="00FB198D" w:rsidRDefault="0064559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68C7DDB4" w14:textId="77777777" w:rsidR="00FB198D" w:rsidRDefault="00FB198D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2E8A" w14:textId="77777777" w:rsidR="00FB198D" w:rsidRDefault="0064559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1EC14CF6" w14:textId="77777777" w:rsidR="00FB198D" w:rsidRDefault="00FB198D">
    <w:pPr>
      <w:pStyle w:val="aa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37A7" w14:textId="77777777" w:rsidR="00FB198D" w:rsidRDefault="0064559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162DDFB5" w14:textId="77777777" w:rsidR="00FB198D" w:rsidRDefault="00FB19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5A1F"/>
    <w:multiLevelType w:val="hybridMultilevel"/>
    <w:tmpl w:val="22E06CC6"/>
    <w:lvl w:ilvl="0" w:tplc="3FA8734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548F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1106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9C2A5C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6D2C3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76277B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A7CF0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5B22B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AA6C16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C63A69"/>
    <w:multiLevelType w:val="hybridMultilevel"/>
    <w:tmpl w:val="FD928540"/>
    <w:name w:val="Нумерованный список 1"/>
    <w:lvl w:ilvl="0" w:tplc="518CD3E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FD960638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130E4ED2">
      <w:start w:val="1"/>
      <w:numFmt w:val="none"/>
      <w:suff w:val="nothing"/>
      <w:lvlText w:val=""/>
      <w:lvlJc w:val="left"/>
      <w:pPr>
        <w:ind w:left="0" w:firstLine="0"/>
      </w:pPr>
    </w:lvl>
    <w:lvl w:ilvl="3" w:tplc="6862D536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0CC05DBC">
      <w:start w:val="1"/>
      <w:numFmt w:val="none"/>
      <w:suff w:val="nothing"/>
      <w:lvlText w:val=""/>
      <w:lvlJc w:val="left"/>
      <w:pPr>
        <w:ind w:left="0" w:firstLine="0"/>
      </w:pPr>
    </w:lvl>
    <w:lvl w:ilvl="5" w:tplc="887CA3DC">
      <w:start w:val="1"/>
      <w:numFmt w:val="none"/>
      <w:suff w:val="nothing"/>
      <w:lvlText w:val=""/>
      <w:lvlJc w:val="left"/>
      <w:pPr>
        <w:ind w:left="0" w:firstLine="0"/>
      </w:pPr>
    </w:lvl>
    <w:lvl w:ilvl="6" w:tplc="DF3C9AF2">
      <w:start w:val="1"/>
      <w:numFmt w:val="none"/>
      <w:suff w:val="nothing"/>
      <w:lvlText w:val=""/>
      <w:lvlJc w:val="left"/>
      <w:pPr>
        <w:ind w:left="0" w:firstLine="0"/>
      </w:pPr>
    </w:lvl>
    <w:lvl w:ilvl="7" w:tplc="C1BC02E6">
      <w:start w:val="1"/>
      <w:numFmt w:val="none"/>
      <w:suff w:val="nothing"/>
      <w:lvlText w:val=""/>
      <w:lvlJc w:val="left"/>
      <w:pPr>
        <w:ind w:left="0" w:firstLine="0"/>
      </w:pPr>
    </w:lvl>
    <w:lvl w:ilvl="8" w:tplc="6A4446DA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8D"/>
    <w:rsid w:val="002D006C"/>
    <w:rsid w:val="0064559E"/>
    <w:rsid w:val="00C2750A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669D"/>
  <w15:docId w15:val="{7A010079-439A-4CD5-96BC-89FAE10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3">
    <w:name w:val="Body Text"/>
    <w:basedOn w:val="a"/>
    <w:qFormat/>
    <w:rPr>
      <w:sz w:val="28"/>
    </w:rPr>
  </w:style>
  <w:style w:type="paragraph" w:styleId="a4">
    <w:name w:val="List"/>
    <w:basedOn w:val="a3"/>
    <w:qFormat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7">
    <w:name w:val="Body Text Indent"/>
    <w:basedOn w:val="a"/>
    <w:qFormat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qFormat/>
  </w:style>
  <w:style w:type="paragraph" w:styleId="aa">
    <w:name w:val="header"/>
    <w:basedOn w:val="a"/>
    <w:qFormat/>
  </w:style>
  <w:style w:type="paragraph" w:customStyle="1" w:styleId="ab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bidi="ar-SA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lang w:bidi="ar-SA"/>
    </w:rPr>
  </w:style>
  <w:style w:type="paragraph" w:customStyle="1" w:styleId="ac">
    <w:name w:val="Знак Знак Знак Знак"/>
    <w:basedOn w:val="a"/>
    <w:qFormat/>
    <w:pPr>
      <w:widowControl w:val="0"/>
      <w:spacing w:after="160" w:line="240" w:lineRule="exact"/>
    </w:pPr>
    <w:rPr>
      <w:lang w:val="en-GB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  <w:lang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bidi="ar-SA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lang w:bidi="ar-SA"/>
    </w:rPr>
  </w:style>
  <w:style w:type="paragraph" w:customStyle="1" w:styleId="14">
    <w:name w:val="Знак Знак1 Знак"/>
    <w:basedOn w:val="a"/>
    <w:qFormat/>
    <w:pPr>
      <w:widowControl w:val="0"/>
      <w:spacing w:after="160" w:line="240" w:lineRule="exact"/>
    </w:pPr>
    <w:rPr>
      <w:lang w:val="en-GB"/>
    </w:rPr>
  </w:style>
  <w:style w:type="paragraph" w:customStyle="1" w:styleId="WW-1">
    <w:name w:val="WW-Знак Знак1 Знак"/>
    <w:basedOn w:val="a"/>
    <w:qFormat/>
    <w:pPr>
      <w:widowControl w:val="0"/>
      <w:spacing w:after="160" w:line="240" w:lineRule="exact"/>
    </w:pPr>
    <w:rPr>
      <w:lang w:val="en-GB"/>
    </w:rPr>
  </w:style>
  <w:style w:type="paragraph" w:customStyle="1" w:styleId="ConsPlusCell">
    <w:name w:val="ConsPlusCell"/>
    <w:qFormat/>
    <w:rPr>
      <w:lang w:bidi="ar-SA"/>
    </w:rPr>
  </w:style>
  <w:style w:type="paragraph" w:styleId="ad">
    <w:name w:val="Balloon Text"/>
    <w:basedOn w:val="a"/>
    <w:qFormat/>
    <w:rPr>
      <w:rFonts w:ascii="Segoe UI" w:hAnsi="Segoe UI" w:cs="Segoe UI"/>
      <w:bCs/>
      <w:sz w:val="18"/>
      <w:szCs w:val="18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WW-">
    <w:name w:val="WW-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1 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Абзац списка1"/>
    <w:basedOn w:val="a"/>
    <w:qFormat/>
    <w:pPr>
      <w:spacing w:after="160"/>
      <w:ind w:left="720"/>
      <w:contextualSpacing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7">
    <w:name w:val="Основной шрифт абзаца1"/>
  </w:style>
  <w:style w:type="character" w:styleId="af3">
    <w:name w:val="page number"/>
    <w:basedOn w:val="17"/>
  </w:style>
  <w:style w:type="character" w:customStyle="1" w:styleId="18">
    <w:name w:val="Заголовок 1 Знак"/>
    <w:rPr>
      <w:rFonts w:ascii="AG Souvenir;Times New Roman" w:hAnsi="AG Souvenir;Times New Roman" w:cs="AG Souvenir;Times New Roman"/>
      <w:b/>
      <w:spacing w:val="76"/>
      <w:sz w:val="28"/>
    </w:rPr>
  </w:style>
  <w:style w:type="character" w:customStyle="1" w:styleId="af4">
    <w:name w:val="Верхний колонтитул Знак"/>
  </w:style>
  <w:style w:type="character" w:customStyle="1" w:styleId="af5">
    <w:name w:val="Нижний колонтитул Знак"/>
  </w:style>
  <w:style w:type="character" w:customStyle="1" w:styleId="af6">
    <w:name w:val="Текст выноски Знак"/>
    <w:rPr>
      <w:rFonts w:ascii="Segoe UI" w:hAnsi="Segoe UI" w:cs="Segoe UI"/>
      <w:bCs/>
      <w:sz w:val="18"/>
      <w:szCs w:val="18"/>
    </w:rPr>
  </w:style>
  <w:style w:type="character" w:customStyle="1" w:styleId="af7">
    <w:name w:val="Основной текст Знак"/>
    <w:rPr>
      <w:sz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01">
    <w:name w:val="Font Style101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../../../K:/425/&#1043;&#1054;&#1057;%20&#1055;&#1056;&#1054;&#1043;&#1056;&#1040;&#1052;&#1052;&#1067;/&#1048;&#1079;&#1084;&#1077;&#1085;&#1077;&#1085;&#1080;&#1103;%202018/&#1055;&#1088;&#1086;&#1077;&#1082;&#1090;%20&#1085;&#1072;%202019%20&#1075;&#1086;&#1076;/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yperlink" Target="../../../K:/425/&#1043;&#1054;&#1057;%20&#1055;&#1056;&#1054;&#1043;&#1056;&#1040;&#1052;&#1052;&#1067;/&#1048;&#1079;&#1084;&#1077;&#1085;&#1077;&#1085;&#1080;&#1103;%202018/&#1055;&#1088;&#1086;&#1077;&#1082;&#1090;%20&#1085;&#1072;%202019%20&#1075;&#1086;&#1076;/&#1040;&#1082;&#1090;&#1091;&#1072;&#1083;&#1100;&#1085;&#1072;&#1103;%20&#1074;&#1077;&#1088;&#1089;&#1080;&#1103;.docx" TargetMode="Externa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../../../K:/425/&#1043;&#1054;&#1057;%20&#1055;&#1056;&#1054;&#1043;&#1056;&#1040;&#1052;&#1052;&#1067;/&#1048;&#1079;&#1084;&#1077;&#1085;&#1077;&#1085;&#1080;&#1103;%202018/&#1055;&#1088;&#1086;&#1077;&#1082;&#1090;%20&#1085;&#1072;%202019%20&#1075;&#1086;&#1076;/&#1040;&#1082;&#1090;&#1091;&#1072;&#1083;&#1100;&#1085;&#1072;&#1103;%20&#1074;&#1077;&#1088;&#1089;&#1080;&#1103;.docx" TargetMode="Externa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;Times New Roman"/>
        <a:ea typeface="Times New Roman"/>
        <a:cs typeface="AG Souvenir;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Гавриленко Ю.А.</dc:creator>
  <cp:keywords/>
  <dc:description/>
  <cp:lastModifiedBy>Fedoseevskoe.Ad@outlook.com</cp:lastModifiedBy>
  <cp:revision>8</cp:revision>
  <cp:lastPrinted>1995-11-21T17:41:00Z</cp:lastPrinted>
  <dcterms:created xsi:type="dcterms:W3CDTF">2023-03-24T11:49:00Z</dcterms:created>
  <dcterms:modified xsi:type="dcterms:W3CDTF">2024-04-26T10:24:00Z</dcterms:modified>
</cp:coreProperties>
</file>