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Autospacing="0" w:before="0" w:afterAutospacing="0" w:after="0"/>
        <w:ind w:firstLine="330"/>
        <w:jc w:val="center"/>
        <w:rPr>
          <w:bCs w:val="false"/>
          <w:sz w:val="28"/>
          <w:szCs w:val="28"/>
        </w:rPr>
      </w:pPr>
      <w:r>
        <w:rPr>
          <w:bCs w:val="false"/>
          <w:sz w:val="28"/>
          <w:szCs w:val="28"/>
        </w:rPr>
        <w:t>До 1 января 2021 года введен мораторий на начисление и взыскание неустойки по долгам за жилищно-коммунальные услуги</w:t>
      </w:r>
    </w:p>
    <w:p>
      <w:pPr>
        <w:pStyle w:val="Normal"/>
        <w:spacing w:lineRule="auto" w:line="240" w:before="0" w:after="0"/>
        <w:ind w:firstLine="33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</w:r>
    </w:p>
    <w:p>
      <w:pPr>
        <w:pStyle w:val="Normal"/>
        <w:spacing w:lineRule="auto" w:line="240" w:before="0" w:after="0"/>
        <w:ind w:firstLine="33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Постановлением Правительства РФ от 2 апреля 2020 г. № 424 до 1 января 2021 г. приостановлено взыскание неустойки (штрафа, пени) в случае несвоевременных и (или) внесенных не в полном размере платы за жилое помещение, коммунальные услуги и взносов на капитальный ремонт.</w:t>
      </w:r>
    </w:p>
    <w:p>
      <w:pPr>
        <w:pStyle w:val="Normal"/>
        <w:spacing w:lineRule="auto" w:line="240" w:before="0" w:after="0"/>
        <w:ind w:firstLine="33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Так, приостановлено действие следующих положений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6 мая 2011 г. № 354:</w:t>
      </w:r>
    </w:p>
    <w:p>
      <w:pPr>
        <w:pStyle w:val="Normal"/>
        <w:spacing w:lineRule="auto" w:line="240" w:before="0" w:after="0"/>
        <w:ind w:firstLine="33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в части права исполнителя коммунальной услуги требовать уплаты неустоек;</w:t>
      </w:r>
    </w:p>
    <w:p>
      <w:pPr>
        <w:pStyle w:val="Normal"/>
        <w:spacing w:lineRule="auto" w:line="240" w:before="0" w:after="0"/>
        <w:ind w:firstLine="33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о признании прибора учета вышедшим из строя в случае истечения межповерочного периода;</w:t>
      </w:r>
    </w:p>
    <w:p>
      <w:pPr>
        <w:pStyle w:val="Normal"/>
        <w:spacing w:lineRule="auto" w:line="240" w:before="0" w:after="0"/>
        <w:ind w:firstLine="33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о праве исполнителя по приостановлению или ограничению предоставления коммунальной услуги в случае ее неполной оплаты в срок;</w:t>
      </w:r>
    </w:p>
    <w:p>
      <w:pPr>
        <w:pStyle w:val="Normal"/>
        <w:spacing w:lineRule="auto" w:line="240" w:before="0" w:after="0"/>
        <w:ind w:firstLine="33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в части права исполнителя коммунальной услуги по обращению с твердыми коммунальными отходами требовать уплаты неустоек,</w:t>
      </w:r>
    </w:p>
    <w:p>
      <w:pPr>
        <w:pStyle w:val="Normal"/>
        <w:spacing w:lineRule="auto" w:line="240" w:before="0" w:after="0"/>
        <w:ind w:firstLine="33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об обязанности потребителей оплатить пени за несвоевременно или неполностью внесенную плату за коммунальные услуги.</w:t>
      </w:r>
    </w:p>
    <w:p>
      <w:pPr>
        <w:pStyle w:val="Normal"/>
        <w:spacing w:lineRule="auto" w:line="240" w:before="0" w:after="0"/>
        <w:ind w:firstLine="33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Положения договоров о предоставлении коммунальных услуг, заключенных на основании указанных Правил, в период до 1 января 2021 года применяются в части, не противоречащей новым положениям о моратории.</w:t>
      </w:r>
    </w:p>
    <w:p>
      <w:pPr>
        <w:pStyle w:val="Normal"/>
        <w:spacing w:lineRule="auto" w:line="240" w:before="0" w:after="0"/>
        <w:ind w:firstLine="33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Коммунальные услуги за долги отключать до указанной даты не будут. При этом не будут начисляться пени и за просрочку взносов за капремонт и платы за жилье.</w:t>
      </w:r>
    </w:p>
    <w:p>
      <w:pPr>
        <w:pStyle w:val="Normal"/>
        <w:spacing w:lineRule="auto" w:line="240" w:before="0" w:after="0"/>
        <w:ind w:firstLine="33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Постановление вступило в силу 6 апреля 2020 года.</w:t>
      </w:r>
    </w:p>
    <w:p>
      <w:pPr>
        <w:pStyle w:val="2"/>
        <w:spacing w:beforeAutospacing="0" w:before="0" w:afterAutospacing="0" w:after="0"/>
        <w:ind w:firstLine="33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"/>
        <w:spacing w:beforeAutospacing="0" w:before="0" w:afterAutospacing="0" w:after="0"/>
        <w:ind w:firstLine="330"/>
        <w:rPr>
          <w:b w:val="false"/>
          <w:b w:val="false"/>
          <w:bCs w:val="false"/>
          <w:color w:val="004B73"/>
          <w:sz w:val="28"/>
          <w:szCs w:val="28"/>
        </w:rPr>
      </w:pPr>
      <w:r>
        <w:rPr>
          <w:b w:val="false"/>
          <w:sz w:val="28"/>
          <w:szCs w:val="28"/>
        </w:rPr>
        <w:t>Помощник прокурора района                                                А.Н. Беркунов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64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61881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semiHidden/>
    <w:unhideWhenUsed/>
    <w:qFormat/>
    <w:rsid w:val="00561881"/>
    <w:pPr>
      <w:spacing w:lineRule="auto" w:line="240" w:beforeAutospacing="1" w:afterAutospacing="1"/>
      <w:outlineLvl w:val="1"/>
    </w:pPr>
    <w:rPr>
      <w:rFonts w:ascii="Times New Roman" w:hAnsi="Times New Roman" w:eastAsia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561881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LibreOffice/6.4.0.3$Windows_x86 LibreOffice_project/b0a288ab3d2d4774cb44b62f04d5d28733ac6df8</Application>
  <Pages>1</Pages>
  <Words>226</Words>
  <Characters>1376</Characters>
  <CharactersWithSpaces>1637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2020-06-24T18:33:00Z</dcterms:created>
  <dc:creator>Беркунов Алексей Николаевич</dc:creator>
  <dc:description/>
  <dc:language>ru-RU</dc:language>
  <cp:lastModifiedBy>Беркунов Алексей Николаевич</cp:lastModifiedBy>
  <dcterms:modified xsi:type="dcterms:W3CDTF">2020-06-24T18:33:00Z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