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ИНФОРМАЦИОННЫЙ </w:t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от 26.08.2022</w:t>
      </w:r>
    </w:p>
    <w:p>
      <w:pPr>
        <w:spacing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№ 17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</w:r>
    </w:p>
    <w:p>
      <w:pPr>
        <w:spacing w:after="0" w:line="240" w:lineRule="auto"/>
        <w:jc w:val="center"/>
        <w:tabs defTabSz="720">
          <w:tab w:val="left" w:pos="40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noProof/>
        </w:rPr>
        <w:drawing>
          <wp:inline distT="0" distB="0" distL="114300" distR="114300">
            <wp:extent cx="551815" cy="56324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zLcj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cP///3P///9w////c/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lAwAAd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440" t="-1410" r="-1440" b="-1410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pStyle w:val="para1"/>
        <w:numPr>
          <w:ilvl w:val="0"/>
          <w:numId w:val="1"/>
        </w:numPr>
        <w:ind w:left="0" w:firstLine="0"/>
        <w:spacing w:before="0"/>
        <w:jc w:val="center"/>
        <w:keep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 w:val="0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 w:val="0"/>
          <w:color w:val="000000"/>
          <w:sz w:val="24"/>
          <w:szCs w:val="24"/>
          <w:lang w:eastAsia="zh-cn"/>
        </w:rPr>
        <w:t>Российская Федерация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Ростовская область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Заветинский район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муниципальное образование «Федосеевское сельское поселение»</w:t>
      </w:r>
    </w:p>
    <w:p>
      <w:pPr>
        <w:pStyle w:val="para1"/>
        <w:numPr>
          <w:ilvl w:val="0"/>
          <w:numId w:val="1"/>
        </w:numPr>
        <w:ind w:left="0" w:firstLine="0"/>
        <w:spacing w:before="0"/>
        <w:jc w:val="center"/>
        <w:keep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zh-cn"/>
        </w:rPr>
        <w:t>Постановление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№ 82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 xml:space="preserve">21.08.2023  </w:t>
        <w:tab/>
        <w:t xml:space="preserve">   </w:t>
        <w:tab/>
        <w:tab/>
        <w:tab/>
        <w:tab/>
        <w:t xml:space="preserve">                                                 с. Федосеевка</w:t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name w:val="Таблица1"/>
        <w:tabOrder w:val="0"/>
        <w:jc w:val="left"/>
        <w:tblInd w:w="-108" w:type="dxa"/>
        <w:tblW w:w="9746" w:type="dxa"/>
      </w:tblPr>
      <w:tblGrid>
        <w:gridCol w:w="4689"/>
        <w:gridCol w:w="5057"/>
      </w:tblGrid>
      <w:tr>
        <w:trPr>
          <w:tblHeader w:val="0"/>
          <w:cantSplit w:val="0"/>
          <w:trHeight w:val="0" w:hRule="auto"/>
        </w:trPr>
        <w:tc>
          <w:tcPr>
            <w:tcW w:w="46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О внесении изменений в постановление Администрации Федосеевского сельского поселения от 09.09.2019  № 62</w:t>
            </w:r>
          </w:p>
        </w:tc>
        <w:tc>
          <w:tcPr>
            <w:tcW w:w="505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r>
          </w:p>
        </w:tc>
      </w:tr>
    </w:tbl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 xml:space="preserve">В соответствии с Областным законом от 25.10.2002 № 273-ЗС «Об административных правонарушениях», Уставом муниципального образования «Федосеевское сельское поселение» и в целях приведения муниципальных правовых актов в соответствие с действующим законодательством,  оптимизации работы по выявлению и пресечению административных правонарушений на территории Федосеевского сельского поселения, ответственность за которые предусмотрена Областным законом от 25.10.2002 № 273-ЗС «Об административных правонарушениях» и в целях приведения нормативных актов Администрации Федосеевского сельского поселения в соответствии действующему законодательству, 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ПОСТАНОВЛЯЮ: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1. Внести  в приложение к  постановлению Администрации Федосеевского сельского поселения от 09.09.2019 № 62 «Об утверждении перечня должностных лиц Администрации Федосеевского сельского поселения, уполномоченных составлять протоколы об административных правонарушениях» изменения, изложив его в редакции согласно приложению.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2. Постановление вступает в силу со дня его официального обнародования.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8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 xml:space="preserve">Глава Администрации </w:t>
      </w:r>
    </w:p>
    <w:p>
      <w:pPr>
        <w:ind w:firstLine="708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Федосеевского сельского поселения                                А.Р. Ткаченко</w:t>
      </w:r>
    </w:p>
    <w:p>
      <w:pPr>
        <w:ind w:firstLine="708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8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spacing w:after="0" w:line="240" w:lineRule="auto"/>
        <w:jc w:val="both"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 xml:space="preserve">Постановление вносит </w:t>
      </w:r>
    </w:p>
    <w:p>
      <w:pPr>
        <w:spacing w:after="0" w:line="240" w:lineRule="auto"/>
        <w:jc w:val="both"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главный специалист</w:t>
      </w:r>
    </w:p>
    <w:p>
      <w:pPr>
        <w:spacing w:after="0" w:line="240" w:lineRule="auto"/>
        <w:jc w:val="both"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по общим вопросам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tbl>
      <w:tblPr>
        <w:name w:val="Таблица2"/>
        <w:tabOrder w:val="0"/>
        <w:jc w:val="left"/>
        <w:tblInd w:w="-108" w:type="dxa"/>
        <w:tblW w:w="9746" w:type="dxa"/>
      </w:tblPr>
      <w:tblGrid>
        <w:gridCol w:w="4806"/>
        <w:gridCol w:w="4940"/>
      </w:tblGrid>
      <w:tr>
        <w:trPr>
          <w:tblHeader w:val="0"/>
          <w:cantSplit w:val="0"/>
          <w:trHeight w:val="0" w:hRule="auto"/>
        </w:trPr>
        <w:tc>
          <w:tcPr>
            <w:tcW w:w="4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r>
          </w:p>
        </w:tc>
        <w:tc>
          <w:tcPr>
            <w:tcW w:w="49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 xml:space="preserve">Приложение 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к постановлению Администрации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 xml:space="preserve">Федосеевского сельского поселения 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от 21.08.2023 № 82</w:t>
            </w:r>
          </w:p>
        </w:tc>
      </w:tr>
    </w:tbl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spacing w:after="0" w:line="240" w:lineRule="auto"/>
        <w:jc w:val="center"/>
        <w:widowControl w:val="0"/>
        <w:tabs defTabSz="720">
          <w:tab w:val="left" w:pos="6379" w:leader="none"/>
          <w:tab w:val="left" w:pos="652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 xml:space="preserve">ПЕРЕЧЕНЬ </w:t>
      </w:r>
    </w:p>
    <w:p>
      <w:pPr>
        <w:spacing w:after="0" w:line="240" w:lineRule="auto"/>
        <w:jc w:val="center"/>
        <w:widowControl w:val="0"/>
        <w:tabs defTabSz="720">
          <w:tab w:val="left" w:pos="6379" w:leader="none"/>
          <w:tab w:val="left" w:pos="652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 xml:space="preserve">должностных лиц Администрации Федосеевского сельского поселения, уполномоченных составлять протоколы об административных правонарушениях по Областному закону от 25.10.2002 № 273-ЗС </w:t>
      </w:r>
    </w:p>
    <w:p>
      <w:pPr>
        <w:spacing w:after="0" w:line="240" w:lineRule="auto"/>
        <w:jc w:val="center"/>
        <w:widowControl w:val="0"/>
        <w:tabs defTabSz="720">
          <w:tab w:val="left" w:pos="6379" w:leader="none"/>
          <w:tab w:val="left" w:pos="652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«Об административных правонарушениях»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tbl>
      <w:tblPr>
        <w:name w:val="Таблица3"/>
        <w:tabOrder w:val="0"/>
        <w:jc w:val="left"/>
        <w:tblInd w:w="-178" w:type="dxa"/>
        <w:tblW w:w="9638" w:type="dxa"/>
      </w:tblPr>
      <w:tblGrid>
        <w:gridCol w:w="500"/>
        <w:gridCol w:w="4635"/>
        <w:gridCol w:w="4503"/>
      </w:tblGrid>
      <w:tr>
        <w:trPr>
          <w:tblHeader w:val="0"/>
          <w:cantSplit w:val="0"/>
          <w:trHeight w:val="1266" w:hRule="atLeast"/>
        </w:trPr>
        <w:tc>
          <w:tcPr>
            <w:tcW w:w="5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«№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6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4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Статья Областного закона от 25.10.2002  № 273-ЗС «Об административных правонарушениях»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Ведущий специалист по вопросам муниципального хозяйства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r>
          </w:p>
        </w:tc>
        <w:tc>
          <w:tcPr>
            <w:tcW w:w="4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статьями 2.2, 2.3, 2.4, 2.5, 2.7, 2.10, 3.2, 4.1, 4.4, 4.5,4,7, 5.1, 5.2, 5.3, 5.4, 5.5, 6.3, 6.4, 8.1, 8.2, 8.8, 8.10, частью 2 статьи 9.1, статьей 9.3,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 xml:space="preserve">частью 2 статьи 9.9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Главный специалист 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4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839628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 xml:space="preserve">статьями 2.2, 2.3, 2.4, 2.5, 2.7, 2.10, 3.2, 4.1, 4.4, 4.5, 4,7, 5.1, 5.2, 5.3, 5.4, 5.5, 6.3, 6.4, 8.1, 8.2, 8.8, 8.10, частью 2 статьи 9.1, статьей 9.3, частью 2 статьи 9.9 </w:t>
            </w:r>
          </w:p>
        </w:tc>
      </w:tr>
    </w:tbl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Главный специалист</w:t>
      </w:r>
    </w:p>
    <w:p>
      <w:pPr>
        <w:ind w:firstLine="709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  <w:t>по общим вопросам                                                        Л.В. Бардыкова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r>
    </w:p>
    <w:p>
      <w:pPr>
        <w:spacing w:after="0" w:line="240" w:lineRule="auto"/>
        <w:jc w:val="both"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0"/>
          <w:lang w:eastAsia="zh-cn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sz w:val="20"/>
          <w:szCs w:val="20"/>
          <w:lang w:eastAsia="zh-cn" w:bidi="ru-ru"/>
        </w:rPr>
      </w:pPr>
      <w:r>
        <w:rPr>
          <w:rFonts w:ascii="Times New Roman" w:hAnsi="Times New Roman" w:eastAsia="SimSun"/>
          <w:sz w:val="20"/>
          <w:szCs w:val="20"/>
          <w:lang w:eastAsia="zh-cn" w:bidi="ru-ru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20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                                </w:t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поселение26.08.2023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Andale Sans UI">
    <w:panose1 w:val="020B0604020202020204"/>
    <w:charset w:val="00"/>
    <w:family w:val="auto"/>
    <w:pitch w:val="default"/>
  </w:font>
  <w:font w:name="Times New Roman&quot;">
    <w:panose1 w:val="020B0604020202020204"/>
    <w:charset w:val="00"/>
    <w:family w:val="auto"/>
    <w:pitch w:val="default"/>
  </w:font>
  <w:font w:name="Calibri&quot;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33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u w:color="auto" w:val="single"/>
        <w:shd w:val="clear" w:fill="auto"/>
        <w:position w:val="1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35"/>
        <w:w w:val="300"/>
        <w:kern w:val="1"/>
        <w:sz w:val="28"/>
        <w:szCs w:val="28"/>
        <w:shd w:val="clear" w:fill="auto"/>
        <w:position w:val="1"/>
      </w:rPr>
    </w:lvl>
  </w:abstractNum>
  <w:abstractNum w:abstractNumId="5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33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tab"/>
      <w:lvlText w:val="%1)"/>
      <w:lvlJc w:val="left"/>
      <w:pPr>
        <w:ind w:left="570" w:hanging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290" w:hanging="0"/>
      </w:pPr>
    </w:lvl>
    <w:lvl w:ilvl="2">
      <w:start w:val="1"/>
      <w:numFmt w:val="lowerRoman"/>
      <w:suff w:val="tab"/>
      <w:lvlText w:val="%3."/>
      <w:lvlJc w:val="left"/>
      <w:pPr>
        <w:ind w:left="2190" w:hanging="0"/>
      </w:pPr>
    </w:lvl>
    <w:lvl w:ilvl="3">
      <w:start w:val="1"/>
      <w:numFmt w:val="decimal"/>
      <w:suff w:val="tab"/>
      <w:lvlText w:val="%4."/>
      <w:lvlJc w:val="left"/>
      <w:pPr>
        <w:ind w:left="2730" w:hanging="0"/>
      </w:pPr>
    </w:lvl>
    <w:lvl w:ilvl="4">
      <w:start w:val="1"/>
      <w:numFmt w:val="lowerLetter"/>
      <w:suff w:val="tab"/>
      <w:lvlText w:val="%5."/>
      <w:lvlJc w:val="left"/>
      <w:pPr>
        <w:ind w:left="3450" w:hanging="0"/>
      </w:pPr>
    </w:lvl>
    <w:lvl w:ilvl="5">
      <w:start w:val="1"/>
      <w:numFmt w:val="lowerRoman"/>
      <w:suff w:val="tab"/>
      <w:lvlText w:val="%6."/>
      <w:lvlJc w:val="left"/>
      <w:pPr>
        <w:ind w:left="4350" w:hanging="0"/>
      </w:pPr>
    </w:lvl>
    <w:lvl w:ilvl="6">
      <w:start w:val="1"/>
      <w:numFmt w:val="decimal"/>
      <w:suff w:val="tab"/>
      <w:lvlText w:val="%7."/>
      <w:lvlJc w:val="left"/>
      <w:pPr>
        <w:ind w:left="4890" w:hanging="0"/>
      </w:pPr>
    </w:lvl>
    <w:lvl w:ilvl="7">
      <w:start w:val="1"/>
      <w:numFmt w:val="lowerLetter"/>
      <w:suff w:val="tab"/>
      <w:lvlText w:val="%8."/>
      <w:lvlJc w:val="left"/>
      <w:pPr>
        <w:ind w:left="5610" w:hanging="0"/>
      </w:pPr>
    </w:lvl>
    <w:lvl w:ilvl="8">
      <w:start w:val="1"/>
      <w:numFmt w:val="lowerRoman"/>
      <w:suff w:val="tab"/>
      <w:lvlText w:val="%9."/>
      <w:lvlJc w:val="left"/>
      <w:pPr>
        <w:ind w:left="651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6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683962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41</cp:revision>
  <dcterms:created xsi:type="dcterms:W3CDTF">2023-01-10T10:52:00Z</dcterms:created>
  <dcterms:modified xsi:type="dcterms:W3CDTF">2023-10-09T08:20:28Z</dcterms:modified>
</cp:coreProperties>
</file>