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A29" w:rsidRPr="006A0A29" w:rsidRDefault="006A0A29" w:rsidP="006A0A29">
      <w:pPr>
        <w:spacing w:after="0" w:line="0" w:lineRule="atLeast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A0A29"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6A0A29" w:rsidRPr="006A0A29" w:rsidRDefault="006A0A29" w:rsidP="006A0A29">
      <w:pPr>
        <w:spacing w:after="0" w:line="0" w:lineRule="atLeast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A0A29">
        <w:rPr>
          <w:rFonts w:ascii="Times New Roman" w:hAnsi="Times New Roman"/>
          <w:b/>
          <w:sz w:val="28"/>
          <w:szCs w:val="28"/>
        </w:rPr>
        <w:t xml:space="preserve">Главы Администрации </w:t>
      </w:r>
      <w:proofErr w:type="spellStart"/>
      <w:r w:rsidRPr="006A0A29">
        <w:rPr>
          <w:rFonts w:ascii="Times New Roman" w:hAnsi="Times New Roman"/>
          <w:b/>
          <w:sz w:val="28"/>
          <w:szCs w:val="28"/>
        </w:rPr>
        <w:t>Федосеевского</w:t>
      </w:r>
      <w:proofErr w:type="spellEnd"/>
      <w:r w:rsidRPr="006A0A29">
        <w:rPr>
          <w:rFonts w:ascii="Times New Roman" w:hAnsi="Times New Roman"/>
          <w:b/>
          <w:sz w:val="28"/>
          <w:szCs w:val="28"/>
        </w:rPr>
        <w:t xml:space="preserve"> сельского поселения о проделанной работе за 2-е полугодие 2019 года.</w:t>
      </w:r>
    </w:p>
    <w:p w:rsidR="006A0A29" w:rsidRPr="006A0A29" w:rsidRDefault="006A0A29" w:rsidP="006A0A29">
      <w:pPr>
        <w:widowControl w:val="0"/>
        <w:suppressAutoHyphens/>
        <w:overflowPunct w:val="0"/>
        <w:autoSpaceDE w:val="0"/>
        <w:autoSpaceDN w:val="0"/>
        <w:spacing w:after="0"/>
        <w:ind w:left="45" w:firstLine="675"/>
        <w:textAlignment w:val="baseline"/>
        <w:rPr>
          <w:rFonts w:ascii="Times New Roman" w:hAnsi="Times New Roman"/>
          <w:sz w:val="28"/>
          <w:szCs w:val="28"/>
        </w:rPr>
      </w:pPr>
    </w:p>
    <w:p w:rsidR="006A0A29" w:rsidRPr="006A0A29" w:rsidRDefault="006A0A29" w:rsidP="006A0A29">
      <w:pPr>
        <w:widowControl w:val="0"/>
        <w:suppressAutoHyphens/>
        <w:overflowPunct w:val="0"/>
        <w:autoSpaceDE w:val="0"/>
        <w:autoSpaceDN w:val="0"/>
        <w:spacing w:after="0"/>
        <w:ind w:left="45" w:firstLine="675"/>
        <w:textAlignment w:val="baseline"/>
        <w:rPr>
          <w:rFonts w:ascii="Times New Roman" w:hAnsi="Times New Roman" w:cs="Times New Roman"/>
          <w:sz w:val="28"/>
          <w:szCs w:val="28"/>
        </w:rPr>
      </w:pPr>
      <w:r w:rsidRPr="006A0A29">
        <w:rPr>
          <w:rFonts w:ascii="Times New Roman" w:hAnsi="Times New Roman" w:cs="Times New Roman"/>
          <w:sz w:val="28"/>
          <w:szCs w:val="28"/>
        </w:rPr>
        <w:t xml:space="preserve">На сегодняшний день в </w:t>
      </w:r>
      <w:proofErr w:type="spellStart"/>
      <w:r w:rsidRPr="006A0A29">
        <w:rPr>
          <w:rFonts w:ascii="Times New Roman" w:hAnsi="Times New Roman" w:cs="Times New Roman"/>
          <w:sz w:val="28"/>
          <w:szCs w:val="28"/>
        </w:rPr>
        <w:t>Федосеевском</w:t>
      </w:r>
      <w:proofErr w:type="spellEnd"/>
      <w:r w:rsidRPr="006A0A29">
        <w:rPr>
          <w:rFonts w:ascii="Times New Roman" w:hAnsi="Times New Roman" w:cs="Times New Roman"/>
          <w:sz w:val="28"/>
          <w:szCs w:val="28"/>
        </w:rPr>
        <w:t xml:space="preserve"> сельском поселении по данным Федеральной службы государственной статистики население составляет – 1305 человек. </w:t>
      </w:r>
    </w:p>
    <w:p w:rsidR="006A0A29" w:rsidRPr="006A0A29" w:rsidRDefault="006A0A29" w:rsidP="006A0A29">
      <w:pPr>
        <w:widowControl w:val="0"/>
        <w:suppressAutoHyphens/>
        <w:overflowPunct w:val="0"/>
        <w:autoSpaceDE w:val="0"/>
        <w:autoSpaceDN w:val="0"/>
        <w:spacing w:after="0"/>
        <w:ind w:left="45" w:firstLine="675"/>
        <w:textAlignment w:val="baseline"/>
        <w:rPr>
          <w:rFonts w:ascii="Times New Roman" w:hAnsi="Times New Roman" w:cs="Times New Roman"/>
          <w:sz w:val="28"/>
          <w:szCs w:val="28"/>
        </w:rPr>
      </w:pPr>
      <w:r w:rsidRPr="006A0A29">
        <w:rPr>
          <w:rFonts w:ascii="Times New Roman" w:hAnsi="Times New Roman" w:cs="Times New Roman"/>
          <w:sz w:val="28"/>
          <w:szCs w:val="28"/>
        </w:rPr>
        <w:t xml:space="preserve">Родилось 0 детей, умерло - 4 чел, 2 наших юношей  проходят службу в рядах </w:t>
      </w:r>
      <w:proofErr w:type="gramStart"/>
      <w:r w:rsidRPr="006A0A29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6A0A29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6A0A29" w:rsidRPr="006A0A29" w:rsidRDefault="006A0A29" w:rsidP="006A0A29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A29">
        <w:rPr>
          <w:rFonts w:ascii="Times New Roman" w:hAnsi="Times New Roman" w:cs="Times New Roman"/>
          <w:sz w:val="28"/>
          <w:szCs w:val="28"/>
        </w:rPr>
        <w:t xml:space="preserve">За отчетный период администрацией было выдано 5 доверенностей, рассмотрено 4 письменных обращения, выдано 254 выписки </w:t>
      </w:r>
      <w:proofErr w:type="gramStart"/>
      <w:r w:rsidRPr="006A0A29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6A0A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0A2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A0A29">
        <w:rPr>
          <w:rFonts w:ascii="Times New Roman" w:hAnsi="Times New Roman" w:cs="Times New Roman"/>
          <w:sz w:val="28"/>
          <w:szCs w:val="28"/>
        </w:rPr>
        <w:t xml:space="preserve"> хозяйственных книг,</w:t>
      </w:r>
      <w:r w:rsidR="00AC732F">
        <w:rPr>
          <w:rFonts w:ascii="Times New Roman" w:hAnsi="Times New Roman" w:cs="Times New Roman"/>
          <w:sz w:val="28"/>
          <w:szCs w:val="28"/>
        </w:rPr>
        <w:t xml:space="preserve"> подано в УСЗН </w:t>
      </w:r>
      <w:r w:rsidRPr="006A0A29">
        <w:rPr>
          <w:rFonts w:ascii="Times New Roman" w:hAnsi="Times New Roman" w:cs="Times New Roman"/>
          <w:sz w:val="28"/>
          <w:szCs w:val="28"/>
        </w:rPr>
        <w:t xml:space="preserve"> </w:t>
      </w:r>
      <w:r w:rsidRPr="00AC732F">
        <w:rPr>
          <w:rFonts w:ascii="Times New Roman" w:hAnsi="Times New Roman" w:cs="Times New Roman"/>
          <w:sz w:val="28"/>
          <w:szCs w:val="28"/>
        </w:rPr>
        <w:t>1</w:t>
      </w:r>
      <w:r w:rsidR="00AC732F">
        <w:rPr>
          <w:rFonts w:ascii="Times New Roman" w:hAnsi="Times New Roman" w:cs="Times New Roman"/>
          <w:sz w:val="28"/>
          <w:szCs w:val="28"/>
        </w:rPr>
        <w:t>2</w:t>
      </w:r>
      <w:r w:rsidRPr="006A0A29">
        <w:rPr>
          <w:rFonts w:ascii="Times New Roman" w:hAnsi="Times New Roman" w:cs="Times New Roman"/>
          <w:sz w:val="28"/>
          <w:szCs w:val="28"/>
        </w:rPr>
        <w:t xml:space="preserve"> ходатайств, на оказание жителям материальной помощи, количество исходящих документов составило- 193, </w:t>
      </w:r>
      <w:r w:rsidRPr="006A0A29">
        <w:rPr>
          <w:rFonts w:ascii="Times New Roman" w:hAnsi="Times New Roman" w:cs="Times New Roman"/>
          <w:color w:val="000000"/>
          <w:sz w:val="28"/>
          <w:szCs w:val="28"/>
        </w:rPr>
        <w:t>принято 48 постановлений, 26 распоряжений по личному составу, 50 распоряжения по основной деятельности.</w:t>
      </w:r>
    </w:p>
    <w:p w:rsidR="006A0A29" w:rsidRPr="006A0A29" w:rsidRDefault="006A0A29" w:rsidP="006A0A2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A29">
        <w:rPr>
          <w:rFonts w:ascii="Times New Roman" w:hAnsi="Times New Roman" w:cs="Times New Roman"/>
          <w:color w:val="000000"/>
          <w:sz w:val="28"/>
          <w:szCs w:val="28"/>
        </w:rPr>
        <w:t xml:space="preserve">Собранием депутатов </w:t>
      </w:r>
      <w:proofErr w:type="spellStart"/>
      <w:r w:rsidRPr="006A0A29">
        <w:rPr>
          <w:rFonts w:ascii="Times New Roman" w:hAnsi="Times New Roman" w:cs="Times New Roman"/>
          <w:color w:val="000000"/>
          <w:sz w:val="28"/>
          <w:szCs w:val="28"/>
        </w:rPr>
        <w:t>Федосеевского</w:t>
      </w:r>
      <w:proofErr w:type="spellEnd"/>
      <w:r w:rsidRPr="006A0A2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проведено 5 заседаний, на которых принято 15  Решений, на основании которых администрация поселения осуществляет свою основную деятельность.</w:t>
      </w:r>
    </w:p>
    <w:p w:rsidR="006A0A29" w:rsidRPr="006A0A29" w:rsidRDefault="006A0A29" w:rsidP="006A0A2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A29">
        <w:rPr>
          <w:rFonts w:ascii="Times New Roman" w:hAnsi="Times New Roman" w:cs="Times New Roman"/>
          <w:sz w:val="28"/>
          <w:szCs w:val="28"/>
        </w:rPr>
        <w:t>Специалистами администрации составлено  7 административных протоколов.</w:t>
      </w:r>
    </w:p>
    <w:p w:rsidR="006A0A29" w:rsidRPr="006A0A29" w:rsidRDefault="006A0A29" w:rsidP="006A0A2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A29">
        <w:rPr>
          <w:rFonts w:ascii="Times New Roman" w:hAnsi="Times New Roman" w:cs="Times New Roman"/>
          <w:sz w:val="28"/>
          <w:szCs w:val="28"/>
        </w:rPr>
        <w:t xml:space="preserve">Ведется работа по оформлению земельных участков под объектами капитального строения,  пешеходными дорожками. Завершены работы по оформлению  земельных участков под котельной школы, под Мемориалом павшим в Великой Отечественной войне, пешеходной дорожкой по ул. </w:t>
      </w:r>
      <w:proofErr w:type="gramStart"/>
      <w:r w:rsidRPr="006A0A29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Pr="006A0A29">
        <w:rPr>
          <w:rFonts w:ascii="Times New Roman" w:hAnsi="Times New Roman" w:cs="Times New Roman"/>
          <w:sz w:val="28"/>
          <w:szCs w:val="28"/>
        </w:rPr>
        <w:t xml:space="preserve">. Принят в собственность водопровод села Федосеевки, ведется работа по передачи его в район. Устраняем выявленные кадастровые неточности для постановки на кадастровый учет водопровода в х. </w:t>
      </w:r>
      <w:proofErr w:type="spellStart"/>
      <w:r w:rsidRPr="006A0A29">
        <w:rPr>
          <w:rFonts w:ascii="Times New Roman" w:hAnsi="Times New Roman" w:cs="Times New Roman"/>
          <w:sz w:val="28"/>
          <w:szCs w:val="28"/>
        </w:rPr>
        <w:t>Воротилов</w:t>
      </w:r>
      <w:proofErr w:type="spellEnd"/>
      <w:r w:rsidRPr="006A0A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0A29" w:rsidRPr="006A0A29" w:rsidRDefault="006A0A29" w:rsidP="006A0A2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0A29" w:rsidRPr="006A0A29" w:rsidRDefault="006A0A29" w:rsidP="006A0A29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6A0A29" w:rsidRPr="006A0A29" w:rsidRDefault="006A0A29" w:rsidP="006A0A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0A29">
        <w:rPr>
          <w:rFonts w:ascii="Times New Roman" w:hAnsi="Times New Roman"/>
          <w:b/>
          <w:sz w:val="28"/>
          <w:szCs w:val="28"/>
        </w:rPr>
        <w:t>ИНФОРМАЦИЯ</w:t>
      </w:r>
    </w:p>
    <w:p w:rsidR="006A0A29" w:rsidRPr="006A0A29" w:rsidRDefault="006A0A29" w:rsidP="006A0A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0A29">
        <w:rPr>
          <w:rFonts w:ascii="Times New Roman" w:hAnsi="Times New Roman"/>
          <w:b/>
          <w:sz w:val="28"/>
          <w:szCs w:val="28"/>
        </w:rPr>
        <w:t>об исполнении бюджета</w:t>
      </w:r>
    </w:p>
    <w:p w:rsidR="006A0A29" w:rsidRPr="006A0A29" w:rsidRDefault="006A0A29" w:rsidP="006A0A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A0A29">
        <w:rPr>
          <w:rFonts w:ascii="Times New Roman" w:hAnsi="Times New Roman"/>
          <w:b/>
          <w:sz w:val="28"/>
          <w:szCs w:val="28"/>
        </w:rPr>
        <w:t>Федосеевского</w:t>
      </w:r>
      <w:proofErr w:type="spellEnd"/>
      <w:r w:rsidRPr="006A0A29">
        <w:rPr>
          <w:rFonts w:ascii="Times New Roman" w:hAnsi="Times New Roman"/>
          <w:b/>
          <w:sz w:val="28"/>
          <w:szCs w:val="28"/>
        </w:rPr>
        <w:t xml:space="preserve"> сельского поселения за 2-е полугодие 2019 года.</w:t>
      </w:r>
    </w:p>
    <w:p w:rsidR="006A0A29" w:rsidRPr="006A0A29" w:rsidRDefault="006A0A29" w:rsidP="006A0A29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6A0A29" w:rsidRPr="006A0A29" w:rsidRDefault="006A0A29" w:rsidP="006A0A29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A0A29">
        <w:rPr>
          <w:rFonts w:ascii="Times New Roman" w:hAnsi="Times New Roman"/>
          <w:sz w:val="28"/>
          <w:szCs w:val="28"/>
        </w:rPr>
        <w:t xml:space="preserve">Доходная часть бюджета </w:t>
      </w:r>
      <w:proofErr w:type="spellStart"/>
      <w:r w:rsidRPr="006A0A29">
        <w:rPr>
          <w:rFonts w:ascii="Times New Roman" w:hAnsi="Times New Roman"/>
          <w:sz w:val="28"/>
          <w:szCs w:val="28"/>
        </w:rPr>
        <w:t>Федосеевского</w:t>
      </w:r>
      <w:proofErr w:type="spellEnd"/>
      <w:r w:rsidRPr="006A0A29">
        <w:rPr>
          <w:rFonts w:ascii="Times New Roman" w:hAnsi="Times New Roman"/>
          <w:sz w:val="28"/>
          <w:szCs w:val="28"/>
        </w:rPr>
        <w:t xml:space="preserve">  сельского поселения за  2-е полугодие 2019 года освоена на 66,4 процентов при годовом плане 9363,1 т.р., в бюджет за 2-е полугодие поступило 6214,6 т.р.</w:t>
      </w:r>
    </w:p>
    <w:p w:rsidR="006A0A29" w:rsidRPr="006A0A29" w:rsidRDefault="006A0A29" w:rsidP="006A0A29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A0A29">
        <w:rPr>
          <w:rFonts w:ascii="Times New Roman" w:hAnsi="Times New Roman"/>
          <w:sz w:val="28"/>
          <w:szCs w:val="28"/>
        </w:rPr>
        <w:t>Это: - Налоговые и не налоговые доходы – 4296,0 т.р. при годовом плане 4745,2 т.р. выполнение за  2-е полугодие 2019 года 90,5 %.</w:t>
      </w:r>
    </w:p>
    <w:p w:rsidR="006A0A29" w:rsidRPr="006A0A29" w:rsidRDefault="006A0A29" w:rsidP="006A0A29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A0A29">
        <w:rPr>
          <w:rFonts w:ascii="Times New Roman" w:hAnsi="Times New Roman"/>
          <w:sz w:val="28"/>
          <w:szCs w:val="28"/>
        </w:rPr>
        <w:t>Безвозмездные поступления из бюджета ПРО (дотации, субвенции, межбюджетные трансферты) – 1918,6 т.р. – 41,5 % к годовому плану.</w:t>
      </w:r>
    </w:p>
    <w:p w:rsidR="006A0A29" w:rsidRPr="006A0A29" w:rsidRDefault="006A0A29" w:rsidP="006A0A29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A0A29">
        <w:rPr>
          <w:rFonts w:ascii="Times New Roman" w:hAnsi="Times New Roman"/>
          <w:b/>
          <w:sz w:val="28"/>
          <w:szCs w:val="28"/>
        </w:rPr>
        <w:t>Выборочно расходование средств.</w:t>
      </w:r>
      <w:r w:rsidRPr="006A0A29">
        <w:rPr>
          <w:rFonts w:ascii="Times New Roman" w:hAnsi="Times New Roman"/>
          <w:sz w:val="28"/>
          <w:szCs w:val="28"/>
        </w:rPr>
        <w:t xml:space="preserve"> Бюджетная политика в сфере расходов бюджета </w:t>
      </w:r>
      <w:proofErr w:type="spellStart"/>
      <w:r w:rsidRPr="006A0A29">
        <w:rPr>
          <w:rFonts w:ascii="Times New Roman" w:hAnsi="Times New Roman"/>
          <w:sz w:val="28"/>
          <w:szCs w:val="28"/>
        </w:rPr>
        <w:t>Федосеевского</w:t>
      </w:r>
      <w:proofErr w:type="spellEnd"/>
      <w:r w:rsidRPr="006A0A29">
        <w:rPr>
          <w:rFonts w:ascii="Times New Roman" w:hAnsi="Times New Roman"/>
          <w:sz w:val="28"/>
          <w:szCs w:val="28"/>
        </w:rPr>
        <w:t xml:space="preserve"> сельского поселения была направлена на решение социальных и экономических задач поселения. </w:t>
      </w:r>
    </w:p>
    <w:p w:rsidR="006A0A29" w:rsidRPr="006A0A29" w:rsidRDefault="006A0A29" w:rsidP="006A0A29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A0A29">
        <w:rPr>
          <w:rFonts w:ascii="Times New Roman" w:hAnsi="Times New Roman"/>
          <w:b/>
          <w:sz w:val="28"/>
          <w:szCs w:val="28"/>
        </w:rPr>
        <w:t xml:space="preserve">Общая сумма расходов бюджета поселения за 2-е полугодие 2019 года </w:t>
      </w:r>
      <w:r w:rsidRPr="006A0A29">
        <w:rPr>
          <w:rFonts w:ascii="Times New Roman" w:hAnsi="Times New Roman"/>
          <w:sz w:val="28"/>
          <w:szCs w:val="28"/>
        </w:rPr>
        <w:t xml:space="preserve">составила 5715,6 </w:t>
      </w:r>
      <w:proofErr w:type="spellStart"/>
      <w:r w:rsidRPr="006A0A29">
        <w:rPr>
          <w:rFonts w:ascii="Times New Roman" w:hAnsi="Times New Roman"/>
          <w:sz w:val="28"/>
          <w:szCs w:val="28"/>
        </w:rPr>
        <w:t>т</w:t>
      </w:r>
      <w:proofErr w:type="gramStart"/>
      <w:r w:rsidRPr="006A0A29">
        <w:rPr>
          <w:rFonts w:ascii="Times New Roman" w:hAnsi="Times New Roman"/>
          <w:sz w:val="28"/>
          <w:szCs w:val="28"/>
        </w:rPr>
        <w:t>.р</w:t>
      </w:r>
      <w:proofErr w:type="spellEnd"/>
      <w:proofErr w:type="gramEnd"/>
      <w:r w:rsidRPr="006A0A29">
        <w:rPr>
          <w:rFonts w:ascii="Times New Roman" w:hAnsi="Times New Roman"/>
          <w:sz w:val="28"/>
          <w:szCs w:val="28"/>
        </w:rPr>
        <w:t>, при годовом плане 9619,4 т.р. или 59,4 процента к годовым назначениям.</w:t>
      </w:r>
    </w:p>
    <w:p w:rsidR="006A0A29" w:rsidRPr="006A0A29" w:rsidRDefault="006A0A29" w:rsidP="006A0A29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A0A29">
        <w:rPr>
          <w:rFonts w:ascii="Times New Roman" w:hAnsi="Times New Roman"/>
          <w:b/>
          <w:sz w:val="28"/>
          <w:szCs w:val="28"/>
        </w:rPr>
        <w:lastRenderedPageBreak/>
        <w:t>- Уплата налогов и сборов</w:t>
      </w:r>
      <w:r w:rsidRPr="006A0A29">
        <w:rPr>
          <w:rFonts w:ascii="Times New Roman" w:hAnsi="Times New Roman"/>
          <w:sz w:val="28"/>
          <w:szCs w:val="28"/>
        </w:rPr>
        <w:t xml:space="preserve"> </w:t>
      </w:r>
      <w:r w:rsidRPr="006A0A29">
        <w:rPr>
          <w:rFonts w:ascii="Times New Roman" w:hAnsi="Times New Roman"/>
          <w:b/>
          <w:sz w:val="28"/>
          <w:szCs w:val="28"/>
        </w:rPr>
        <w:t xml:space="preserve">за 2-е полугодие 2019 года </w:t>
      </w:r>
      <w:r w:rsidRPr="006A0A29">
        <w:rPr>
          <w:rFonts w:ascii="Times New Roman" w:hAnsi="Times New Roman"/>
          <w:sz w:val="28"/>
          <w:szCs w:val="28"/>
        </w:rPr>
        <w:t xml:space="preserve">составила – 102,8 т.р. при годовом плане 191,3 т.р. </w:t>
      </w:r>
    </w:p>
    <w:p w:rsidR="006A0A29" w:rsidRPr="006A0A29" w:rsidRDefault="006A0A29" w:rsidP="006A0A29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6A0A29">
        <w:rPr>
          <w:rFonts w:ascii="Times New Roman" w:hAnsi="Times New Roman"/>
          <w:b/>
          <w:sz w:val="28"/>
          <w:szCs w:val="28"/>
        </w:rPr>
        <w:t xml:space="preserve">           - На благоустройство территории поселения за 2-е полугодие 2019 года </w:t>
      </w:r>
      <w:r w:rsidRPr="006A0A29">
        <w:rPr>
          <w:rFonts w:ascii="Times New Roman" w:hAnsi="Times New Roman"/>
          <w:sz w:val="28"/>
          <w:szCs w:val="28"/>
        </w:rPr>
        <w:t>израсходовано 232,9 т.р. из них:</w:t>
      </w:r>
    </w:p>
    <w:p w:rsidR="006A0A29" w:rsidRPr="006A0A29" w:rsidRDefault="006A0A29" w:rsidP="006A0A29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A0A29">
        <w:rPr>
          <w:rFonts w:ascii="Times New Roman" w:hAnsi="Times New Roman"/>
          <w:sz w:val="28"/>
          <w:szCs w:val="28"/>
        </w:rPr>
        <w:t>1.  оплата и содержание системы уличного освещения –  84,2 т.р.</w:t>
      </w:r>
    </w:p>
    <w:p w:rsidR="006A0A29" w:rsidRPr="006A0A29" w:rsidRDefault="006A0A29" w:rsidP="006A0A29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A0A29">
        <w:rPr>
          <w:rFonts w:ascii="Times New Roman" w:hAnsi="Times New Roman"/>
          <w:sz w:val="28"/>
          <w:szCs w:val="28"/>
        </w:rPr>
        <w:t>2. Обслуживание</w:t>
      </w:r>
      <w:r>
        <w:rPr>
          <w:rFonts w:ascii="Times New Roman" w:hAnsi="Times New Roman"/>
          <w:sz w:val="28"/>
          <w:szCs w:val="28"/>
        </w:rPr>
        <w:t xml:space="preserve"> уличного освещения (замена приборов</w:t>
      </w:r>
      <w:r w:rsidRPr="006A0A29">
        <w:rPr>
          <w:rFonts w:ascii="Times New Roman" w:hAnsi="Times New Roman"/>
          <w:sz w:val="28"/>
          <w:szCs w:val="28"/>
        </w:rPr>
        <w:t>) – 31,3 т.р.</w:t>
      </w:r>
    </w:p>
    <w:p w:rsidR="006A0A29" w:rsidRPr="006A0A29" w:rsidRDefault="006A0A29" w:rsidP="006A0A29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A0A29">
        <w:rPr>
          <w:rFonts w:ascii="Times New Roman" w:hAnsi="Times New Roman"/>
          <w:sz w:val="28"/>
          <w:szCs w:val="28"/>
        </w:rPr>
        <w:t>3. содержание мест захоронения – 15,0 т.р. (уборка и покос травы на кладбищах).</w:t>
      </w:r>
    </w:p>
    <w:p w:rsidR="006A0A29" w:rsidRPr="006A0A29" w:rsidRDefault="006A0A29" w:rsidP="006A0A29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6A0A29">
        <w:rPr>
          <w:rFonts w:ascii="Times New Roman" w:hAnsi="Times New Roman"/>
          <w:sz w:val="28"/>
          <w:szCs w:val="28"/>
        </w:rPr>
        <w:t xml:space="preserve">        4.  общественные работы по благоустройству – 36,6 </w:t>
      </w:r>
      <w:proofErr w:type="spellStart"/>
      <w:r w:rsidRPr="006A0A29">
        <w:rPr>
          <w:rFonts w:ascii="Times New Roman" w:hAnsi="Times New Roman"/>
          <w:sz w:val="28"/>
          <w:szCs w:val="28"/>
        </w:rPr>
        <w:t>т</w:t>
      </w:r>
      <w:proofErr w:type="gramStart"/>
      <w:r w:rsidRPr="006A0A29">
        <w:rPr>
          <w:rFonts w:ascii="Times New Roman" w:hAnsi="Times New Roman"/>
          <w:sz w:val="28"/>
          <w:szCs w:val="28"/>
        </w:rPr>
        <w:t>.р</w:t>
      </w:r>
      <w:proofErr w:type="spellEnd"/>
      <w:proofErr w:type="gramEnd"/>
      <w:r w:rsidRPr="006A0A29">
        <w:rPr>
          <w:rFonts w:ascii="Times New Roman" w:hAnsi="Times New Roman"/>
          <w:sz w:val="28"/>
          <w:szCs w:val="28"/>
        </w:rPr>
        <w:t>,</w:t>
      </w:r>
    </w:p>
    <w:p w:rsidR="006A0A29" w:rsidRPr="006A0A29" w:rsidRDefault="006A0A29" w:rsidP="006A0A29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6A0A29">
        <w:rPr>
          <w:rFonts w:ascii="Times New Roman" w:hAnsi="Times New Roman"/>
          <w:sz w:val="28"/>
          <w:szCs w:val="28"/>
        </w:rPr>
        <w:t xml:space="preserve">        5.  буртование свалки – 15,0 т.р.</w:t>
      </w:r>
    </w:p>
    <w:p w:rsidR="006A0A29" w:rsidRPr="006A0A29" w:rsidRDefault="006A0A29" w:rsidP="006A0A29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A0A29">
        <w:rPr>
          <w:rFonts w:ascii="Times New Roman" w:hAnsi="Times New Roman"/>
          <w:sz w:val="28"/>
          <w:szCs w:val="28"/>
        </w:rPr>
        <w:t xml:space="preserve">6. прочие </w:t>
      </w:r>
      <w:r>
        <w:rPr>
          <w:rFonts w:ascii="Times New Roman" w:hAnsi="Times New Roman"/>
          <w:sz w:val="28"/>
          <w:szCs w:val="28"/>
        </w:rPr>
        <w:t>расходы 50,8 т.р. (покос травы запчасти на триммеры и их обслуживание</w:t>
      </w:r>
      <w:r w:rsidRPr="006A0A29">
        <w:rPr>
          <w:rFonts w:ascii="Times New Roman" w:hAnsi="Times New Roman"/>
          <w:sz w:val="28"/>
          <w:szCs w:val="28"/>
        </w:rPr>
        <w:t>).</w:t>
      </w:r>
    </w:p>
    <w:p w:rsidR="006A0A29" w:rsidRPr="006A0A29" w:rsidRDefault="006A0A29" w:rsidP="006A0A29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0A29">
        <w:rPr>
          <w:rFonts w:ascii="Times New Roman" w:hAnsi="Times New Roman"/>
          <w:b/>
          <w:sz w:val="28"/>
          <w:szCs w:val="28"/>
        </w:rPr>
        <w:t xml:space="preserve">- На содержание органов местного самоуправления </w:t>
      </w:r>
      <w:r w:rsidRPr="006A0A29">
        <w:rPr>
          <w:rFonts w:ascii="Times New Roman" w:hAnsi="Times New Roman"/>
          <w:sz w:val="28"/>
          <w:szCs w:val="28"/>
        </w:rPr>
        <w:t>расходы составили 3741,7 т.р. или 66,2 процентов к годовым назначениям 5654,8 т.р.).</w:t>
      </w:r>
      <w:proofErr w:type="gramEnd"/>
      <w:r w:rsidRPr="006A0A29">
        <w:rPr>
          <w:rFonts w:ascii="Times New Roman" w:hAnsi="Times New Roman"/>
          <w:sz w:val="28"/>
          <w:szCs w:val="28"/>
        </w:rPr>
        <w:t xml:space="preserve"> (Отопление, энергоснабжение, связь, канцтовары, транспортные расходы, ФОТ);</w:t>
      </w:r>
    </w:p>
    <w:p w:rsidR="006A0A29" w:rsidRPr="006A0A29" w:rsidRDefault="006A0A29" w:rsidP="006A0A29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A0A29">
        <w:rPr>
          <w:rFonts w:ascii="Times New Roman" w:hAnsi="Times New Roman"/>
          <w:b/>
          <w:sz w:val="28"/>
          <w:szCs w:val="28"/>
        </w:rPr>
        <w:t xml:space="preserve">- На финансирование отрасли культуры </w:t>
      </w:r>
      <w:r w:rsidRPr="006A0A29">
        <w:rPr>
          <w:rFonts w:ascii="Times New Roman" w:hAnsi="Times New Roman"/>
          <w:sz w:val="28"/>
          <w:szCs w:val="28"/>
        </w:rPr>
        <w:t>направлено 1431,2 т. р. – 53,3 % относительно назначений (Отопление, энергоснабжение, связь, канцтовары, обслуживание и модернизация систем защиты и безопасности, ФОТ);</w:t>
      </w:r>
    </w:p>
    <w:p w:rsidR="006A0A29" w:rsidRPr="006A0A29" w:rsidRDefault="006A0A29" w:rsidP="006A0A29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A0A29">
        <w:rPr>
          <w:rFonts w:ascii="Times New Roman" w:hAnsi="Times New Roman"/>
          <w:sz w:val="28"/>
          <w:szCs w:val="28"/>
        </w:rPr>
        <w:t xml:space="preserve">- </w:t>
      </w:r>
      <w:r w:rsidRPr="006A0A29">
        <w:rPr>
          <w:rFonts w:ascii="Times New Roman" w:hAnsi="Times New Roman"/>
          <w:b/>
          <w:sz w:val="28"/>
          <w:szCs w:val="28"/>
        </w:rPr>
        <w:t>Социальная политика</w:t>
      </w:r>
      <w:r w:rsidRPr="006A0A29">
        <w:rPr>
          <w:rFonts w:ascii="Times New Roman" w:hAnsi="Times New Roman"/>
          <w:sz w:val="28"/>
          <w:szCs w:val="28"/>
        </w:rPr>
        <w:t xml:space="preserve"> (пенсионное обеспечение) – 83,2 т.р., при годовом плане 150,8 т.р.;</w:t>
      </w:r>
    </w:p>
    <w:p w:rsidR="006A0A29" w:rsidRPr="006A0A29" w:rsidRDefault="006A0A29" w:rsidP="006A0A29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A0A29">
        <w:rPr>
          <w:rFonts w:ascii="Times New Roman" w:hAnsi="Times New Roman"/>
          <w:sz w:val="28"/>
          <w:szCs w:val="28"/>
        </w:rPr>
        <w:t xml:space="preserve">- </w:t>
      </w:r>
      <w:r w:rsidRPr="006A0A29">
        <w:rPr>
          <w:rFonts w:ascii="Times New Roman" w:hAnsi="Times New Roman"/>
          <w:b/>
          <w:sz w:val="28"/>
          <w:szCs w:val="28"/>
        </w:rPr>
        <w:t>Расходы по ФК и спорту</w:t>
      </w:r>
      <w:r w:rsidRPr="006A0A29">
        <w:rPr>
          <w:rFonts w:ascii="Times New Roman" w:hAnsi="Times New Roman"/>
          <w:sz w:val="28"/>
          <w:szCs w:val="28"/>
        </w:rPr>
        <w:t xml:space="preserve"> составили 8,0 т. р., при годовом плане 24,5 т. р. </w:t>
      </w:r>
    </w:p>
    <w:p w:rsidR="006A0A29" w:rsidRPr="006A0A29" w:rsidRDefault="006A0A29" w:rsidP="006A0A29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A0A29">
        <w:rPr>
          <w:rFonts w:ascii="Times New Roman" w:hAnsi="Times New Roman"/>
          <w:sz w:val="28"/>
          <w:szCs w:val="28"/>
        </w:rPr>
        <w:t>Средства использованы на проведение спортивных мероприятий и участие команд поселения в районных и местных соревнованиях, приобретение мяча.</w:t>
      </w:r>
    </w:p>
    <w:p w:rsidR="006A0A29" w:rsidRPr="006A0A29" w:rsidRDefault="006A0A29" w:rsidP="006A0A29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A0A29">
        <w:rPr>
          <w:rFonts w:ascii="Times New Roman" w:hAnsi="Times New Roman"/>
          <w:b/>
          <w:sz w:val="28"/>
          <w:szCs w:val="28"/>
        </w:rPr>
        <w:t>- Расходы по национальной обороне</w:t>
      </w:r>
      <w:r w:rsidRPr="006A0A29">
        <w:rPr>
          <w:rFonts w:ascii="Times New Roman" w:hAnsi="Times New Roman"/>
          <w:sz w:val="28"/>
          <w:szCs w:val="28"/>
        </w:rPr>
        <w:t xml:space="preserve"> включают расходы на содержание инспектора ВУС за счет средств областного бюджета  в сумме 50,1 т.р.</w:t>
      </w:r>
    </w:p>
    <w:p w:rsidR="006A0A29" w:rsidRPr="006A0A29" w:rsidRDefault="006A0A29" w:rsidP="006A0A29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A0A29">
        <w:rPr>
          <w:rFonts w:ascii="Times New Roman" w:hAnsi="Times New Roman"/>
          <w:b/>
          <w:sz w:val="28"/>
          <w:szCs w:val="28"/>
        </w:rPr>
        <w:t>- На защиту населения и территории от ЧС природного и техногенного характера</w:t>
      </w:r>
      <w:r w:rsidRPr="006A0A29">
        <w:rPr>
          <w:rFonts w:ascii="Times New Roman" w:hAnsi="Times New Roman"/>
          <w:sz w:val="28"/>
          <w:szCs w:val="28"/>
        </w:rPr>
        <w:t xml:space="preserve"> израсходовано 4,0  т. р. (приобретение информационных баннеров). </w:t>
      </w:r>
    </w:p>
    <w:p w:rsidR="006A0A29" w:rsidRPr="006A0A29" w:rsidRDefault="006A0A29" w:rsidP="006A0A29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A0A29" w:rsidRPr="006A0A29" w:rsidRDefault="006A0A29" w:rsidP="006A0A29">
      <w:pPr>
        <w:tabs>
          <w:tab w:val="left" w:pos="8205"/>
        </w:tabs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A0A29">
        <w:rPr>
          <w:rFonts w:ascii="Times New Roman" w:hAnsi="Times New Roman"/>
          <w:sz w:val="28"/>
          <w:szCs w:val="28"/>
        </w:rPr>
        <w:tab/>
      </w:r>
    </w:p>
    <w:p w:rsidR="006A0A29" w:rsidRPr="006A0A29" w:rsidRDefault="006A0A29" w:rsidP="006A0A29">
      <w:pPr>
        <w:tabs>
          <w:tab w:val="left" w:pos="8205"/>
        </w:tabs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6A0A29">
        <w:rPr>
          <w:rFonts w:ascii="Times New Roman" w:hAnsi="Times New Roman" w:cs="Times New Roman"/>
          <w:b/>
          <w:sz w:val="28"/>
          <w:szCs w:val="28"/>
        </w:rPr>
        <w:t>Работы по благоустройству.</w:t>
      </w:r>
    </w:p>
    <w:p w:rsidR="006A0A29" w:rsidRPr="006A0A29" w:rsidRDefault="006A0A29" w:rsidP="006A0A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A0A29">
        <w:rPr>
          <w:rFonts w:ascii="Times New Roman" w:eastAsia="Times New Roman" w:hAnsi="Times New Roman" w:cs="Times New Roman"/>
          <w:sz w:val="28"/>
          <w:szCs w:val="28"/>
        </w:rPr>
        <w:tab/>
        <w:t xml:space="preserve">Одна из основных  статей расходов бюджета поселения является благоустройство территории поселения, создание условий для комфортного проживания жителей поселения. </w:t>
      </w:r>
    </w:p>
    <w:p w:rsidR="006A0A29" w:rsidRPr="006A0A29" w:rsidRDefault="006A0A29" w:rsidP="006A0A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A0A29">
        <w:rPr>
          <w:rFonts w:ascii="Times New Roman" w:eastAsia="Times New Roman" w:hAnsi="Times New Roman" w:cs="Times New Roman"/>
          <w:sz w:val="28"/>
          <w:szCs w:val="28"/>
        </w:rPr>
        <w:tab/>
        <w:t>Тем не менее, имея незначительный бюджет, мы стараемся всесторонне подходить к решению важных для поселения вопросов.</w:t>
      </w:r>
    </w:p>
    <w:p w:rsidR="006A0A29" w:rsidRPr="006A0A29" w:rsidRDefault="006A0A29" w:rsidP="006A0A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A0A29">
        <w:rPr>
          <w:rFonts w:ascii="Times New Roman" w:eastAsia="Times New Roman" w:hAnsi="Times New Roman" w:cs="Times New Roman"/>
          <w:sz w:val="28"/>
          <w:szCs w:val="28"/>
        </w:rPr>
        <w:t xml:space="preserve">       В частности, ежегодно планируется и реализуется косметический ремонт расположенных на территории нашего поселения 2-х </w:t>
      </w:r>
      <w:proofErr w:type="gramStart"/>
      <w:r w:rsidRPr="006A0A29">
        <w:rPr>
          <w:rFonts w:ascii="Times New Roman" w:eastAsia="Times New Roman" w:hAnsi="Times New Roman" w:cs="Times New Roman"/>
          <w:sz w:val="28"/>
          <w:szCs w:val="28"/>
        </w:rPr>
        <w:t>памятников ВОВ</w:t>
      </w:r>
      <w:proofErr w:type="gramEnd"/>
      <w:r w:rsidRPr="006A0A29">
        <w:rPr>
          <w:rFonts w:ascii="Times New Roman" w:eastAsia="Times New Roman" w:hAnsi="Times New Roman" w:cs="Times New Roman"/>
          <w:sz w:val="28"/>
          <w:szCs w:val="28"/>
        </w:rPr>
        <w:t xml:space="preserve">, и мы поддерживаем их постоянно в хорошем санитарном состоянии, ухаживаем за парком в центре села. </w:t>
      </w:r>
    </w:p>
    <w:p w:rsidR="006A0A29" w:rsidRPr="006A0A29" w:rsidRDefault="006A0A29" w:rsidP="006A0A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A0A2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A0A29">
        <w:rPr>
          <w:rFonts w:ascii="Times New Roman" w:eastAsia="Times New Roman" w:hAnsi="Times New Roman" w:cs="Times New Roman"/>
          <w:sz w:val="28"/>
          <w:szCs w:val="28"/>
        </w:rPr>
        <w:tab/>
        <w:t xml:space="preserve">Регулярно производится, в соответствии с программой благоустройства, уборка закрепленных территорий в черте населенных пунктов.  </w:t>
      </w:r>
    </w:p>
    <w:p w:rsidR="006A0A29" w:rsidRPr="006A0A29" w:rsidRDefault="006A0A29" w:rsidP="006A0A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A0A29">
        <w:rPr>
          <w:rFonts w:ascii="Times New Roman" w:eastAsia="Times New Roman" w:hAnsi="Times New Roman" w:cs="Times New Roman"/>
          <w:sz w:val="28"/>
          <w:szCs w:val="28"/>
        </w:rPr>
        <w:tab/>
        <w:t xml:space="preserve">Хочется выразить огромную благодарность и сказать большое спасибо, в первую очередь, тем, кто всегда откликается на просьбы Администрации и помогает в благоустройстве - это  руководители предприятий и  учреждений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0A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6A0A29">
        <w:rPr>
          <w:rFonts w:ascii="Times New Roman" w:eastAsia="Times New Roman" w:hAnsi="Times New Roman" w:cs="Times New Roman"/>
          <w:sz w:val="28"/>
          <w:szCs w:val="28"/>
        </w:rPr>
        <w:t xml:space="preserve">СПК, школы, клуба, садика), ИП, предприятия торговли и депутаты поселения, а также все неравнодушные жители хуторов. Конечно </w:t>
      </w:r>
      <w:proofErr w:type="gramStart"/>
      <w:r w:rsidRPr="006A0A29">
        <w:rPr>
          <w:rFonts w:ascii="Times New Roman" w:eastAsia="Times New Roman" w:hAnsi="Times New Roman" w:cs="Times New Roman"/>
          <w:sz w:val="28"/>
          <w:szCs w:val="28"/>
        </w:rPr>
        <w:t>же</w:t>
      </w:r>
      <w:proofErr w:type="gramEnd"/>
      <w:r w:rsidRPr="006A0A29">
        <w:rPr>
          <w:rFonts w:ascii="Times New Roman" w:eastAsia="Times New Roman" w:hAnsi="Times New Roman" w:cs="Times New Roman"/>
          <w:sz w:val="28"/>
          <w:szCs w:val="28"/>
        </w:rPr>
        <w:t xml:space="preserve"> хочется, чтобы  все живущие  здесь  понимали, что  все зависит, прежде всего, от  нас самих.  </w:t>
      </w:r>
    </w:p>
    <w:p w:rsidR="006A0A29" w:rsidRPr="006A0A29" w:rsidRDefault="006A0A29" w:rsidP="006A0A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A2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По мере необходимости производился покос травы и уборка дорог от мусора   </w:t>
      </w:r>
    </w:p>
    <w:p w:rsidR="006A0A29" w:rsidRPr="006A0A29" w:rsidRDefault="006A0A29" w:rsidP="006A0A29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  <w:r w:rsidRPr="006A0A29">
        <w:rPr>
          <w:rFonts w:ascii="Times New Roman" w:eastAsia="Times New Roman" w:hAnsi="Times New Roman" w:cs="Times New Roman"/>
          <w:sz w:val="28"/>
          <w:szCs w:val="28"/>
        </w:rPr>
        <w:t>Был проведен осенний День древонасаждения. К проведению новогодних и рождественских праздников в этом году была приобретена и оформлена елка на площади около ДК. СПК празднично оформил свое офисное здание. Многие жители оригинально оформили свои домовладения к новому году. Надо подумать может на будущее провести конкурс на лучшее офо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A0A29">
        <w:rPr>
          <w:rFonts w:ascii="Times New Roman" w:eastAsia="Times New Roman" w:hAnsi="Times New Roman" w:cs="Times New Roman"/>
          <w:sz w:val="28"/>
          <w:szCs w:val="28"/>
        </w:rPr>
        <w:t>мление домовладения к новому году.</w:t>
      </w:r>
    </w:p>
    <w:p w:rsidR="006A0A29" w:rsidRPr="006A0A29" w:rsidRDefault="006A0A29" w:rsidP="006A0A29">
      <w:pPr>
        <w:pStyle w:val="a3"/>
        <w:jc w:val="both"/>
        <w:rPr>
          <w:rFonts w:eastAsia="Calibri"/>
        </w:rPr>
      </w:pPr>
      <w:r w:rsidRPr="006A0A29">
        <w:rPr>
          <w:rFonts w:eastAsia="Times New Roman"/>
        </w:rPr>
        <w:t xml:space="preserve"> </w:t>
      </w:r>
      <w:r>
        <w:rPr>
          <w:rFonts w:eastAsia="Calibri"/>
        </w:rPr>
        <w:tab/>
      </w:r>
      <w:r w:rsidRPr="006A0A29">
        <w:rPr>
          <w:rFonts w:eastAsia="Calibri"/>
        </w:rPr>
        <w:t xml:space="preserve">В работе по благоустройству, проведению </w:t>
      </w:r>
      <w:proofErr w:type="spellStart"/>
      <w:r w:rsidRPr="006A0A29">
        <w:rPr>
          <w:rFonts w:eastAsia="Calibri"/>
        </w:rPr>
        <w:t>уходных</w:t>
      </w:r>
      <w:proofErr w:type="spellEnd"/>
      <w:r w:rsidRPr="006A0A29">
        <w:rPr>
          <w:rFonts w:eastAsia="Calibri"/>
        </w:rPr>
        <w:t xml:space="preserve"> работ за зелеными насаждениями, принимают участие сезонные рабочие в количестве 2 человек. </w:t>
      </w:r>
    </w:p>
    <w:p w:rsidR="006A0A29" w:rsidRPr="006A0A29" w:rsidRDefault="006A0A29" w:rsidP="006A0A29">
      <w:pPr>
        <w:pStyle w:val="a4"/>
        <w:spacing w:line="240" w:lineRule="auto"/>
        <w:jc w:val="both"/>
        <w:rPr>
          <w:rFonts w:hint="eastAsia"/>
          <w:sz w:val="28"/>
          <w:szCs w:val="28"/>
          <w:lang w:val="ru-RU"/>
        </w:rPr>
      </w:pPr>
      <w:r w:rsidRPr="006A0A29">
        <w:rPr>
          <w:rFonts w:ascii="Times New Roman" w:hAnsi="Times New Roman" w:cs="Times New Roman"/>
          <w:sz w:val="28"/>
          <w:szCs w:val="28"/>
          <w:lang w:val="ru-RU"/>
        </w:rPr>
        <w:tab/>
        <w:t>Уличное освещение имеется во</w:t>
      </w:r>
      <w:r w:rsidRPr="006A0A29">
        <w:rPr>
          <w:rFonts w:ascii="Times New Roman" w:hAnsi="Times New Roman" w:cs="Times New Roman"/>
          <w:sz w:val="28"/>
          <w:szCs w:val="28"/>
        </w:rPr>
        <w:t> </w:t>
      </w:r>
      <w:r w:rsidRPr="006A0A29">
        <w:rPr>
          <w:rFonts w:ascii="Times New Roman" w:hAnsi="Times New Roman" w:cs="Times New Roman"/>
          <w:sz w:val="28"/>
          <w:szCs w:val="28"/>
          <w:lang w:val="ru-RU"/>
        </w:rPr>
        <w:t>всех населенных пунктах поселения, установлено 76 светильников уличного освещения, на</w:t>
      </w:r>
      <w:r w:rsidRPr="006A0A29">
        <w:rPr>
          <w:rFonts w:ascii="Times New Roman" w:hAnsi="Times New Roman" w:cs="Times New Roman"/>
          <w:sz w:val="28"/>
          <w:szCs w:val="28"/>
        </w:rPr>
        <w:t> </w:t>
      </w:r>
      <w:r w:rsidRPr="006A0A29">
        <w:rPr>
          <w:rFonts w:ascii="Times New Roman" w:hAnsi="Times New Roman" w:cs="Times New Roman"/>
          <w:sz w:val="28"/>
          <w:szCs w:val="28"/>
          <w:lang w:val="ru-RU"/>
        </w:rPr>
        <w:t>эти цели ежегодно расходуются денежные средства. На</w:t>
      </w:r>
      <w:r w:rsidRPr="006A0A29">
        <w:rPr>
          <w:rFonts w:ascii="Times New Roman" w:hAnsi="Times New Roman" w:cs="Times New Roman"/>
          <w:sz w:val="28"/>
          <w:szCs w:val="28"/>
        </w:rPr>
        <w:t> </w:t>
      </w:r>
      <w:r w:rsidRPr="006A0A29">
        <w:rPr>
          <w:rFonts w:ascii="Times New Roman" w:hAnsi="Times New Roman" w:cs="Times New Roman"/>
          <w:sz w:val="28"/>
          <w:szCs w:val="28"/>
          <w:lang w:val="ru-RU"/>
        </w:rPr>
        <w:t>сегодняшний день, нормативным требованиям уличное освещение не соответствует. В</w:t>
      </w:r>
      <w:r w:rsidRPr="006A0A29">
        <w:rPr>
          <w:rFonts w:ascii="Times New Roman" w:hAnsi="Times New Roman" w:cs="Times New Roman"/>
          <w:sz w:val="28"/>
          <w:szCs w:val="28"/>
        </w:rPr>
        <w:t> </w:t>
      </w:r>
      <w:r w:rsidRPr="006A0A29">
        <w:rPr>
          <w:rFonts w:ascii="Times New Roman" w:hAnsi="Times New Roman" w:cs="Times New Roman"/>
          <w:sz w:val="28"/>
          <w:szCs w:val="28"/>
          <w:lang w:val="ru-RU"/>
        </w:rPr>
        <w:t>строительстве и</w:t>
      </w:r>
      <w:r w:rsidRPr="006A0A29">
        <w:rPr>
          <w:rFonts w:ascii="Times New Roman" w:hAnsi="Times New Roman" w:cs="Times New Roman"/>
          <w:sz w:val="28"/>
          <w:szCs w:val="28"/>
        </w:rPr>
        <w:t> </w:t>
      </w:r>
      <w:r w:rsidRPr="006A0A29">
        <w:rPr>
          <w:rFonts w:ascii="Times New Roman" w:hAnsi="Times New Roman" w:cs="Times New Roman"/>
          <w:sz w:val="28"/>
          <w:szCs w:val="28"/>
          <w:lang w:val="ru-RU"/>
        </w:rPr>
        <w:t>реконструкции нуждаются  все сети уличного освещения, большая часть сетей уличного освещения устарели и</w:t>
      </w:r>
      <w:r w:rsidRPr="006A0A29">
        <w:rPr>
          <w:rFonts w:ascii="Times New Roman" w:hAnsi="Times New Roman" w:cs="Times New Roman"/>
          <w:sz w:val="28"/>
          <w:szCs w:val="28"/>
        </w:rPr>
        <w:t> </w:t>
      </w:r>
      <w:r w:rsidRPr="006A0A29">
        <w:rPr>
          <w:rFonts w:ascii="Times New Roman" w:hAnsi="Times New Roman" w:cs="Times New Roman"/>
          <w:sz w:val="28"/>
          <w:szCs w:val="28"/>
          <w:lang w:val="ru-RU"/>
        </w:rPr>
        <w:t>часто выходят из</w:t>
      </w:r>
      <w:r w:rsidRPr="006A0A29">
        <w:rPr>
          <w:rFonts w:ascii="Times New Roman" w:hAnsi="Times New Roman" w:cs="Times New Roman"/>
          <w:sz w:val="28"/>
          <w:szCs w:val="28"/>
        </w:rPr>
        <w:t> </w:t>
      </w:r>
      <w:r w:rsidRPr="006A0A29">
        <w:rPr>
          <w:rFonts w:ascii="Times New Roman" w:hAnsi="Times New Roman" w:cs="Times New Roman"/>
          <w:sz w:val="28"/>
          <w:szCs w:val="28"/>
          <w:lang w:val="ru-RU"/>
        </w:rPr>
        <w:t>строя. Все они нуждаются в</w:t>
      </w:r>
      <w:r w:rsidRPr="006A0A29">
        <w:rPr>
          <w:rFonts w:ascii="Times New Roman" w:hAnsi="Times New Roman" w:cs="Times New Roman"/>
          <w:sz w:val="28"/>
          <w:szCs w:val="28"/>
        </w:rPr>
        <w:t> </w:t>
      </w:r>
      <w:r w:rsidRPr="006A0A29">
        <w:rPr>
          <w:rFonts w:ascii="Times New Roman" w:hAnsi="Times New Roman" w:cs="Times New Roman"/>
          <w:sz w:val="28"/>
          <w:szCs w:val="28"/>
          <w:lang w:val="ru-RU"/>
        </w:rPr>
        <w:t>техническом обслуживании и</w:t>
      </w:r>
      <w:r w:rsidRPr="006A0A29">
        <w:rPr>
          <w:rFonts w:ascii="Times New Roman" w:hAnsi="Times New Roman" w:cs="Times New Roman"/>
          <w:sz w:val="28"/>
          <w:szCs w:val="28"/>
        </w:rPr>
        <w:t> </w:t>
      </w:r>
      <w:r w:rsidRPr="006A0A29">
        <w:rPr>
          <w:rFonts w:ascii="Times New Roman" w:hAnsi="Times New Roman" w:cs="Times New Roman"/>
          <w:sz w:val="28"/>
          <w:szCs w:val="28"/>
          <w:lang w:val="ru-RU"/>
        </w:rPr>
        <w:t>ремонте. Техническое обслуживание и</w:t>
      </w:r>
      <w:r w:rsidRPr="006A0A29">
        <w:rPr>
          <w:rFonts w:ascii="Times New Roman" w:hAnsi="Times New Roman" w:cs="Times New Roman"/>
          <w:sz w:val="28"/>
          <w:szCs w:val="28"/>
        </w:rPr>
        <w:t> </w:t>
      </w:r>
      <w:r w:rsidRPr="006A0A29">
        <w:rPr>
          <w:rFonts w:ascii="Times New Roman" w:hAnsi="Times New Roman" w:cs="Times New Roman"/>
          <w:sz w:val="28"/>
          <w:szCs w:val="28"/>
          <w:lang w:val="ru-RU"/>
        </w:rPr>
        <w:t>ремонт уличного освещения на</w:t>
      </w:r>
      <w:r w:rsidRPr="006A0A29">
        <w:rPr>
          <w:rFonts w:ascii="Times New Roman" w:hAnsi="Times New Roman" w:cs="Times New Roman"/>
          <w:sz w:val="28"/>
          <w:szCs w:val="28"/>
        </w:rPr>
        <w:t> </w:t>
      </w:r>
      <w:r w:rsidRPr="006A0A29">
        <w:rPr>
          <w:rFonts w:ascii="Times New Roman" w:hAnsi="Times New Roman" w:cs="Times New Roman"/>
          <w:sz w:val="28"/>
          <w:szCs w:val="28"/>
          <w:lang w:val="ru-RU"/>
        </w:rPr>
        <w:t xml:space="preserve">основе договора осуществляют </w:t>
      </w:r>
      <w:proofErr w:type="spellStart"/>
      <w:r w:rsidRPr="006A0A29">
        <w:rPr>
          <w:rFonts w:ascii="Times New Roman" w:hAnsi="Times New Roman" w:cs="Times New Roman"/>
          <w:sz w:val="28"/>
          <w:szCs w:val="28"/>
          <w:lang w:val="ru-RU"/>
        </w:rPr>
        <w:t>Заветинские</w:t>
      </w:r>
      <w:proofErr w:type="spellEnd"/>
      <w:r w:rsidRPr="006A0A29">
        <w:rPr>
          <w:rFonts w:ascii="Times New Roman" w:hAnsi="Times New Roman" w:cs="Times New Roman"/>
          <w:sz w:val="28"/>
          <w:szCs w:val="28"/>
          <w:lang w:val="ru-RU"/>
        </w:rPr>
        <w:t xml:space="preserve"> РЭС. </w:t>
      </w:r>
    </w:p>
    <w:p w:rsidR="006A0A29" w:rsidRPr="006A0A29" w:rsidRDefault="006A0A29" w:rsidP="006A0A29">
      <w:pPr>
        <w:pStyle w:val="a4"/>
        <w:spacing w:after="0" w:line="240" w:lineRule="auto"/>
        <w:jc w:val="both"/>
        <w:rPr>
          <w:rFonts w:hint="eastAsia"/>
          <w:sz w:val="28"/>
          <w:szCs w:val="28"/>
          <w:lang w:val="ru-RU"/>
        </w:rPr>
      </w:pPr>
      <w:r w:rsidRPr="006A0A29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Важным</w:t>
      </w:r>
      <w:r w:rsidRPr="006A0A29">
        <w:rPr>
          <w:rFonts w:ascii="Times New Roman" w:hAnsi="Times New Roman" w:cs="Times New Roman"/>
          <w:sz w:val="28"/>
          <w:szCs w:val="28"/>
          <w:lang w:val="ru-RU"/>
        </w:rPr>
        <w:t xml:space="preserve"> вопросом для поселения является ремонт и</w:t>
      </w:r>
      <w:r w:rsidRPr="006A0A29">
        <w:rPr>
          <w:rFonts w:ascii="Times New Roman" w:hAnsi="Times New Roman" w:cs="Times New Roman"/>
          <w:sz w:val="28"/>
          <w:szCs w:val="28"/>
        </w:rPr>
        <w:t> </w:t>
      </w:r>
      <w:r w:rsidRPr="006A0A29">
        <w:rPr>
          <w:rFonts w:ascii="Times New Roman" w:hAnsi="Times New Roman" w:cs="Times New Roman"/>
          <w:sz w:val="28"/>
          <w:szCs w:val="28"/>
          <w:lang w:val="ru-RU"/>
        </w:rPr>
        <w:t>содержание автомобильных дорог, полномочия по</w:t>
      </w:r>
      <w:r w:rsidRPr="006A0A29">
        <w:rPr>
          <w:rFonts w:ascii="Times New Roman" w:hAnsi="Times New Roman" w:cs="Times New Roman"/>
          <w:sz w:val="28"/>
          <w:szCs w:val="28"/>
        </w:rPr>
        <w:t> </w:t>
      </w:r>
      <w:r w:rsidRPr="006A0A29">
        <w:rPr>
          <w:rFonts w:ascii="Times New Roman" w:hAnsi="Times New Roman" w:cs="Times New Roman"/>
          <w:sz w:val="28"/>
          <w:szCs w:val="28"/>
          <w:lang w:val="ru-RU"/>
        </w:rPr>
        <w:t>ремонту и</w:t>
      </w:r>
      <w:r w:rsidRPr="006A0A29">
        <w:rPr>
          <w:rFonts w:ascii="Times New Roman" w:hAnsi="Times New Roman" w:cs="Times New Roman"/>
          <w:sz w:val="28"/>
          <w:szCs w:val="28"/>
        </w:rPr>
        <w:t> </w:t>
      </w:r>
      <w:r w:rsidRPr="006A0A29">
        <w:rPr>
          <w:rFonts w:ascii="Times New Roman" w:hAnsi="Times New Roman" w:cs="Times New Roman"/>
          <w:sz w:val="28"/>
          <w:szCs w:val="28"/>
          <w:lang w:val="ru-RU"/>
        </w:rPr>
        <w:t>содержанию автомобильных дорог перешли в</w:t>
      </w:r>
      <w:r w:rsidRPr="006A0A29">
        <w:rPr>
          <w:rFonts w:ascii="Times New Roman" w:hAnsi="Times New Roman" w:cs="Times New Roman"/>
          <w:sz w:val="28"/>
          <w:szCs w:val="28"/>
        </w:rPr>
        <w:t> </w:t>
      </w:r>
      <w:r w:rsidRPr="006A0A29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Администрацию </w:t>
      </w:r>
      <w:proofErr w:type="spellStart"/>
      <w:r w:rsidRPr="006A0A29">
        <w:rPr>
          <w:rFonts w:ascii="Times New Roman" w:hAnsi="Times New Roman" w:cs="Times New Roman"/>
          <w:sz w:val="28"/>
          <w:szCs w:val="28"/>
          <w:lang w:val="ru-RU"/>
        </w:rPr>
        <w:t>Заветинского</w:t>
      </w:r>
      <w:proofErr w:type="spellEnd"/>
      <w:r w:rsidRPr="006A0A29">
        <w:rPr>
          <w:rFonts w:ascii="Times New Roman" w:hAnsi="Times New Roman" w:cs="Times New Roman"/>
          <w:sz w:val="28"/>
          <w:szCs w:val="28"/>
          <w:lang w:val="ru-RU"/>
        </w:rPr>
        <w:t xml:space="preserve"> района, по имеющейся у нас информации в апреле текущего года  запланировано завершение этих работ, наша задача, добиваться качественного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их </w:t>
      </w:r>
      <w:r w:rsidRPr="006A0A29">
        <w:rPr>
          <w:rFonts w:ascii="Times New Roman" w:hAnsi="Times New Roman" w:cs="Times New Roman"/>
          <w:sz w:val="28"/>
          <w:szCs w:val="28"/>
          <w:lang w:val="ru-RU"/>
        </w:rPr>
        <w:t>выполнения.</w:t>
      </w:r>
    </w:p>
    <w:p w:rsidR="006A0A29" w:rsidRPr="006A0A29" w:rsidRDefault="006A0A29" w:rsidP="006A0A29">
      <w:pPr>
        <w:pStyle w:val="a4"/>
        <w:spacing w:after="0" w:line="240" w:lineRule="auto"/>
        <w:jc w:val="both"/>
        <w:rPr>
          <w:rFonts w:hint="eastAsia"/>
          <w:sz w:val="28"/>
          <w:szCs w:val="28"/>
          <w:lang w:val="ru-RU"/>
        </w:rPr>
      </w:pPr>
      <w:r w:rsidRPr="006A0A29">
        <w:rPr>
          <w:rFonts w:ascii="Times New Roman" w:hAnsi="Times New Roman" w:cs="Times New Roman"/>
          <w:sz w:val="28"/>
          <w:szCs w:val="28"/>
          <w:lang w:val="ru-RU"/>
        </w:rPr>
        <w:tab/>
        <w:t>Возникает много вопросов с</w:t>
      </w:r>
      <w:r w:rsidRPr="006A0A29">
        <w:rPr>
          <w:rFonts w:ascii="Times New Roman" w:hAnsi="Times New Roman" w:cs="Times New Roman"/>
          <w:sz w:val="28"/>
          <w:szCs w:val="28"/>
        </w:rPr>
        <w:t> </w:t>
      </w:r>
      <w:r w:rsidRPr="006A0A29">
        <w:rPr>
          <w:rFonts w:ascii="Times New Roman" w:hAnsi="Times New Roman" w:cs="Times New Roman"/>
          <w:sz w:val="28"/>
          <w:szCs w:val="28"/>
          <w:lang w:val="ru-RU"/>
        </w:rPr>
        <w:t>оплатой вывоза ТКО. Количество жителей прописанных и</w:t>
      </w:r>
      <w:r w:rsidRPr="006A0A29">
        <w:rPr>
          <w:rFonts w:ascii="Times New Roman" w:hAnsi="Times New Roman" w:cs="Times New Roman"/>
          <w:sz w:val="28"/>
          <w:szCs w:val="28"/>
        </w:rPr>
        <w:t> </w:t>
      </w:r>
      <w:r w:rsidRPr="006A0A29">
        <w:rPr>
          <w:rFonts w:ascii="Times New Roman" w:hAnsi="Times New Roman" w:cs="Times New Roman"/>
          <w:sz w:val="28"/>
          <w:szCs w:val="28"/>
          <w:lang w:val="ru-RU"/>
        </w:rPr>
        <w:t>проживающих в</w:t>
      </w:r>
      <w:r w:rsidRPr="006A0A29">
        <w:rPr>
          <w:rFonts w:ascii="Times New Roman" w:hAnsi="Times New Roman" w:cs="Times New Roman"/>
          <w:sz w:val="28"/>
          <w:szCs w:val="28"/>
        </w:rPr>
        <w:t> </w:t>
      </w:r>
      <w:r w:rsidRPr="006A0A29">
        <w:rPr>
          <w:rFonts w:ascii="Times New Roman" w:hAnsi="Times New Roman" w:cs="Times New Roman"/>
          <w:sz w:val="28"/>
          <w:szCs w:val="28"/>
          <w:lang w:val="ru-RU"/>
        </w:rPr>
        <w:t>домовладениях не</w:t>
      </w:r>
      <w:r w:rsidRPr="006A0A29">
        <w:rPr>
          <w:rFonts w:ascii="Times New Roman" w:hAnsi="Times New Roman" w:cs="Times New Roman"/>
          <w:sz w:val="28"/>
          <w:szCs w:val="28"/>
        </w:rPr>
        <w:t> </w:t>
      </w:r>
      <w:r w:rsidRPr="006A0A29">
        <w:rPr>
          <w:rFonts w:ascii="Times New Roman" w:hAnsi="Times New Roman" w:cs="Times New Roman"/>
          <w:sz w:val="28"/>
          <w:szCs w:val="28"/>
          <w:lang w:val="ru-RU"/>
        </w:rPr>
        <w:t>соответствует квитанциям.</w:t>
      </w:r>
    </w:p>
    <w:p w:rsidR="006A0A29" w:rsidRPr="006A0A29" w:rsidRDefault="006A0A29" w:rsidP="006A0A29">
      <w:pPr>
        <w:pStyle w:val="a4"/>
        <w:spacing w:after="0" w:line="240" w:lineRule="auto"/>
        <w:jc w:val="both"/>
        <w:rPr>
          <w:rFonts w:hint="eastAsia"/>
          <w:sz w:val="28"/>
          <w:szCs w:val="28"/>
          <w:lang w:val="ru-RU"/>
        </w:rPr>
      </w:pPr>
      <w:r w:rsidRPr="006A0A29">
        <w:rPr>
          <w:rFonts w:ascii="Times New Roman" w:hAnsi="Times New Roman" w:cs="Times New Roman"/>
          <w:sz w:val="28"/>
          <w:szCs w:val="28"/>
          <w:lang w:val="ru-RU"/>
        </w:rPr>
        <w:t>Пока не</w:t>
      </w:r>
      <w:r w:rsidRPr="006A0A29">
        <w:rPr>
          <w:rFonts w:ascii="Times New Roman" w:hAnsi="Times New Roman" w:cs="Times New Roman"/>
          <w:sz w:val="28"/>
          <w:szCs w:val="28"/>
        </w:rPr>
        <w:t> </w:t>
      </w:r>
      <w:r w:rsidRPr="006A0A29">
        <w:rPr>
          <w:rFonts w:ascii="Times New Roman" w:hAnsi="Times New Roman" w:cs="Times New Roman"/>
          <w:sz w:val="28"/>
          <w:szCs w:val="28"/>
          <w:lang w:val="ru-RU"/>
        </w:rPr>
        <w:t>ясным остается вопрос с</w:t>
      </w:r>
      <w:r w:rsidRPr="006A0A29">
        <w:rPr>
          <w:rFonts w:ascii="Times New Roman" w:hAnsi="Times New Roman" w:cs="Times New Roman"/>
          <w:sz w:val="28"/>
          <w:szCs w:val="28"/>
        </w:rPr>
        <w:t> </w:t>
      </w:r>
      <w:r w:rsidRPr="006A0A29">
        <w:rPr>
          <w:rFonts w:ascii="Times New Roman" w:hAnsi="Times New Roman" w:cs="Times New Roman"/>
          <w:sz w:val="28"/>
          <w:szCs w:val="28"/>
          <w:lang w:val="ru-RU"/>
        </w:rPr>
        <w:t>оплатой льготных категорий граждан;</w:t>
      </w:r>
    </w:p>
    <w:p w:rsidR="006A0A29" w:rsidRPr="006A0A29" w:rsidRDefault="006A0A29" w:rsidP="006A0A29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hint="eastAsia"/>
          <w:sz w:val="28"/>
          <w:szCs w:val="28"/>
          <w:lang w:val="ru-RU"/>
        </w:rPr>
      </w:pPr>
      <w:r w:rsidRPr="006A0A2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A0A29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6A0A29">
        <w:rPr>
          <w:rFonts w:ascii="Times New Roman" w:hAnsi="Times New Roman" w:cs="Times New Roman"/>
          <w:sz w:val="28"/>
          <w:szCs w:val="28"/>
          <w:lang w:val="ru-RU"/>
        </w:rPr>
        <w:t>Не решен вопрос для жителей сельских населенных пунктов с</w:t>
      </w:r>
      <w:r w:rsidRPr="006A0A29">
        <w:rPr>
          <w:rFonts w:ascii="Times New Roman" w:hAnsi="Times New Roman" w:cs="Times New Roman"/>
          <w:sz w:val="28"/>
          <w:szCs w:val="28"/>
        </w:rPr>
        <w:t> </w:t>
      </w:r>
      <w:r w:rsidRPr="006A0A29">
        <w:rPr>
          <w:rFonts w:ascii="Times New Roman" w:hAnsi="Times New Roman" w:cs="Times New Roman"/>
          <w:sz w:val="28"/>
          <w:szCs w:val="28"/>
          <w:lang w:val="ru-RU"/>
        </w:rPr>
        <w:t>вывозом крупногабаритного мусора.</w:t>
      </w:r>
    </w:p>
    <w:p w:rsidR="006A0A29" w:rsidRPr="006A0A29" w:rsidRDefault="006A0A29" w:rsidP="006A0A29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8"/>
        <w:jc w:val="both"/>
        <w:rPr>
          <w:rFonts w:hint="eastAsia"/>
          <w:sz w:val="28"/>
          <w:szCs w:val="28"/>
          <w:lang w:val="ru-RU"/>
        </w:rPr>
      </w:pPr>
      <w:r w:rsidRPr="006A0A29">
        <w:rPr>
          <w:rFonts w:ascii="Times New Roman" w:hAnsi="Times New Roman" w:cs="Times New Roman"/>
          <w:sz w:val="28"/>
          <w:szCs w:val="28"/>
          <w:lang w:val="ru-RU"/>
        </w:rPr>
        <w:t xml:space="preserve">Все эти </w:t>
      </w:r>
      <w:proofErr w:type="gramStart"/>
      <w:r w:rsidRPr="006A0A29">
        <w:rPr>
          <w:rFonts w:ascii="Times New Roman" w:hAnsi="Times New Roman" w:cs="Times New Roman"/>
          <w:sz w:val="28"/>
          <w:szCs w:val="28"/>
          <w:lang w:val="ru-RU"/>
        </w:rPr>
        <w:t>вопросы</w:t>
      </w:r>
      <w:proofErr w:type="gramEnd"/>
      <w:r w:rsidRPr="006A0A29">
        <w:rPr>
          <w:rFonts w:ascii="Times New Roman" w:hAnsi="Times New Roman" w:cs="Times New Roman"/>
          <w:sz w:val="28"/>
          <w:szCs w:val="28"/>
          <w:lang w:val="ru-RU"/>
        </w:rPr>
        <w:t xml:space="preserve"> а также вопрос  об устройстве контейнерных площадок и приобретению самих контейнеров решается на областном и районном уровнях.</w:t>
      </w:r>
    </w:p>
    <w:p w:rsidR="006A0A29" w:rsidRPr="006A0A29" w:rsidRDefault="006A0A29" w:rsidP="006A0A29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0A29">
        <w:rPr>
          <w:rFonts w:ascii="Times New Roman" w:hAnsi="Times New Roman" w:cs="Times New Roman"/>
          <w:sz w:val="28"/>
          <w:szCs w:val="28"/>
          <w:lang w:val="ru-RU"/>
        </w:rPr>
        <w:t>Нами был организован вывоз навоза от ЛПХ домовладений, эти работы проведены в июле 2019г. В сентябре проведено буртование свалки.</w:t>
      </w:r>
    </w:p>
    <w:p w:rsidR="006A0A29" w:rsidRPr="006A0A29" w:rsidRDefault="006A0A29" w:rsidP="006A0A29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0A29">
        <w:rPr>
          <w:rFonts w:ascii="Times New Roman" w:hAnsi="Times New Roman" w:cs="Times New Roman"/>
          <w:sz w:val="28"/>
          <w:szCs w:val="28"/>
          <w:lang w:val="ru-RU"/>
        </w:rPr>
        <w:t>Администрацией оказывалось содействие в монтаже и подключении газового оборудования в котельной детского сада, и теперь два учреждения дет сад и СДК отапливаются газом.</w:t>
      </w:r>
    </w:p>
    <w:p w:rsidR="006A0A29" w:rsidRPr="006A0A29" w:rsidRDefault="006A0A29" w:rsidP="006A0A29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hint="eastAsia"/>
          <w:sz w:val="28"/>
          <w:szCs w:val="28"/>
          <w:lang w:val="ru-RU"/>
        </w:rPr>
      </w:pPr>
      <w:r w:rsidRPr="006A0A29">
        <w:rPr>
          <w:rFonts w:ascii="Times New Roman" w:hAnsi="Times New Roman" w:cs="Times New Roman"/>
          <w:sz w:val="28"/>
          <w:szCs w:val="28"/>
          <w:lang w:val="ru-RU"/>
        </w:rPr>
        <w:tab/>
        <w:t xml:space="preserve">Обслуживающей организацией водопроводных сетей МУП ПЖКХ </w:t>
      </w:r>
      <w:proofErr w:type="spellStart"/>
      <w:r w:rsidRPr="006A0A29">
        <w:rPr>
          <w:rFonts w:ascii="Times New Roman" w:hAnsi="Times New Roman" w:cs="Times New Roman"/>
          <w:sz w:val="28"/>
          <w:szCs w:val="28"/>
          <w:lang w:val="ru-RU"/>
        </w:rPr>
        <w:t>Заветинского</w:t>
      </w:r>
      <w:proofErr w:type="spellEnd"/>
      <w:r w:rsidRPr="006A0A29">
        <w:rPr>
          <w:rFonts w:ascii="Times New Roman" w:hAnsi="Times New Roman" w:cs="Times New Roman"/>
          <w:sz w:val="28"/>
          <w:szCs w:val="28"/>
          <w:lang w:val="ru-RU"/>
        </w:rPr>
        <w:t xml:space="preserve"> района, в целях улучшения качества воды за счет использования скважины расположенной на ул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A0A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6A0A29">
        <w:rPr>
          <w:rFonts w:ascii="Times New Roman" w:hAnsi="Times New Roman" w:cs="Times New Roman"/>
          <w:sz w:val="28"/>
          <w:szCs w:val="28"/>
          <w:lang w:val="ru-RU"/>
        </w:rPr>
        <w:t>Молодежная</w:t>
      </w:r>
      <w:proofErr w:type="gramEnd"/>
      <w:r w:rsidRPr="006A0A29">
        <w:rPr>
          <w:rFonts w:ascii="Times New Roman" w:hAnsi="Times New Roman" w:cs="Times New Roman"/>
          <w:sz w:val="28"/>
          <w:szCs w:val="28"/>
          <w:lang w:val="ru-RU"/>
        </w:rPr>
        <w:t xml:space="preserve"> произведено соединение  водопровода через реку. </w:t>
      </w:r>
    </w:p>
    <w:p w:rsidR="006A0A29" w:rsidRPr="006A0A29" w:rsidRDefault="006A0A29" w:rsidP="006A0A2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0A29" w:rsidRPr="006A0A29" w:rsidRDefault="006A0A29" w:rsidP="006A0A2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0A29" w:rsidRPr="006A0A29" w:rsidRDefault="006A0A29" w:rsidP="006A0A29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</w:p>
    <w:p w:rsidR="006A0A29" w:rsidRPr="006A0A29" w:rsidRDefault="006A0A29" w:rsidP="006A0A29">
      <w:pPr>
        <w:widowControl w:val="0"/>
        <w:suppressAutoHyphens/>
        <w:overflowPunct w:val="0"/>
        <w:autoSpaceDE w:val="0"/>
        <w:autoSpaceDN w:val="0"/>
        <w:spacing w:after="0"/>
        <w:ind w:left="45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6A0A29">
        <w:rPr>
          <w:rFonts w:ascii="Times New Roman" w:hAnsi="Times New Roman" w:cs="Times New Roman"/>
          <w:sz w:val="28"/>
          <w:szCs w:val="28"/>
        </w:rPr>
        <w:tab/>
      </w:r>
      <w:r w:rsidRPr="006A0A29">
        <w:rPr>
          <w:rFonts w:ascii="Times New Roman" w:hAnsi="Times New Roman" w:cs="Times New Roman"/>
          <w:b/>
          <w:sz w:val="28"/>
          <w:szCs w:val="28"/>
        </w:rPr>
        <w:t>О мерах по защите населения от чрезвычайных ситуаций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0A29">
        <w:rPr>
          <w:rFonts w:ascii="Times New Roman" w:hAnsi="Times New Roman" w:cs="Times New Roman"/>
          <w:b/>
          <w:sz w:val="28"/>
          <w:szCs w:val="28"/>
        </w:rPr>
        <w:t>обеспечению пожарной безопасности.</w:t>
      </w:r>
    </w:p>
    <w:p w:rsidR="006A0A29" w:rsidRPr="006A0A29" w:rsidRDefault="006A0A29" w:rsidP="006A0A2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A29">
        <w:rPr>
          <w:rFonts w:ascii="Times New Roman" w:hAnsi="Times New Roman" w:cs="Times New Roman"/>
          <w:sz w:val="28"/>
          <w:szCs w:val="28"/>
        </w:rPr>
        <w:t xml:space="preserve">Продолжается работа по проведению совместных рейдовых мероприятий специалистом Администрации, сотрудниками ОНД и ПЧ по проверке соблюдения мер пожарной безопасности в период отопительного сезона с вручением памяток </w:t>
      </w:r>
      <w:r w:rsidRPr="006A0A29">
        <w:rPr>
          <w:rFonts w:ascii="Times New Roman" w:hAnsi="Times New Roman" w:cs="Times New Roman"/>
          <w:sz w:val="28"/>
          <w:szCs w:val="28"/>
        </w:rPr>
        <w:lastRenderedPageBreak/>
        <w:t>и проведением инструктажей. Особое внимание уделено семьям с несовершеннолетними детьми, асоциальных граждан.</w:t>
      </w:r>
    </w:p>
    <w:p w:rsidR="006A0A29" w:rsidRPr="006A0A29" w:rsidRDefault="006A0A29" w:rsidP="006A0A2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A29">
        <w:rPr>
          <w:rFonts w:ascii="Times New Roman" w:hAnsi="Times New Roman" w:cs="Times New Roman"/>
          <w:sz w:val="28"/>
          <w:szCs w:val="28"/>
        </w:rPr>
        <w:t xml:space="preserve">С началом отопительного сезона 10 пожарных </w:t>
      </w:r>
      <w:proofErr w:type="spellStart"/>
      <w:r w:rsidRPr="006A0A29">
        <w:rPr>
          <w:rFonts w:ascii="Times New Roman" w:hAnsi="Times New Roman" w:cs="Times New Roman"/>
          <w:sz w:val="28"/>
          <w:szCs w:val="28"/>
        </w:rPr>
        <w:t>оповещателей</w:t>
      </w:r>
      <w:proofErr w:type="spellEnd"/>
      <w:r w:rsidRPr="006A0A29">
        <w:rPr>
          <w:rFonts w:ascii="Times New Roman" w:hAnsi="Times New Roman" w:cs="Times New Roman"/>
          <w:sz w:val="28"/>
          <w:szCs w:val="28"/>
        </w:rPr>
        <w:t>, ранее приобретённых Администрацией поселения, установлены в домах многодетных семей с печным отоплением, они срабатывают как сирена при задымлении помещения.</w:t>
      </w:r>
    </w:p>
    <w:p w:rsidR="006A0A29" w:rsidRPr="006A0A29" w:rsidRDefault="006A0A29" w:rsidP="006A0A2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A29">
        <w:rPr>
          <w:rFonts w:ascii="Times New Roman" w:hAnsi="Times New Roman" w:cs="Times New Roman"/>
          <w:sz w:val="28"/>
          <w:szCs w:val="28"/>
        </w:rPr>
        <w:t>В целях профилактики Администрацией сельского поселения приобретено 2 баннера на противопожарную тематику «Игры с огнем опасны!», «Пал сухой травы – преступление!».</w:t>
      </w:r>
    </w:p>
    <w:p w:rsidR="006A0A29" w:rsidRPr="006A0A29" w:rsidRDefault="006A0A29" w:rsidP="006A0A2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A29">
        <w:rPr>
          <w:rFonts w:ascii="Times New Roman" w:hAnsi="Times New Roman" w:cs="Times New Roman"/>
          <w:sz w:val="28"/>
          <w:szCs w:val="28"/>
        </w:rPr>
        <w:t>Уважаемые жители, особое внимание стоит обращать на правила пожарной безопасности.    Повышенная бдительность в этом вопросе не бывает лишней. Огонь шуток не прощает!</w:t>
      </w:r>
    </w:p>
    <w:p w:rsidR="006A0A29" w:rsidRPr="006A0A29" w:rsidRDefault="006A0A29" w:rsidP="006A0A2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0A29" w:rsidRPr="006A0A29" w:rsidRDefault="006A0A29" w:rsidP="006A0A29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6A0A29">
        <w:rPr>
          <w:rFonts w:ascii="Times New Roman" w:hAnsi="Times New Roman"/>
          <w:b/>
          <w:sz w:val="28"/>
          <w:szCs w:val="28"/>
        </w:rPr>
        <w:t>Молодежь, спорт.</w:t>
      </w:r>
    </w:p>
    <w:p w:rsidR="006A0A29" w:rsidRPr="006A0A29" w:rsidRDefault="006A0A29" w:rsidP="006A0A2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0A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сожалению, климатические условия в </w:t>
      </w:r>
      <w:proofErr w:type="spellStart"/>
      <w:r w:rsidRPr="006A0A29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Федосеевском</w:t>
      </w:r>
      <w:proofErr w:type="spellEnd"/>
      <w:r w:rsidRPr="006A0A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сельском поселении способствуют произрастанию дикорастущей конопли, которая служит собственной базой для изготовления наркотических средств. В 2019 году по итогам мониторинга земель сельского поселения выявлены и уничтожены 5 очагов произрастания </w:t>
      </w:r>
      <w:proofErr w:type="spellStart"/>
      <w:r w:rsidRPr="006A0A29">
        <w:rPr>
          <w:rFonts w:ascii="Times New Roman" w:eastAsia="Times New Roman" w:hAnsi="Times New Roman" w:cs="Times New Roman"/>
          <w:sz w:val="28"/>
          <w:szCs w:val="28"/>
          <w:lang w:eastAsia="ar-SA"/>
        </w:rPr>
        <w:t>наркосодержащих</w:t>
      </w:r>
      <w:proofErr w:type="spellEnd"/>
      <w:r w:rsidRPr="006A0A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дикорастущих растений  общей площадью 46 кв. метров.</w:t>
      </w:r>
    </w:p>
    <w:p w:rsidR="006A0A29" w:rsidRPr="006A0A29" w:rsidRDefault="006A0A29" w:rsidP="006A0A29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A0A29">
        <w:rPr>
          <w:rFonts w:ascii="Times New Roman" w:hAnsi="Times New Roman"/>
          <w:sz w:val="28"/>
          <w:szCs w:val="28"/>
        </w:rPr>
        <w:t>В целях пропаганды здорового образа   жизни приобретен баннер, который будет размещен в центре села Федосеевка.</w:t>
      </w:r>
    </w:p>
    <w:p w:rsidR="006A0A29" w:rsidRPr="006A0A29" w:rsidRDefault="006A0A29" w:rsidP="006A0A29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A0A29">
        <w:rPr>
          <w:rFonts w:ascii="Times New Roman" w:hAnsi="Times New Roman"/>
          <w:sz w:val="28"/>
          <w:szCs w:val="28"/>
        </w:rPr>
        <w:t>Приобретено  2 баннера  направленных на исполнение Областного закона  № 346-ЗС «О мерах по предупреждению причинения вреда здоровью детей, их физическому, интеллектуальному, психическому, духовному и нравственному развитию»–«22.00 – детям пора домой!».</w:t>
      </w:r>
    </w:p>
    <w:p w:rsidR="006A0A29" w:rsidRPr="006A0A29" w:rsidRDefault="006A0A29" w:rsidP="006A0A29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6A0A29">
        <w:rPr>
          <w:rFonts w:ascii="Times New Roman" w:hAnsi="Times New Roman"/>
          <w:b/>
          <w:sz w:val="28"/>
          <w:szCs w:val="28"/>
        </w:rPr>
        <w:t>Культура и спорт:</w:t>
      </w:r>
    </w:p>
    <w:p w:rsidR="006A0A29" w:rsidRPr="006A0A29" w:rsidRDefault="006A0A29" w:rsidP="006A0A29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A0A29" w:rsidRPr="006A0A29" w:rsidRDefault="006A0A29" w:rsidP="006A0A29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A0A29">
        <w:rPr>
          <w:rFonts w:ascii="Times New Roman" w:hAnsi="Times New Roman"/>
          <w:sz w:val="28"/>
          <w:szCs w:val="28"/>
        </w:rPr>
        <w:t xml:space="preserve">За отчетный период на территории сельского поселения проведены различные торжественные, культурно-развлекательные мероприятия, участники художественной самодеятельности и культработники принимали участие во всех районных мероприятиях. </w:t>
      </w:r>
    </w:p>
    <w:p w:rsidR="006A0A29" w:rsidRPr="006A0A29" w:rsidRDefault="006A0A29" w:rsidP="006A0A29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A0A29">
        <w:rPr>
          <w:rFonts w:ascii="Times New Roman" w:hAnsi="Times New Roman"/>
          <w:sz w:val="28"/>
          <w:szCs w:val="28"/>
        </w:rPr>
        <w:t>В зимнее время регулярно открыты спортивные секции в спортивном зале школы,  в теплое время действует многофункциональная спортивная площадка.</w:t>
      </w:r>
    </w:p>
    <w:p w:rsidR="006A0A29" w:rsidRPr="006A0A29" w:rsidRDefault="006A0A29" w:rsidP="006A0A29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A0A29">
        <w:rPr>
          <w:rFonts w:ascii="Times New Roman" w:hAnsi="Times New Roman"/>
          <w:sz w:val="28"/>
          <w:szCs w:val="28"/>
        </w:rPr>
        <w:t>Хочется отметить, что спортсмены нашего поселения в 2019 году заняли 18 призовых мест в районных спортивных мероприятиях, а по итогам район</w:t>
      </w:r>
      <w:r w:rsidR="00AC732F">
        <w:rPr>
          <w:rFonts w:ascii="Times New Roman" w:hAnsi="Times New Roman"/>
          <w:sz w:val="28"/>
          <w:szCs w:val="28"/>
        </w:rPr>
        <w:t xml:space="preserve">ной Спартакиады заняли 3 место, а в общем зачете заняли 1 место. </w:t>
      </w:r>
      <w:r w:rsidRPr="006A0A29">
        <w:rPr>
          <w:rFonts w:ascii="Times New Roman" w:hAnsi="Times New Roman"/>
          <w:sz w:val="28"/>
          <w:szCs w:val="28"/>
        </w:rPr>
        <w:t>Спортсмены, ставшие победителями в отдельных видах районного этапа, участвовали  в зональном этапе Спартакиады Дона 2019</w:t>
      </w:r>
    </w:p>
    <w:p w:rsidR="006A0A29" w:rsidRPr="006A0A29" w:rsidRDefault="006A0A29" w:rsidP="006A0A29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A0A29">
        <w:rPr>
          <w:rFonts w:ascii="Times New Roman" w:hAnsi="Times New Roman"/>
          <w:sz w:val="28"/>
          <w:szCs w:val="28"/>
        </w:rPr>
        <w:t>Спортивные команды с/п. 7 раз приняли участие в районных соревнованиях</w:t>
      </w:r>
    </w:p>
    <w:p w:rsidR="006A0A29" w:rsidRPr="00D159E8" w:rsidRDefault="006A0A29" w:rsidP="006A0A29">
      <w:pPr>
        <w:spacing w:after="0" w:line="0" w:lineRule="atLeast"/>
        <w:ind w:firstLine="708"/>
        <w:jc w:val="both"/>
        <w:rPr>
          <w:rFonts w:ascii="Times New Roman" w:hAnsi="Times New Roman"/>
          <w:sz w:val="36"/>
          <w:szCs w:val="36"/>
        </w:rPr>
      </w:pPr>
    </w:p>
    <w:p w:rsidR="00F753B6" w:rsidRPr="006A0A29" w:rsidRDefault="00F753B6">
      <w:pPr>
        <w:rPr>
          <w:rFonts w:ascii="Times New Roman" w:hAnsi="Times New Roman" w:cs="Times New Roman"/>
          <w:sz w:val="28"/>
          <w:szCs w:val="28"/>
        </w:rPr>
      </w:pPr>
    </w:p>
    <w:sectPr w:rsidR="00F753B6" w:rsidRPr="006A0A29" w:rsidSect="00B83393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0A29"/>
    <w:rsid w:val="006A0A29"/>
    <w:rsid w:val="00AC732F"/>
    <w:rsid w:val="00F75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A0A29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4">
    <w:name w:val="Body Text"/>
    <w:basedOn w:val="a"/>
    <w:link w:val="a5"/>
    <w:rsid w:val="006A0A29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customStyle="1" w:styleId="a5">
    <w:name w:val="Основной текст Знак"/>
    <w:basedOn w:val="a0"/>
    <w:link w:val="a4"/>
    <w:rsid w:val="006A0A29"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2020-02-04T11:42:00Z</dcterms:created>
  <dcterms:modified xsi:type="dcterms:W3CDTF">2020-02-04T11:57:00Z</dcterms:modified>
</cp:coreProperties>
</file>