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F" w:rsidRDefault="00776D3F" w:rsidP="00776D3F">
      <w:pPr>
        <w:jc w:val="center"/>
        <w:rPr>
          <w:i/>
          <w:sz w:val="20"/>
          <w:szCs w:val="20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F" w:rsidRDefault="00776D3F" w:rsidP="00776D3F">
      <w:pPr>
        <w:jc w:val="center"/>
        <w:rPr>
          <w:b/>
          <w:sz w:val="20"/>
          <w:szCs w:val="20"/>
        </w:rPr>
      </w:pPr>
      <w:r w:rsidRPr="00776D3F">
        <w:rPr>
          <w:b/>
          <w:sz w:val="20"/>
          <w:szCs w:val="20"/>
        </w:rPr>
        <w:t>Российская Федерация</w:t>
      </w:r>
    </w:p>
    <w:p w:rsidR="00776D3F" w:rsidRPr="00776D3F" w:rsidRDefault="00776D3F" w:rsidP="00776D3F">
      <w:pPr>
        <w:jc w:val="center"/>
        <w:rPr>
          <w:sz w:val="32"/>
          <w:szCs w:val="32"/>
        </w:rPr>
      </w:pPr>
      <w:r w:rsidRPr="00776D3F">
        <w:rPr>
          <w:sz w:val="32"/>
          <w:szCs w:val="32"/>
        </w:rPr>
        <w:t>Ростовская область</w:t>
      </w:r>
    </w:p>
    <w:p w:rsidR="00776D3F" w:rsidRPr="00776D3F" w:rsidRDefault="00776D3F" w:rsidP="00485EFD">
      <w:pPr>
        <w:jc w:val="center"/>
        <w:rPr>
          <w:sz w:val="32"/>
        </w:rPr>
      </w:pPr>
      <w:proofErr w:type="spellStart"/>
      <w:r w:rsidRPr="00776D3F">
        <w:rPr>
          <w:sz w:val="32"/>
        </w:rPr>
        <w:t>Заветинский</w:t>
      </w:r>
      <w:proofErr w:type="spellEnd"/>
      <w:r w:rsidRPr="00776D3F">
        <w:rPr>
          <w:sz w:val="32"/>
        </w:rPr>
        <w:t xml:space="preserve"> район</w:t>
      </w:r>
    </w:p>
    <w:p w:rsidR="00776D3F" w:rsidRDefault="00776D3F" w:rsidP="00485EFD">
      <w:pPr>
        <w:jc w:val="center"/>
        <w:rPr>
          <w:b/>
          <w:sz w:val="32"/>
        </w:rPr>
      </w:pPr>
      <w:r>
        <w:rPr>
          <w:sz w:val="32"/>
          <w:szCs w:val="32"/>
        </w:rPr>
        <w:t>м</w:t>
      </w:r>
      <w:r w:rsidRPr="007D7C15">
        <w:rPr>
          <w:sz w:val="32"/>
          <w:szCs w:val="32"/>
        </w:rPr>
        <w:t>униципальное образование «</w:t>
      </w:r>
      <w:proofErr w:type="spellStart"/>
      <w:r w:rsidR="00FE2AA9">
        <w:rPr>
          <w:sz w:val="32"/>
          <w:szCs w:val="32"/>
        </w:rPr>
        <w:t>Федосеев</w:t>
      </w:r>
      <w:r>
        <w:rPr>
          <w:sz w:val="32"/>
          <w:szCs w:val="32"/>
        </w:rPr>
        <w:t>ское</w:t>
      </w:r>
      <w:proofErr w:type="spellEnd"/>
      <w:r w:rsidRPr="007D7C15">
        <w:rPr>
          <w:sz w:val="32"/>
          <w:szCs w:val="32"/>
        </w:rPr>
        <w:t xml:space="preserve"> сельское пос</w:t>
      </w:r>
      <w:r>
        <w:rPr>
          <w:sz w:val="32"/>
          <w:szCs w:val="32"/>
        </w:rPr>
        <w:t>е</w:t>
      </w:r>
      <w:r w:rsidRPr="007D7C15">
        <w:rPr>
          <w:sz w:val="32"/>
          <w:szCs w:val="32"/>
        </w:rPr>
        <w:t>ление»</w:t>
      </w:r>
    </w:p>
    <w:p w:rsidR="00776D3F" w:rsidRPr="00776D3F" w:rsidRDefault="00776D3F" w:rsidP="00485EFD">
      <w:pPr>
        <w:jc w:val="center"/>
        <w:rPr>
          <w:sz w:val="32"/>
        </w:rPr>
      </w:pPr>
      <w:r>
        <w:rPr>
          <w:sz w:val="32"/>
        </w:rPr>
        <w:t xml:space="preserve">Администрация </w:t>
      </w:r>
      <w:proofErr w:type="spellStart"/>
      <w:r w:rsidR="00FE2AA9">
        <w:rPr>
          <w:sz w:val="32"/>
        </w:rPr>
        <w:t>Федосеев</w:t>
      </w:r>
      <w:r>
        <w:rPr>
          <w:sz w:val="32"/>
        </w:rPr>
        <w:t>ского</w:t>
      </w:r>
      <w:proofErr w:type="spellEnd"/>
      <w:r>
        <w:rPr>
          <w:sz w:val="32"/>
        </w:rPr>
        <w:t xml:space="preserve"> сельского поселения</w:t>
      </w:r>
    </w:p>
    <w:p w:rsidR="00776D3F" w:rsidRPr="00776D3F" w:rsidRDefault="00776D3F" w:rsidP="00485EFD">
      <w:pPr>
        <w:jc w:val="center"/>
        <w:rPr>
          <w:b/>
          <w:sz w:val="48"/>
          <w:szCs w:val="48"/>
        </w:rPr>
      </w:pPr>
    </w:p>
    <w:p w:rsidR="00485EFD" w:rsidRPr="00776D3F" w:rsidRDefault="00776D3F" w:rsidP="00485EFD">
      <w:pPr>
        <w:jc w:val="center"/>
        <w:rPr>
          <w:b/>
          <w:sz w:val="48"/>
          <w:szCs w:val="48"/>
        </w:rPr>
      </w:pPr>
      <w:r w:rsidRPr="00776D3F">
        <w:rPr>
          <w:b/>
          <w:sz w:val="48"/>
          <w:szCs w:val="48"/>
        </w:rPr>
        <w:t xml:space="preserve">Постановление </w:t>
      </w:r>
    </w:p>
    <w:p w:rsidR="007F5192" w:rsidRPr="001443B5" w:rsidRDefault="007F5192" w:rsidP="007F5192">
      <w:pPr>
        <w:jc w:val="center"/>
        <w:rPr>
          <w:sz w:val="28"/>
          <w:szCs w:val="28"/>
        </w:rPr>
      </w:pPr>
    </w:p>
    <w:p w:rsidR="00776D3F" w:rsidRPr="00300FC1" w:rsidRDefault="00776D3F" w:rsidP="007F5192">
      <w:pPr>
        <w:jc w:val="center"/>
      </w:pPr>
      <w:r w:rsidRPr="00300FC1">
        <w:t>№</w:t>
      </w:r>
      <w:r w:rsidR="00300FC1" w:rsidRPr="00300FC1">
        <w:t xml:space="preserve"> 92</w:t>
      </w:r>
    </w:p>
    <w:p w:rsidR="00776D3F" w:rsidRDefault="00776D3F" w:rsidP="007F5192">
      <w:pPr>
        <w:jc w:val="center"/>
        <w:rPr>
          <w:b/>
          <w:sz w:val="22"/>
          <w:szCs w:val="22"/>
        </w:rPr>
      </w:pPr>
    </w:p>
    <w:p w:rsidR="00776D3F" w:rsidRPr="003A47FB" w:rsidRDefault="00300FC1" w:rsidP="00776D3F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029AB">
        <w:rPr>
          <w:sz w:val="28"/>
          <w:szCs w:val="28"/>
        </w:rPr>
        <w:t>.</w:t>
      </w:r>
      <w:r w:rsidR="00776D3F">
        <w:rPr>
          <w:sz w:val="28"/>
          <w:szCs w:val="28"/>
        </w:rPr>
        <w:t>1</w:t>
      </w:r>
      <w:r w:rsidR="00BE3129">
        <w:rPr>
          <w:sz w:val="28"/>
          <w:szCs w:val="28"/>
        </w:rPr>
        <w:t>2</w:t>
      </w:r>
      <w:r w:rsidR="00776D3F">
        <w:rPr>
          <w:sz w:val="28"/>
          <w:szCs w:val="28"/>
        </w:rPr>
        <w:t>.</w:t>
      </w:r>
      <w:r w:rsidR="00776D3F" w:rsidRPr="003A47FB">
        <w:rPr>
          <w:sz w:val="28"/>
          <w:szCs w:val="28"/>
        </w:rPr>
        <w:t>201</w:t>
      </w:r>
      <w:r w:rsidR="00776D3F">
        <w:rPr>
          <w:sz w:val="28"/>
          <w:szCs w:val="28"/>
        </w:rPr>
        <w:t>9</w:t>
      </w:r>
      <w:r w:rsidR="00776D3F" w:rsidRPr="003A47FB">
        <w:rPr>
          <w:sz w:val="28"/>
          <w:szCs w:val="28"/>
        </w:rPr>
        <w:tab/>
      </w:r>
      <w:r w:rsidR="00776D3F" w:rsidRPr="003A47FB">
        <w:rPr>
          <w:sz w:val="28"/>
          <w:szCs w:val="28"/>
        </w:rPr>
        <w:tab/>
      </w:r>
      <w:r w:rsidR="00776D3F" w:rsidRPr="003A47FB">
        <w:rPr>
          <w:sz w:val="28"/>
          <w:szCs w:val="28"/>
        </w:rPr>
        <w:tab/>
      </w:r>
      <w:r w:rsidR="00776D3F">
        <w:rPr>
          <w:sz w:val="28"/>
          <w:szCs w:val="28"/>
        </w:rPr>
        <w:t xml:space="preserve">                      </w:t>
      </w:r>
      <w:r w:rsidR="00776D3F" w:rsidRPr="003A47FB">
        <w:rPr>
          <w:sz w:val="28"/>
          <w:szCs w:val="28"/>
        </w:rPr>
        <w:tab/>
      </w:r>
      <w:r w:rsidR="00776D3F" w:rsidRPr="003A47FB">
        <w:rPr>
          <w:sz w:val="28"/>
          <w:szCs w:val="28"/>
        </w:rPr>
        <w:tab/>
      </w:r>
      <w:r w:rsidR="00776D3F">
        <w:rPr>
          <w:sz w:val="28"/>
          <w:szCs w:val="28"/>
        </w:rPr>
        <w:t xml:space="preserve">  </w:t>
      </w:r>
      <w:r w:rsidR="00776D3F" w:rsidRPr="003A47FB">
        <w:rPr>
          <w:sz w:val="28"/>
          <w:szCs w:val="28"/>
        </w:rPr>
        <w:tab/>
      </w:r>
      <w:r w:rsidR="00776D3F" w:rsidRPr="003A47FB">
        <w:rPr>
          <w:sz w:val="28"/>
          <w:szCs w:val="28"/>
        </w:rPr>
        <w:tab/>
        <w:t xml:space="preserve">  </w:t>
      </w:r>
      <w:r w:rsidR="00776D3F">
        <w:rPr>
          <w:sz w:val="28"/>
          <w:szCs w:val="28"/>
        </w:rPr>
        <w:t xml:space="preserve">           с</w:t>
      </w:r>
      <w:proofErr w:type="gramStart"/>
      <w:r w:rsidR="00776D3F">
        <w:rPr>
          <w:sz w:val="28"/>
          <w:szCs w:val="28"/>
        </w:rPr>
        <w:t>.</w:t>
      </w:r>
      <w:r w:rsidR="00FE2AA9">
        <w:rPr>
          <w:sz w:val="28"/>
          <w:szCs w:val="28"/>
        </w:rPr>
        <w:t>Ф</w:t>
      </w:r>
      <w:proofErr w:type="gramEnd"/>
      <w:r w:rsidR="00FE2AA9">
        <w:rPr>
          <w:sz w:val="28"/>
          <w:szCs w:val="28"/>
        </w:rPr>
        <w:t>едосеев</w:t>
      </w:r>
      <w:r w:rsidR="00CB2B8E">
        <w:rPr>
          <w:sz w:val="28"/>
          <w:szCs w:val="28"/>
        </w:rPr>
        <w:t>ка</w:t>
      </w:r>
    </w:p>
    <w:p w:rsidR="00776D3F" w:rsidRPr="00B6395B" w:rsidRDefault="00776D3F" w:rsidP="007F5192">
      <w:pPr>
        <w:jc w:val="center"/>
        <w:rPr>
          <w:b/>
        </w:rPr>
      </w:pPr>
    </w:p>
    <w:p w:rsidR="00CC6C83" w:rsidRPr="007C1985" w:rsidRDefault="00CC6C83" w:rsidP="002E643C">
      <w:pPr>
        <w:pStyle w:val="a3"/>
        <w:tabs>
          <w:tab w:val="left" w:pos="4820"/>
          <w:tab w:val="left" w:pos="8222"/>
        </w:tabs>
        <w:ind w:right="495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 xml:space="preserve">Об утверждении </w:t>
      </w:r>
      <w:hyperlink w:anchor="P35" w:history="1">
        <w:r w:rsidRPr="007C1985">
          <w:rPr>
            <w:sz w:val="28"/>
            <w:szCs w:val="28"/>
          </w:rPr>
          <w:t>Порядка</w:t>
        </w:r>
      </w:hyperlink>
      <w:r w:rsidRPr="007C1985">
        <w:rPr>
          <w:sz w:val="28"/>
          <w:szCs w:val="28"/>
        </w:rPr>
        <w:t xml:space="preserve"> составления и утверждения плана финансово-хозяйств</w:t>
      </w:r>
      <w:r w:rsidR="001443B5" w:rsidRPr="007C1985">
        <w:rPr>
          <w:sz w:val="28"/>
          <w:szCs w:val="28"/>
        </w:rPr>
        <w:t>е</w:t>
      </w:r>
      <w:r w:rsidR="00BE3129">
        <w:rPr>
          <w:sz w:val="28"/>
          <w:szCs w:val="28"/>
        </w:rPr>
        <w:t>нной деятельности муниципального бюджетного</w:t>
      </w:r>
      <w:r w:rsidR="001443B5" w:rsidRPr="007C1985">
        <w:rPr>
          <w:sz w:val="28"/>
          <w:szCs w:val="28"/>
        </w:rPr>
        <w:t xml:space="preserve"> учреждени</w:t>
      </w:r>
      <w:r w:rsidR="00E13081">
        <w:rPr>
          <w:sz w:val="28"/>
          <w:szCs w:val="28"/>
        </w:rPr>
        <w:t>я</w:t>
      </w:r>
      <w:r w:rsidRPr="007C1985">
        <w:rPr>
          <w:sz w:val="28"/>
          <w:szCs w:val="28"/>
        </w:rPr>
        <w:t xml:space="preserve"> </w:t>
      </w:r>
      <w:proofErr w:type="spellStart"/>
      <w:r w:rsidR="00FE2AA9">
        <w:rPr>
          <w:sz w:val="28"/>
          <w:szCs w:val="28"/>
        </w:rPr>
        <w:t>Федосеев</w:t>
      </w:r>
      <w:r w:rsidR="001443B5" w:rsidRPr="007C1985">
        <w:rPr>
          <w:sz w:val="28"/>
          <w:szCs w:val="28"/>
        </w:rPr>
        <w:t>ского</w:t>
      </w:r>
      <w:proofErr w:type="spellEnd"/>
      <w:r w:rsidR="001443B5" w:rsidRPr="007C1985">
        <w:rPr>
          <w:sz w:val="28"/>
          <w:szCs w:val="28"/>
        </w:rPr>
        <w:t xml:space="preserve"> сельского поселения</w:t>
      </w:r>
    </w:p>
    <w:p w:rsidR="00CC6C83" w:rsidRPr="0054273D" w:rsidRDefault="00CC6C83" w:rsidP="00CC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83" w:rsidRPr="007C1985" w:rsidRDefault="00CC6C83" w:rsidP="00CC6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7C19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1985">
        <w:rPr>
          <w:rFonts w:ascii="Times New Roman" w:hAnsi="Times New Roman" w:cs="Times New Roman"/>
          <w:sz w:val="28"/>
          <w:szCs w:val="28"/>
        </w:rPr>
        <w:t xml:space="preserve"> от 12.01.1996 № 7-ФЗ </w:t>
      </w:r>
      <w:r w:rsidR="001443B5" w:rsidRPr="007C1985">
        <w:rPr>
          <w:rFonts w:ascii="Times New Roman" w:hAnsi="Times New Roman" w:cs="Times New Roman"/>
          <w:sz w:val="28"/>
          <w:szCs w:val="28"/>
        </w:rPr>
        <w:t>«</w:t>
      </w:r>
      <w:r w:rsidRPr="007C198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1443B5" w:rsidRPr="007C1985">
        <w:rPr>
          <w:rFonts w:ascii="Times New Roman" w:hAnsi="Times New Roman" w:cs="Times New Roman"/>
          <w:sz w:val="28"/>
          <w:szCs w:val="28"/>
        </w:rPr>
        <w:t>»</w:t>
      </w:r>
      <w:r w:rsidRPr="007C1985">
        <w:rPr>
          <w:rFonts w:ascii="Times New Roman" w:hAnsi="Times New Roman" w:cs="Times New Roman"/>
          <w:sz w:val="28"/>
          <w:szCs w:val="28"/>
        </w:rPr>
        <w:t xml:space="preserve">, приказом Министерства финансов Российской Федерации от </w:t>
      </w:r>
      <w:r w:rsidR="001443B5" w:rsidRPr="007C1985">
        <w:rPr>
          <w:rFonts w:ascii="Times New Roman" w:hAnsi="Times New Roman" w:cs="Times New Roman"/>
          <w:sz w:val="28"/>
          <w:szCs w:val="28"/>
        </w:rPr>
        <w:t>31.08.2018 № 186н «</w:t>
      </w:r>
      <w:r w:rsidRPr="007C198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0" w:anchor="P40" w:history="1">
        <w:r w:rsidRPr="007C198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Требований</w:t>
        </w:r>
      </w:hyperlink>
      <w:r w:rsidRPr="007C1985">
        <w:rPr>
          <w:rFonts w:ascii="Times New Roman" w:hAnsi="Times New Roman" w:cs="Times New Roman"/>
          <w:sz w:val="28"/>
          <w:szCs w:val="28"/>
        </w:rPr>
        <w:t xml:space="preserve"> к составлению и утверждению плана финансово-хозяйственной деятельности государственного (муниципального) учреждения</w:t>
      </w:r>
      <w:r w:rsidR="001443B5" w:rsidRPr="007C1985">
        <w:rPr>
          <w:rFonts w:ascii="Times New Roman" w:hAnsi="Times New Roman" w:cs="Times New Roman"/>
          <w:sz w:val="28"/>
          <w:szCs w:val="28"/>
        </w:rPr>
        <w:t>»</w:t>
      </w:r>
      <w:r w:rsidRPr="007C1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C83" w:rsidRPr="00CC6C83" w:rsidRDefault="00CC6C83" w:rsidP="00CC6C8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443B5" w:rsidRDefault="001443B5" w:rsidP="001443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443B5" w:rsidRDefault="001443B5" w:rsidP="00CC6C83">
      <w:pPr>
        <w:pStyle w:val="aff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C6C83" w:rsidRPr="008949B5" w:rsidRDefault="00CC6C83" w:rsidP="001443B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9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8949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949B5">
        <w:rPr>
          <w:rFonts w:ascii="Times New Roman" w:hAnsi="Times New Roman" w:cs="Times New Roman"/>
          <w:sz w:val="28"/>
          <w:szCs w:val="28"/>
        </w:rPr>
        <w:t xml:space="preserve"> </w:t>
      </w:r>
      <w:r w:rsidR="001443B5" w:rsidRPr="008949B5">
        <w:rPr>
          <w:rFonts w:ascii="Times New Roman" w:hAnsi="Times New Roman" w:cs="Times New Roman"/>
          <w:sz w:val="28"/>
          <w:szCs w:val="28"/>
        </w:rPr>
        <w:t xml:space="preserve">составления и утверждения плана финансово-хозяйственной деятельности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1443B5" w:rsidRPr="008949B5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="00FE2AA9">
        <w:rPr>
          <w:rFonts w:ascii="Times New Roman" w:hAnsi="Times New Roman" w:cs="Times New Roman"/>
          <w:sz w:val="28"/>
          <w:szCs w:val="28"/>
        </w:rPr>
        <w:t>Федосеев</w:t>
      </w:r>
      <w:r w:rsidR="001443B5" w:rsidRPr="008949B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443B5" w:rsidRPr="008949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49B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C6C83" w:rsidRPr="008949B5" w:rsidRDefault="00CC6C83" w:rsidP="00D1018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9B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proofErr w:type="gramStart"/>
        <w:r w:rsidRPr="00D10183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D10183" w:rsidRPr="00D1018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10183">
        <w:rPr>
          <w:rFonts w:ascii="Times New Roman" w:hAnsi="Times New Roman" w:cs="Times New Roman"/>
          <w:sz w:val="28"/>
          <w:szCs w:val="28"/>
        </w:rPr>
        <w:t xml:space="preserve"> </w:t>
      </w:r>
      <w:r w:rsidRPr="008949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E2AA9" w:rsidRPr="00D10183">
        <w:rPr>
          <w:rFonts w:ascii="Times New Roman" w:hAnsi="Times New Roman" w:cs="Times New Roman"/>
          <w:sz w:val="28"/>
          <w:szCs w:val="28"/>
        </w:rPr>
        <w:t>Федосеев</w:t>
      </w:r>
      <w:r w:rsidR="001443B5" w:rsidRPr="00D101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443B5" w:rsidRPr="00D101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0183" w:rsidRPr="00D10183">
        <w:rPr>
          <w:rFonts w:ascii="Times New Roman" w:hAnsi="Times New Roman" w:cs="Times New Roman"/>
          <w:sz w:val="28"/>
          <w:szCs w:val="28"/>
        </w:rPr>
        <w:t xml:space="preserve"> </w:t>
      </w:r>
      <w:r w:rsidR="001443B5" w:rsidRPr="00D10183">
        <w:rPr>
          <w:rFonts w:ascii="Times New Roman" w:hAnsi="Times New Roman" w:cs="Times New Roman"/>
          <w:sz w:val="28"/>
          <w:szCs w:val="28"/>
        </w:rPr>
        <w:t xml:space="preserve">от </w:t>
      </w:r>
      <w:r w:rsidR="00D10183" w:rsidRPr="00D10183">
        <w:rPr>
          <w:rFonts w:ascii="Times New Roman" w:hAnsi="Times New Roman" w:cs="Times New Roman"/>
          <w:sz w:val="28"/>
          <w:szCs w:val="28"/>
        </w:rPr>
        <w:t>29</w:t>
      </w:r>
      <w:r w:rsidR="001443B5" w:rsidRPr="00D10183">
        <w:rPr>
          <w:rFonts w:ascii="Times New Roman" w:hAnsi="Times New Roman" w:cs="Times New Roman"/>
          <w:sz w:val="28"/>
          <w:szCs w:val="28"/>
        </w:rPr>
        <w:t>.</w:t>
      </w:r>
      <w:r w:rsidR="00D10183" w:rsidRPr="00D10183">
        <w:rPr>
          <w:rFonts w:ascii="Times New Roman" w:hAnsi="Times New Roman" w:cs="Times New Roman"/>
          <w:sz w:val="28"/>
          <w:szCs w:val="28"/>
        </w:rPr>
        <w:t>12</w:t>
      </w:r>
      <w:r w:rsidRPr="00D10183">
        <w:rPr>
          <w:rFonts w:ascii="Times New Roman" w:hAnsi="Times New Roman" w:cs="Times New Roman"/>
          <w:sz w:val="28"/>
          <w:szCs w:val="28"/>
        </w:rPr>
        <w:t>.201</w:t>
      </w:r>
      <w:r w:rsidR="00D10183" w:rsidRPr="00D10183">
        <w:rPr>
          <w:rFonts w:ascii="Times New Roman" w:hAnsi="Times New Roman" w:cs="Times New Roman"/>
          <w:sz w:val="28"/>
          <w:szCs w:val="28"/>
        </w:rPr>
        <w:t>6</w:t>
      </w:r>
      <w:r w:rsidR="001443B5" w:rsidRPr="00D10183">
        <w:rPr>
          <w:rFonts w:ascii="Times New Roman" w:hAnsi="Times New Roman" w:cs="Times New Roman"/>
          <w:sz w:val="28"/>
          <w:szCs w:val="28"/>
        </w:rPr>
        <w:t xml:space="preserve"> № </w:t>
      </w:r>
      <w:r w:rsidR="00D10183" w:rsidRPr="00D10183">
        <w:rPr>
          <w:rFonts w:ascii="Times New Roman" w:hAnsi="Times New Roman" w:cs="Times New Roman"/>
          <w:sz w:val="28"/>
          <w:szCs w:val="28"/>
        </w:rPr>
        <w:t>23</w:t>
      </w:r>
      <w:r w:rsidR="001443B5" w:rsidRPr="00D10183">
        <w:rPr>
          <w:rFonts w:ascii="Times New Roman" w:hAnsi="Times New Roman" w:cs="Times New Roman"/>
          <w:sz w:val="28"/>
          <w:szCs w:val="28"/>
        </w:rPr>
        <w:t xml:space="preserve"> «</w:t>
      </w:r>
      <w:r w:rsidR="00D10183" w:rsidRPr="00D10183">
        <w:rPr>
          <w:rFonts w:ascii="Times New Roman" w:hAnsi="Times New Roman" w:cs="Times New Roman"/>
          <w:bCs/>
          <w:sz w:val="28"/>
          <w:szCs w:val="28"/>
        </w:rPr>
        <w:t>О порядке</w:t>
      </w:r>
      <w:r w:rsidR="00D10183" w:rsidRPr="006132C7">
        <w:rPr>
          <w:rFonts w:ascii="Times New Roman" w:hAnsi="Times New Roman"/>
          <w:bCs/>
          <w:color w:val="000000"/>
          <w:sz w:val="28"/>
          <w:szCs w:val="28"/>
        </w:rPr>
        <w:t xml:space="preserve"> составления и</w:t>
      </w:r>
      <w:r w:rsidR="00D10183">
        <w:rPr>
          <w:bCs/>
          <w:color w:val="000000"/>
          <w:sz w:val="28"/>
          <w:szCs w:val="28"/>
        </w:rPr>
        <w:t xml:space="preserve"> </w:t>
      </w:r>
      <w:r w:rsidR="00D10183" w:rsidRPr="006132C7">
        <w:rPr>
          <w:rFonts w:ascii="Times New Roman" w:hAnsi="Times New Roman"/>
          <w:bCs/>
          <w:color w:val="000000"/>
          <w:sz w:val="28"/>
          <w:szCs w:val="28"/>
        </w:rPr>
        <w:t>утверждения плана финансово-хозяйственной</w:t>
      </w:r>
      <w:r w:rsidR="00D10183">
        <w:rPr>
          <w:bCs/>
          <w:color w:val="000000"/>
          <w:sz w:val="28"/>
          <w:szCs w:val="28"/>
        </w:rPr>
        <w:t xml:space="preserve"> </w:t>
      </w:r>
      <w:r w:rsidR="00D10183" w:rsidRPr="006132C7">
        <w:rPr>
          <w:rFonts w:ascii="Times New Roman" w:hAnsi="Times New Roman"/>
          <w:bCs/>
          <w:color w:val="000000"/>
          <w:sz w:val="28"/>
          <w:szCs w:val="28"/>
        </w:rPr>
        <w:t>деятельности муниципальных</w:t>
      </w:r>
      <w:r w:rsidR="00D10183">
        <w:rPr>
          <w:bCs/>
          <w:color w:val="000000"/>
          <w:sz w:val="28"/>
          <w:szCs w:val="28"/>
        </w:rPr>
        <w:t xml:space="preserve"> </w:t>
      </w:r>
      <w:r w:rsidR="00D10183" w:rsidRPr="006132C7">
        <w:rPr>
          <w:rFonts w:ascii="Times New Roman" w:hAnsi="Times New Roman"/>
          <w:bCs/>
          <w:color w:val="000000"/>
          <w:sz w:val="28"/>
          <w:szCs w:val="28"/>
        </w:rPr>
        <w:t xml:space="preserve">бюджетных учреждений </w:t>
      </w:r>
      <w:proofErr w:type="spellStart"/>
      <w:r w:rsidR="00D10183" w:rsidRPr="006132C7">
        <w:rPr>
          <w:rFonts w:ascii="Times New Roman" w:hAnsi="Times New Roman"/>
          <w:bCs/>
          <w:color w:val="000000"/>
          <w:sz w:val="28"/>
          <w:szCs w:val="28"/>
        </w:rPr>
        <w:t>Федосеевского</w:t>
      </w:r>
      <w:proofErr w:type="spellEnd"/>
      <w:r w:rsidR="00D10183">
        <w:rPr>
          <w:bCs/>
          <w:color w:val="000000"/>
          <w:sz w:val="28"/>
          <w:szCs w:val="28"/>
        </w:rPr>
        <w:t xml:space="preserve"> </w:t>
      </w:r>
      <w:r w:rsidR="00D10183" w:rsidRPr="006132C7">
        <w:rPr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1443B5" w:rsidRPr="008949B5">
        <w:rPr>
          <w:rFonts w:ascii="Times New Roman" w:hAnsi="Times New Roman" w:cs="Times New Roman"/>
          <w:sz w:val="28"/>
          <w:szCs w:val="28"/>
        </w:rPr>
        <w:t>»</w:t>
      </w:r>
      <w:r w:rsidR="00D10183">
        <w:rPr>
          <w:rFonts w:ascii="Times New Roman" w:hAnsi="Times New Roman" w:cs="Times New Roman"/>
          <w:sz w:val="28"/>
          <w:szCs w:val="28"/>
        </w:rPr>
        <w:t>.</w:t>
      </w:r>
    </w:p>
    <w:p w:rsidR="00CC6C83" w:rsidRPr="008949B5" w:rsidRDefault="00CC6C83" w:rsidP="001443B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9B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2020 года и</w:t>
      </w:r>
      <w:r w:rsidR="00CF27EF" w:rsidRPr="008949B5">
        <w:rPr>
          <w:rFonts w:ascii="Times New Roman" w:hAnsi="Times New Roman" w:cs="Times New Roman"/>
          <w:sz w:val="28"/>
          <w:szCs w:val="28"/>
        </w:rPr>
        <w:t xml:space="preserve"> </w:t>
      </w:r>
      <w:r w:rsidR="008949B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обнародования</w:t>
      </w:r>
      <w:r w:rsidRPr="008949B5">
        <w:rPr>
          <w:rFonts w:ascii="Times New Roman" w:hAnsi="Times New Roman" w:cs="Times New Roman"/>
          <w:sz w:val="28"/>
          <w:szCs w:val="28"/>
        </w:rPr>
        <w:t>.</w:t>
      </w:r>
    </w:p>
    <w:p w:rsidR="002A6EAF" w:rsidRPr="008949B5" w:rsidRDefault="001443B5" w:rsidP="001443B5">
      <w:pPr>
        <w:ind w:firstLine="851"/>
        <w:jc w:val="both"/>
        <w:rPr>
          <w:b/>
          <w:bCs/>
          <w:sz w:val="28"/>
          <w:szCs w:val="28"/>
        </w:rPr>
      </w:pPr>
      <w:r w:rsidRPr="008949B5">
        <w:rPr>
          <w:bCs/>
          <w:sz w:val="28"/>
          <w:szCs w:val="28"/>
        </w:rPr>
        <w:t>4.</w:t>
      </w:r>
      <w:r w:rsidRPr="008949B5">
        <w:rPr>
          <w:sz w:val="28"/>
          <w:szCs w:val="28"/>
        </w:rPr>
        <w:t xml:space="preserve"> </w:t>
      </w:r>
      <w:proofErr w:type="gramStart"/>
      <w:r w:rsidRPr="008949B5">
        <w:rPr>
          <w:sz w:val="28"/>
          <w:szCs w:val="28"/>
        </w:rPr>
        <w:t>Контроль за</w:t>
      </w:r>
      <w:proofErr w:type="gramEnd"/>
      <w:r w:rsidRPr="008949B5">
        <w:rPr>
          <w:sz w:val="28"/>
          <w:szCs w:val="28"/>
        </w:rPr>
        <w:t xml:space="preserve"> выполнением постановления оставляю за собой</w:t>
      </w:r>
      <w:r w:rsidR="008949B5">
        <w:rPr>
          <w:sz w:val="28"/>
          <w:szCs w:val="28"/>
        </w:rPr>
        <w:t>.</w:t>
      </w:r>
    </w:p>
    <w:p w:rsidR="0046235E" w:rsidRPr="00BE3129" w:rsidRDefault="0046235E" w:rsidP="001443B5">
      <w:pPr>
        <w:ind w:firstLine="851"/>
        <w:jc w:val="both"/>
        <w:rPr>
          <w:bCs/>
          <w:sz w:val="28"/>
          <w:szCs w:val="28"/>
        </w:rPr>
      </w:pPr>
    </w:p>
    <w:p w:rsidR="005B21CC" w:rsidRDefault="005B21CC" w:rsidP="001443B5">
      <w:pPr>
        <w:ind w:firstLine="709"/>
        <w:rPr>
          <w:sz w:val="28"/>
          <w:szCs w:val="28"/>
        </w:rPr>
      </w:pPr>
    </w:p>
    <w:p w:rsidR="001443B5" w:rsidRDefault="001443B5" w:rsidP="001443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443B5" w:rsidRDefault="00FE2AA9" w:rsidP="001443B5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Федосеев</w:t>
      </w:r>
      <w:r w:rsidR="001443B5">
        <w:rPr>
          <w:sz w:val="28"/>
          <w:szCs w:val="28"/>
        </w:rPr>
        <w:t>ского</w:t>
      </w:r>
      <w:proofErr w:type="spellEnd"/>
      <w:r w:rsidR="001443B5">
        <w:rPr>
          <w:sz w:val="28"/>
          <w:szCs w:val="28"/>
        </w:rPr>
        <w:t xml:space="preserve"> сельского поселения                            </w:t>
      </w:r>
      <w:r w:rsidR="008A4007">
        <w:rPr>
          <w:sz w:val="28"/>
          <w:szCs w:val="28"/>
        </w:rPr>
        <w:t xml:space="preserve"> </w:t>
      </w:r>
      <w:r w:rsidR="001443B5">
        <w:rPr>
          <w:sz w:val="28"/>
          <w:szCs w:val="28"/>
        </w:rPr>
        <w:t xml:space="preserve">   </w:t>
      </w:r>
      <w:r w:rsidR="0054273D">
        <w:rPr>
          <w:sz w:val="28"/>
          <w:szCs w:val="28"/>
        </w:rPr>
        <w:t>А.Р. Ткаченко</w:t>
      </w:r>
    </w:p>
    <w:p w:rsidR="00CC6C83" w:rsidRPr="00881EA3" w:rsidRDefault="00CC6C83" w:rsidP="007C1985">
      <w:pPr>
        <w:pStyle w:val="ConsPlusNormal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1EA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6C83" w:rsidRPr="00881EA3" w:rsidRDefault="00CC6C83" w:rsidP="007C1985">
      <w:pPr>
        <w:pStyle w:val="ConsPlusNormal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1EA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C1985" w:rsidRPr="00881E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E2AA9" w:rsidRPr="00881EA3">
        <w:rPr>
          <w:rFonts w:ascii="Times New Roman" w:hAnsi="Times New Roman" w:cs="Times New Roman"/>
          <w:sz w:val="28"/>
          <w:szCs w:val="28"/>
        </w:rPr>
        <w:t>Федосеев</w:t>
      </w:r>
      <w:r w:rsidR="007C1985" w:rsidRPr="00881EA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C1985" w:rsidRPr="00881EA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00FC1">
        <w:rPr>
          <w:rFonts w:ascii="Times New Roman" w:hAnsi="Times New Roman" w:cs="Times New Roman"/>
          <w:sz w:val="28"/>
          <w:szCs w:val="28"/>
        </w:rPr>
        <w:t>13</w:t>
      </w:r>
      <w:r w:rsidR="007C1985" w:rsidRPr="00881EA3">
        <w:rPr>
          <w:rFonts w:ascii="Times New Roman" w:hAnsi="Times New Roman" w:cs="Times New Roman"/>
          <w:sz w:val="28"/>
          <w:szCs w:val="28"/>
        </w:rPr>
        <w:t>.12.2019 №</w:t>
      </w:r>
      <w:r w:rsidR="00300FC1">
        <w:rPr>
          <w:rFonts w:ascii="Times New Roman" w:hAnsi="Times New Roman" w:cs="Times New Roman"/>
          <w:sz w:val="28"/>
          <w:szCs w:val="28"/>
        </w:rPr>
        <w:t>92</w:t>
      </w:r>
    </w:p>
    <w:p w:rsidR="00CC6C83" w:rsidRPr="00CF27EF" w:rsidRDefault="00CC6C83" w:rsidP="00CF27EF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7C1985" w:rsidRDefault="007C1985" w:rsidP="00CF27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5"/>
      <w:bookmarkEnd w:id="0"/>
    </w:p>
    <w:p w:rsidR="007C1985" w:rsidRDefault="00723ACD" w:rsidP="00CC6C83">
      <w:pPr>
        <w:pStyle w:val="ConsPlusTitle"/>
        <w:jc w:val="center"/>
        <w:outlineLvl w:val="1"/>
      </w:pPr>
      <w:hyperlink w:anchor="P35" w:history="1">
        <w:r w:rsidR="007C1985" w:rsidRPr="008949B5">
          <w:rPr>
            <w:sz w:val="28"/>
            <w:szCs w:val="28"/>
          </w:rPr>
          <w:t>Порядок</w:t>
        </w:r>
      </w:hyperlink>
    </w:p>
    <w:p w:rsidR="007C1985" w:rsidRDefault="007C1985" w:rsidP="00CC6C83">
      <w:pPr>
        <w:pStyle w:val="ConsPlusTitle"/>
        <w:jc w:val="center"/>
        <w:outlineLvl w:val="1"/>
        <w:rPr>
          <w:sz w:val="26"/>
          <w:szCs w:val="26"/>
        </w:rPr>
      </w:pPr>
      <w:r w:rsidRPr="008949B5">
        <w:rPr>
          <w:sz w:val="28"/>
          <w:szCs w:val="28"/>
        </w:rPr>
        <w:t xml:space="preserve"> составления и утверждения плана финансово-хозяйственной деятельности </w:t>
      </w:r>
      <w:r w:rsidR="00BE3129">
        <w:rPr>
          <w:sz w:val="28"/>
          <w:szCs w:val="28"/>
        </w:rPr>
        <w:t>муниципального бюджетного</w:t>
      </w:r>
      <w:r w:rsidRPr="008949B5">
        <w:rPr>
          <w:sz w:val="28"/>
          <w:szCs w:val="28"/>
        </w:rPr>
        <w:t xml:space="preserve"> учреждения </w:t>
      </w:r>
      <w:proofErr w:type="spellStart"/>
      <w:r w:rsidR="00FE2AA9">
        <w:rPr>
          <w:sz w:val="28"/>
          <w:szCs w:val="28"/>
        </w:rPr>
        <w:t>Федосеев</w:t>
      </w:r>
      <w:r w:rsidRPr="008949B5">
        <w:rPr>
          <w:sz w:val="28"/>
          <w:szCs w:val="28"/>
        </w:rPr>
        <w:t>ского</w:t>
      </w:r>
      <w:proofErr w:type="spellEnd"/>
      <w:r w:rsidRPr="008949B5">
        <w:rPr>
          <w:sz w:val="28"/>
          <w:szCs w:val="28"/>
        </w:rPr>
        <w:t xml:space="preserve"> сельского поселения</w:t>
      </w:r>
      <w:r w:rsidRPr="007C1985">
        <w:rPr>
          <w:sz w:val="26"/>
          <w:szCs w:val="26"/>
        </w:rPr>
        <w:t xml:space="preserve"> </w:t>
      </w:r>
    </w:p>
    <w:p w:rsidR="007C1985" w:rsidRDefault="007C1985" w:rsidP="00CC6C83">
      <w:pPr>
        <w:pStyle w:val="ConsPlusTitle"/>
        <w:jc w:val="center"/>
        <w:outlineLvl w:val="1"/>
        <w:rPr>
          <w:sz w:val="26"/>
          <w:szCs w:val="26"/>
        </w:rPr>
      </w:pPr>
    </w:p>
    <w:p w:rsidR="00CC6C83" w:rsidRPr="00CF27EF" w:rsidRDefault="00CC6C83" w:rsidP="00CC6C83">
      <w:pPr>
        <w:pStyle w:val="ConsPlusTitle"/>
        <w:jc w:val="center"/>
        <w:outlineLvl w:val="1"/>
        <w:rPr>
          <w:sz w:val="26"/>
          <w:szCs w:val="26"/>
        </w:rPr>
      </w:pPr>
      <w:r w:rsidRPr="00CF27EF">
        <w:rPr>
          <w:sz w:val="26"/>
          <w:szCs w:val="26"/>
          <w:lang w:val="en-US"/>
        </w:rPr>
        <w:t>I</w:t>
      </w:r>
      <w:r w:rsidRPr="00CF27EF">
        <w:rPr>
          <w:sz w:val="26"/>
          <w:szCs w:val="26"/>
        </w:rPr>
        <w:t>. Общие положения</w:t>
      </w:r>
    </w:p>
    <w:p w:rsidR="00CC6C83" w:rsidRPr="00CF27EF" w:rsidRDefault="00CC6C83" w:rsidP="00CC6C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w:anchor="P35" w:history="1">
        <w:r w:rsidR="007C1985" w:rsidRPr="007C198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C1985" w:rsidRPr="007C1985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7C1985" w:rsidRPr="007C1985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="00FE2AA9">
        <w:rPr>
          <w:rFonts w:ascii="Times New Roman" w:hAnsi="Times New Roman" w:cs="Times New Roman"/>
          <w:sz w:val="28"/>
          <w:szCs w:val="28"/>
        </w:rPr>
        <w:t>Федосеев</w:t>
      </w:r>
      <w:r w:rsidR="007C1985" w:rsidRPr="007C198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C1985" w:rsidRPr="007C19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1985">
        <w:rPr>
          <w:rFonts w:ascii="Times New Roman" w:hAnsi="Times New Roman" w:cs="Times New Roman"/>
          <w:sz w:val="28"/>
          <w:szCs w:val="28"/>
        </w:rPr>
        <w:t>(далее - Порядок) разработан в целях обеспечения единого подхода к составлению и</w:t>
      </w:r>
      <w:r w:rsidR="00CF27EF" w:rsidRPr="007C1985">
        <w:rPr>
          <w:rFonts w:ascii="Times New Roman" w:hAnsi="Times New Roman" w:cs="Times New Roman"/>
          <w:sz w:val="28"/>
          <w:szCs w:val="28"/>
        </w:rPr>
        <w:t xml:space="preserve"> </w:t>
      </w:r>
      <w:r w:rsidRPr="007C1985">
        <w:rPr>
          <w:rFonts w:ascii="Times New Roman" w:hAnsi="Times New Roman" w:cs="Times New Roman"/>
          <w:sz w:val="28"/>
          <w:szCs w:val="28"/>
        </w:rPr>
        <w:t xml:space="preserve">утверждению плана финансово-хозяйственной деятельности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 w:cs="Times New Roman"/>
          <w:sz w:val="28"/>
          <w:szCs w:val="28"/>
        </w:rPr>
        <w:t xml:space="preserve"> учреждений муниципального образования </w:t>
      </w:r>
      <w:r w:rsidR="007C1985" w:rsidRPr="007C19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AA9">
        <w:rPr>
          <w:rFonts w:ascii="Times New Roman" w:hAnsi="Times New Roman" w:cs="Times New Roman"/>
          <w:sz w:val="28"/>
          <w:szCs w:val="28"/>
        </w:rPr>
        <w:t>Федосеев</w:t>
      </w:r>
      <w:r w:rsidR="007C1985" w:rsidRPr="007C198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C1985" w:rsidRPr="007C198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7C1985">
        <w:rPr>
          <w:rFonts w:ascii="Times New Roman" w:hAnsi="Times New Roman" w:cs="Times New Roman"/>
          <w:sz w:val="28"/>
          <w:szCs w:val="28"/>
        </w:rPr>
        <w:t xml:space="preserve"> либо внесению изменений в него (далее - план ФХД), повышения эффективности их работы, выявления и использования резервов, усиления контроля за деятельностью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 w:cs="Times New Roman"/>
          <w:sz w:val="28"/>
          <w:szCs w:val="28"/>
        </w:rPr>
        <w:t xml:space="preserve"> учреждений.</w:t>
      </w:r>
      <w:proofErr w:type="gramEnd"/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2. Порядок разработан в соответствии с </w:t>
      </w:r>
      <w:hyperlink r:id="rId12" w:history="1">
        <w:r w:rsidRPr="007C1985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7C1985">
        <w:rPr>
          <w:rFonts w:ascii="Times New Roman" w:hAnsi="Times New Roman" w:cs="Times New Roman"/>
          <w:sz w:val="28"/>
          <w:szCs w:val="28"/>
        </w:rPr>
        <w:t xml:space="preserve"> к плану ФХД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 w:cs="Times New Roman"/>
          <w:sz w:val="28"/>
          <w:szCs w:val="28"/>
        </w:rPr>
        <w:t xml:space="preserve"> учреждения, утвержденными приказом Министерства финансов Российской Федерации от 03.08.2018 № 186н.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3. Муниципальные бюджетные учреждения обеспечивают открытость и</w:t>
      </w:r>
      <w:r w:rsidR="00CF27EF" w:rsidRPr="007C1985">
        <w:rPr>
          <w:rFonts w:ascii="Times New Roman" w:hAnsi="Times New Roman" w:cs="Times New Roman"/>
          <w:sz w:val="28"/>
          <w:szCs w:val="28"/>
        </w:rPr>
        <w:t xml:space="preserve"> </w:t>
      </w:r>
      <w:r w:rsidRPr="007C1985">
        <w:rPr>
          <w:rFonts w:ascii="Times New Roman" w:hAnsi="Times New Roman" w:cs="Times New Roman"/>
          <w:sz w:val="28"/>
          <w:szCs w:val="28"/>
        </w:rPr>
        <w:t>доступность Плана ФХД с учетом требований законодательства Российской Федерации.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4. Настоящий Порядок устанавливает следующие положения для составления и утверждения Плана ФХД:</w:t>
      </w:r>
    </w:p>
    <w:p w:rsidR="00CC6C83" w:rsidRPr="007C1985" w:rsidRDefault="00CC6C83" w:rsidP="00CC6C83">
      <w:pPr>
        <w:pStyle w:val="ConsPlusTitle"/>
        <w:ind w:firstLine="709"/>
        <w:contextualSpacing/>
        <w:jc w:val="both"/>
        <w:outlineLvl w:val="1"/>
        <w:rPr>
          <w:b w:val="0"/>
          <w:sz w:val="28"/>
          <w:szCs w:val="28"/>
        </w:rPr>
      </w:pPr>
      <w:r w:rsidRPr="007C1985">
        <w:rPr>
          <w:b w:val="0"/>
          <w:sz w:val="28"/>
          <w:szCs w:val="28"/>
        </w:rPr>
        <w:t>сроки и порядок составления проекта Плана ФХД;</w:t>
      </w:r>
    </w:p>
    <w:p w:rsidR="00CC6C83" w:rsidRPr="007C1985" w:rsidRDefault="00CC6C83" w:rsidP="00CC6C83">
      <w:pPr>
        <w:pStyle w:val="ConsPlusTitle"/>
        <w:ind w:firstLine="709"/>
        <w:contextualSpacing/>
        <w:jc w:val="both"/>
        <w:outlineLvl w:val="1"/>
        <w:rPr>
          <w:b w:val="0"/>
          <w:sz w:val="28"/>
          <w:szCs w:val="28"/>
        </w:rPr>
      </w:pPr>
      <w:r w:rsidRPr="007C1985">
        <w:rPr>
          <w:b w:val="0"/>
          <w:sz w:val="28"/>
          <w:szCs w:val="28"/>
        </w:rPr>
        <w:t>формирование обоснований (расчетов) плановых показателей поступлений и выплат;</w:t>
      </w:r>
    </w:p>
    <w:p w:rsidR="00CC6C83" w:rsidRPr="007C1985" w:rsidRDefault="00CC6C83" w:rsidP="00CC6C83">
      <w:pPr>
        <w:pStyle w:val="ConsPlusTitle"/>
        <w:ind w:firstLine="709"/>
        <w:contextualSpacing/>
        <w:jc w:val="both"/>
        <w:outlineLvl w:val="1"/>
        <w:rPr>
          <w:b w:val="0"/>
          <w:sz w:val="28"/>
          <w:szCs w:val="28"/>
        </w:rPr>
      </w:pPr>
      <w:r w:rsidRPr="007C1985">
        <w:rPr>
          <w:b w:val="0"/>
          <w:sz w:val="28"/>
          <w:szCs w:val="28"/>
        </w:rPr>
        <w:t>сроки и порядок утверждения Плана ФХД;</w:t>
      </w:r>
    </w:p>
    <w:p w:rsidR="00CC6C83" w:rsidRPr="007C1985" w:rsidRDefault="00CC6C83" w:rsidP="00CC6C83">
      <w:pPr>
        <w:pStyle w:val="ConsPlusTitle"/>
        <w:ind w:firstLine="709"/>
        <w:contextualSpacing/>
        <w:jc w:val="both"/>
        <w:outlineLvl w:val="1"/>
        <w:rPr>
          <w:b w:val="0"/>
          <w:sz w:val="28"/>
          <w:szCs w:val="28"/>
        </w:rPr>
      </w:pPr>
      <w:r w:rsidRPr="007C1985">
        <w:rPr>
          <w:b w:val="0"/>
          <w:sz w:val="28"/>
          <w:szCs w:val="28"/>
        </w:rPr>
        <w:t>порядок внесения изменений в План ФХД;</w:t>
      </w:r>
    </w:p>
    <w:p w:rsidR="00CC6C83" w:rsidRPr="007C1985" w:rsidRDefault="00CC6C83" w:rsidP="00CC6C83">
      <w:pPr>
        <w:pStyle w:val="ConsPlusTitle"/>
        <w:ind w:firstLine="709"/>
        <w:contextualSpacing/>
        <w:jc w:val="both"/>
        <w:outlineLvl w:val="1"/>
        <w:rPr>
          <w:b w:val="0"/>
          <w:sz w:val="28"/>
          <w:szCs w:val="28"/>
        </w:rPr>
      </w:pPr>
      <w:r w:rsidRPr="007C1985">
        <w:rPr>
          <w:b w:val="0"/>
          <w:sz w:val="28"/>
          <w:szCs w:val="28"/>
        </w:rPr>
        <w:t>отчетность по выполнению показателей плана ФХД.</w:t>
      </w:r>
    </w:p>
    <w:p w:rsidR="00CC6C83" w:rsidRPr="007C1985" w:rsidRDefault="00CC6C83" w:rsidP="00CC6C83">
      <w:pPr>
        <w:pStyle w:val="ConsPlusTitle"/>
        <w:ind w:firstLine="709"/>
        <w:contextualSpacing/>
        <w:jc w:val="both"/>
        <w:outlineLvl w:val="1"/>
        <w:rPr>
          <w:b w:val="0"/>
          <w:sz w:val="28"/>
          <w:szCs w:val="28"/>
        </w:rPr>
      </w:pPr>
      <w:r w:rsidRPr="007C1985">
        <w:rPr>
          <w:b w:val="0"/>
          <w:sz w:val="28"/>
          <w:szCs w:val="28"/>
        </w:rPr>
        <w:t>5. Настоящий Порядок определяет:</w:t>
      </w:r>
    </w:p>
    <w:p w:rsidR="00CC6C83" w:rsidRPr="007C1985" w:rsidRDefault="00CC6C83" w:rsidP="00CC6C83">
      <w:pPr>
        <w:pStyle w:val="ConsPlusTitle"/>
        <w:ind w:firstLine="709"/>
        <w:contextualSpacing/>
        <w:jc w:val="both"/>
        <w:outlineLvl w:val="1"/>
        <w:rPr>
          <w:b w:val="0"/>
          <w:sz w:val="28"/>
          <w:szCs w:val="28"/>
        </w:rPr>
      </w:pPr>
      <w:r w:rsidRPr="007C1985">
        <w:rPr>
          <w:b w:val="0"/>
          <w:sz w:val="28"/>
          <w:szCs w:val="28"/>
        </w:rPr>
        <w:t xml:space="preserve">правила составления и утверждения плана ФХД </w:t>
      </w:r>
      <w:r w:rsidR="00BE3129">
        <w:rPr>
          <w:b w:val="0"/>
          <w:sz w:val="28"/>
          <w:szCs w:val="28"/>
        </w:rPr>
        <w:t>муниципального бюджетного</w:t>
      </w:r>
      <w:r w:rsidRPr="007C1985">
        <w:rPr>
          <w:b w:val="0"/>
          <w:sz w:val="28"/>
          <w:szCs w:val="28"/>
        </w:rPr>
        <w:t xml:space="preserve"> учреждений;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этапы подготовки и утверждения плана ФХД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состав показателей, величины которых подлежат обязательному отражению в плане ФХД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 w:cs="Times New Roman"/>
          <w:sz w:val="28"/>
          <w:szCs w:val="28"/>
        </w:rPr>
        <w:t xml:space="preserve"> учреждений, в том числе состав утверждаемых показателей эффективности деятельности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осуществления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 xml:space="preserve"> достижением утвержденных показателей и выполнением планов ФХД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порядок представления отчетов о выполнении утвержденных планов ФХД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6. План ФХД составляется и утверждается на очередной финансовый год в</w:t>
      </w:r>
      <w:r w:rsidR="00CF27EF" w:rsidRPr="007C1985">
        <w:rPr>
          <w:rFonts w:ascii="Times New Roman" w:hAnsi="Times New Roman" w:cs="Times New Roman"/>
          <w:sz w:val="28"/>
          <w:szCs w:val="28"/>
        </w:rPr>
        <w:t xml:space="preserve"> </w:t>
      </w:r>
      <w:r w:rsidRPr="007C1985">
        <w:rPr>
          <w:rFonts w:ascii="Times New Roman" w:hAnsi="Times New Roman" w:cs="Times New Roman"/>
          <w:sz w:val="28"/>
          <w:szCs w:val="28"/>
        </w:rPr>
        <w:t>случае, если решение о бюджете утверждается на один финансовый год, либо на</w:t>
      </w:r>
      <w:r w:rsidR="00CF27EF" w:rsidRPr="007C1985">
        <w:rPr>
          <w:rFonts w:ascii="Times New Roman" w:hAnsi="Times New Roman" w:cs="Times New Roman"/>
          <w:sz w:val="28"/>
          <w:szCs w:val="28"/>
        </w:rPr>
        <w:t xml:space="preserve"> </w:t>
      </w:r>
      <w:r w:rsidRPr="007C1985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период, если решение о бюджете утверждается на очередной финансовый год и плановый период и действует в</w:t>
      </w:r>
      <w:r w:rsidR="00CF27EF" w:rsidRPr="007C1985">
        <w:rPr>
          <w:rFonts w:ascii="Times New Roman" w:hAnsi="Times New Roman" w:cs="Times New Roman"/>
          <w:sz w:val="28"/>
          <w:szCs w:val="28"/>
        </w:rPr>
        <w:t xml:space="preserve"> </w:t>
      </w:r>
      <w:r w:rsidR="00BE3129">
        <w:rPr>
          <w:rFonts w:ascii="Times New Roman" w:hAnsi="Times New Roman" w:cs="Times New Roman"/>
          <w:sz w:val="28"/>
          <w:szCs w:val="28"/>
        </w:rPr>
        <w:t xml:space="preserve">течение срока действия </w:t>
      </w:r>
      <w:r w:rsidRPr="007C1985">
        <w:rPr>
          <w:rFonts w:ascii="Times New Roman" w:hAnsi="Times New Roman" w:cs="Times New Roman"/>
          <w:sz w:val="28"/>
          <w:szCs w:val="28"/>
        </w:rPr>
        <w:t>решения о бюджете.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При принятии учреждением обязательств, срок исполнения которых по</w:t>
      </w:r>
      <w:r w:rsidR="00CF27EF" w:rsidRPr="007C1985">
        <w:rPr>
          <w:rFonts w:ascii="Times New Roman" w:hAnsi="Times New Roman" w:cs="Times New Roman"/>
          <w:sz w:val="28"/>
          <w:szCs w:val="28"/>
        </w:rPr>
        <w:t xml:space="preserve"> </w:t>
      </w:r>
      <w:r w:rsidRPr="007C1985">
        <w:rPr>
          <w:rFonts w:ascii="Times New Roman" w:hAnsi="Times New Roman" w:cs="Times New Roman"/>
          <w:sz w:val="28"/>
          <w:szCs w:val="28"/>
        </w:rPr>
        <w:t xml:space="preserve">условиям договоров (контрактов) превышает срок, предусмотренный </w:t>
      </w:r>
      <w:hyperlink r:id="rId13" w:anchor="P59" w:history="1">
        <w:r w:rsidRPr="007C198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абзацем первым</w:t>
        </w:r>
      </w:hyperlink>
      <w:r w:rsidRPr="007C1985">
        <w:rPr>
          <w:rFonts w:ascii="Times New Roman" w:hAnsi="Times New Roman" w:cs="Times New Roman"/>
          <w:sz w:val="28"/>
          <w:szCs w:val="28"/>
        </w:rPr>
        <w:t xml:space="preserve"> настоящего пункта, показатели Плана по решению Администрации </w:t>
      </w:r>
      <w:proofErr w:type="spellStart"/>
      <w:r w:rsidR="00FE2AA9">
        <w:rPr>
          <w:rFonts w:ascii="Times New Roman" w:hAnsi="Times New Roman" w:cs="Times New Roman"/>
          <w:sz w:val="28"/>
          <w:szCs w:val="28"/>
        </w:rPr>
        <w:t>Федосеев</w:t>
      </w:r>
      <w:r w:rsidR="007C198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C19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985">
        <w:rPr>
          <w:rFonts w:ascii="Times New Roman" w:hAnsi="Times New Roman" w:cs="Times New Roman"/>
          <w:sz w:val="28"/>
          <w:szCs w:val="28"/>
        </w:rPr>
        <w:t xml:space="preserve"> утверждаются на период, превышающий указанный срок.</w:t>
      </w:r>
    </w:p>
    <w:p w:rsidR="00CC6C83" w:rsidRPr="007C1985" w:rsidRDefault="00CC6C83" w:rsidP="00CC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83" w:rsidRPr="007C1985" w:rsidRDefault="00CC6C83" w:rsidP="00CC6C83">
      <w:pPr>
        <w:pStyle w:val="ConsPlusTitle"/>
        <w:jc w:val="center"/>
        <w:outlineLvl w:val="1"/>
        <w:rPr>
          <w:sz w:val="28"/>
          <w:szCs w:val="28"/>
        </w:rPr>
      </w:pPr>
      <w:r w:rsidRPr="007C1985">
        <w:rPr>
          <w:sz w:val="28"/>
          <w:szCs w:val="28"/>
          <w:lang w:val="en-US"/>
        </w:rPr>
        <w:t>II</w:t>
      </w:r>
      <w:r w:rsidRPr="007C1985">
        <w:rPr>
          <w:sz w:val="28"/>
          <w:szCs w:val="28"/>
        </w:rPr>
        <w:t>. Сроки и порядок составления проекта Плана ФХД</w:t>
      </w:r>
    </w:p>
    <w:p w:rsidR="00CC6C83" w:rsidRPr="007C1985" w:rsidRDefault="00CC6C83" w:rsidP="00CC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83" w:rsidRPr="007C1985" w:rsidRDefault="00BE3129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C6C83" w:rsidRPr="007C198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C6C83" w:rsidRPr="007C1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CC6C83" w:rsidRPr="007C1985">
        <w:rPr>
          <w:rFonts w:ascii="Times New Roman" w:hAnsi="Times New Roman" w:cs="Times New Roman"/>
          <w:sz w:val="28"/>
          <w:szCs w:val="28"/>
        </w:rPr>
        <w:t xml:space="preserve"> учреждения ежегодно в срок до</w:t>
      </w:r>
      <w:r w:rsidR="00CF27EF" w:rsidRPr="007C1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октября</w:t>
      </w:r>
      <w:r w:rsidR="00CC6C83" w:rsidRPr="007C1985">
        <w:rPr>
          <w:rFonts w:ascii="Times New Roman" w:hAnsi="Times New Roman" w:cs="Times New Roman"/>
          <w:sz w:val="28"/>
          <w:szCs w:val="28"/>
        </w:rPr>
        <w:t xml:space="preserve"> года, предшествую</w:t>
      </w:r>
      <w:r>
        <w:rPr>
          <w:rFonts w:ascii="Times New Roman" w:hAnsi="Times New Roman" w:cs="Times New Roman"/>
          <w:sz w:val="28"/>
          <w:szCs w:val="28"/>
        </w:rPr>
        <w:t>щего плановому году, представляе</w:t>
      </w:r>
      <w:r w:rsidR="00CC6C83" w:rsidRPr="007C1985">
        <w:rPr>
          <w:rFonts w:ascii="Times New Roman" w:hAnsi="Times New Roman" w:cs="Times New Roman"/>
          <w:sz w:val="28"/>
          <w:szCs w:val="28"/>
        </w:rPr>
        <w:t>т в</w:t>
      </w:r>
      <w:r w:rsidR="00CF27EF" w:rsidRPr="007C1985">
        <w:rPr>
          <w:rFonts w:ascii="Times New Roman" w:hAnsi="Times New Roman" w:cs="Times New Roman"/>
          <w:sz w:val="28"/>
          <w:szCs w:val="28"/>
        </w:rPr>
        <w:t xml:space="preserve"> </w:t>
      </w:r>
      <w:r w:rsidR="007C1985">
        <w:rPr>
          <w:rFonts w:ascii="Times New Roman" w:hAnsi="Times New Roman" w:cs="Times New Roman"/>
          <w:sz w:val="28"/>
          <w:szCs w:val="28"/>
        </w:rPr>
        <w:t>Администрацию</w:t>
      </w:r>
      <w:r w:rsidR="007C1985" w:rsidRPr="007C1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AA9">
        <w:rPr>
          <w:rFonts w:ascii="Times New Roman" w:hAnsi="Times New Roman" w:cs="Times New Roman"/>
          <w:sz w:val="28"/>
          <w:szCs w:val="28"/>
        </w:rPr>
        <w:t>Федосеев</w:t>
      </w:r>
      <w:r w:rsidR="007C198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C19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1985" w:rsidRPr="007C1985">
        <w:rPr>
          <w:rFonts w:ascii="Times New Roman" w:hAnsi="Times New Roman" w:cs="Times New Roman"/>
          <w:sz w:val="28"/>
          <w:szCs w:val="28"/>
        </w:rPr>
        <w:t xml:space="preserve"> </w:t>
      </w:r>
      <w:r w:rsidR="00CC6C83" w:rsidRPr="007C1985">
        <w:rPr>
          <w:rFonts w:ascii="Times New Roman" w:hAnsi="Times New Roman" w:cs="Times New Roman"/>
          <w:sz w:val="28"/>
          <w:szCs w:val="28"/>
        </w:rPr>
        <w:t>проект плана ФХД на очередной финансовый год и на плановый период.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Вместе с проектом плана ФХД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 w:cs="Times New Roman"/>
          <w:sz w:val="28"/>
          <w:szCs w:val="28"/>
        </w:rPr>
        <w:t xml:space="preserve"> учреждения представляются расчеты плановых показателей выплат по форме </w:t>
      </w:r>
      <w:hyperlink w:anchor="P1641" w:history="1">
        <w:r w:rsidRPr="007C1985">
          <w:rPr>
            <w:rFonts w:ascii="Times New Roman" w:hAnsi="Times New Roman" w:cs="Times New Roman"/>
            <w:sz w:val="28"/>
            <w:szCs w:val="28"/>
          </w:rPr>
          <w:t xml:space="preserve">Таблицы </w:t>
        </w:r>
        <w:r w:rsidRPr="007C1985">
          <w:rPr>
            <w:rFonts w:ascii="Times New Roman" w:hAnsi="Times New Roman" w:cs="Times New Roman"/>
            <w:sz w:val="28"/>
            <w:szCs w:val="28"/>
            <w:lang w:val="en-US"/>
          </w:rPr>
          <w:t>III</w:t>
        </w:r>
      </w:hyperlink>
      <w:r w:rsidRPr="007C1985">
        <w:rPr>
          <w:rFonts w:ascii="Times New Roman" w:hAnsi="Times New Roman" w:cs="Times New Roman"/>
          <w:sz w:val="28"/>
          <w:szCs w:val="28"/>
        </w:rPr>
        <w:t xml:space="preserve"> Приложения 1 и таблиц </w:t>
      </w:r>
      <w:hyperlink w:anchor="P3339" w:history="1">
        <w:r w:rsidRPr="007C1985">
          <w:rPr>
            <w:rFonts w:ascii="Times New Roman" w:hAnsi="Times New Roman" w:cs="Times New Roman"/>
            <w:sz w:val="28"/>
            <w:szCs w:val="28"/>
          </w:rPr>
          <w:t>Приложения 2</w:t>
        </w:r>
      </w:hyperlink>
      <w:r w:rsidRPr="007C1985">
        <w:rPr>
          <w:rFonts w:ascii="Times New Roman" w:hAnsi="Times New Roman" w:cs="Times New Roman"/>
          <w:sz w:val="28"/>
          <w:szCs w:val="28"/>
        </w:rPr>
        <w:t xml:space="preserve"> настоящего Порядка с приложением пояснительной записки к плану ФХД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Проект плана ФХД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CF27EF" w:rsidRPr="007C1985">
        <w:rPr>
          <w:rFonts w:ascii="Times New Roman" w:hAnsi="Times New Roman" w:cs="Times New Roman"/>
          <w:sz w:val="28"/>
          <w:szCs w:val="28"/>
        </w:rPr>
        <w:t xml:space="preserve"> учреждения и расчеты к </w:t>
      </w:r>
      <w:r w:rsidRPr="007C1985">
        <w:rPr>
          <w:rFonts w:ascii="Times New Roman" w:hAnsi="Times New Roman" w:cs="Times New Roman"/>
          <w:sz w:val="28"/>
          <w:szCs w:val="28"/>
        </w:rPr>
        <w:t>нему являются обоснованием необходимого размера бюджетных ассигнований при формировании бюдж</w:t>
      </w:r>
      <w:r w:rsidR="007C1985">
        <w:rPr>
          <w:rFonts w:ascii="Times New Roman" w:hAnsi="Times New Roman" w:cs="Times New Roman"/>
          <w:sz w:val="28"/>
          <w:szCs w:val="28"/>
        </w:rPr>
        <w:t>ета муниципального образования «</w:t>
      </w:r>
      <w:proofErr w:type="spellStart"/>
      <w:r w:rsidR="00FE2AA9">
        <w:rPr>
          <w:rFonts w:ascii="Times New Roman" w:hAnsi="Times New Roman" w:cs="Times New Roman"/>
          <w:sz w:val="28"/>
          <w:szCs w:val="28"/>
        </w:rPr>
        <w:t>Федосеев</w:t>
      </w:r>
      <w:r w:rsidR="007C1985">
        <w:rPr>
          <w:rFonts w:ascii="Times New Roman" w:hAnsi="Times New Roman" w:cs="Times New Roman"/>
          <w:sz w:val="28"/>
          <w:szCs w:val="28"/>
        </w:rPr>
        <w:t>ско</w:t>
      </w:r>
      <w:r w:rsidR="000357D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C198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357D4">
        <w:rPr>
          <w:rFonts w:ascii="Times New Roman" w:hAnsi="Times New Roman" w:cs="Times New Roman"/>
          <w:sz w:val="28"/>
          <w:szCs w:val="28"/>
        </w:rPr>
        <w:t>е</w:t>
      </w:r>
      <w:r w:rsidR="007C198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57D4">
        <w:rPr>
          <w:rFonts w:ascii="Times New Roman" w:hAnsi="Times New Roman" w:cs="Times New Roman"/>
          <w:sz w:val="28"/>
          <w:szCs w:val="28"/>
        </w:rPr>
        <w:t>е»</w:t>
      </w:r>
      <w:r w:rsidRPr="007C198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CC6C83" w:rsidRPr="007C1985" w:rsidRDefault="000357D4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E2AA9">
        <w:rPr>
          <w:rFonts w:ascii="Times New Roman" w:hAnsi="Times New Roman" w:cs="Times New Roman"/>
          <w:sz w:val="28"/>
          <w:szCs w:val="28"/>
        </w:rPr>
        <w:t>Федосеев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6C83" w:rsidRPr="007C1985">
        <w:rPr>
          <w:rFonts w:ascii="Times New Roman" w:hAnsi="Times New Roman" w:cs="Times New Roman"/>
          <w:sz w:val="28"/>
          <w:szCs w:val="28"/>
        </w:rPr>
        <w:t xml:space="preserve"> проводит проверку и анализ представленного проекта плана ФХД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CC6C83" w:rsidRPr="007C1985">
        <w:rPr>
          <w:rFonts w:ascii="Times New Roman" w:hAnsi="Times New Roman" w:cs="Times New Roman"/>
          <w:sz w:val="28"/>
          <w:szCs w:val="28"/>
        </w:rPr>
        <w:t xml:space="preserve"> учреждения и в случае наличия замечаний и предложений направляет их в адрес руководителя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CC6C83" w:rsidRPr="007C1985">
        <w:rPr>
          <w:rFonts w:ascii="Times New Roman" w:hAnsi="Times New Roman" w:cs="Times New Roman"/>
          <w:sz w:val="28"/>
          <w:szCs w:val="28"/>
        </w:rPr>
        <w:t xml:space="preserve"> учреждения в течение 10</w:t>
      </w:r>
      <w:r w:rsidR="00BE3129">
        <w:rPr>
          <w:rFonts w:ascii="Times New Roman" w:hAnsi="Times New Roman" w:cs="Times New Roman"/>
          <w:sz w:val="28"/>
          <w:szCs w:val="28"/>
        </w:rPr>
        <w:t xml:space="preserve"> </w:t>
      </w:r>
      <w:r w:rsidR="00CC6C83" w:rsidRPr="007C1985">
        <w:rPr>
          <w:rFonts w:ascii="Times New Roman" w:hAnsi="Times New Roman" w:cs="Times New Roman"/>
          <w:sz w:val="28"/>
          <w:szCs w:val="28"/>
        </w:rPr>
        <w:t>рабочих дней с момента получения проекта плана ФХД.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EEE">
        <w:rPr>
          <w:rFonts w:ascii="Times New Roman" w:hAnsi="Times New Roman" w:cs="Times New Roman"/>
          <w:sz w:val="28"/>
          <w:szCs w:val="28"/>
        </w:rPr>
        <w:t xml:space="preserve">При отсутствии замечаний и предложений проект Плана ФХД с расчетом </w:t>
      </w:r>
      <w:r w:rsidR="00F77EEE" w:rsidRPr="00F77EEE">
        <w:rPr>
          <w:rFonts w:ascii="Times New Roman" w:hAnsi="Times New Roman" w:cs="Times New Roman"/>
          <w:sz w:val="28"/>
          <w:szCs w:val="28"/>
        </w:rPr>
        <w:t xml:space="preserve">размера направляется </w:t>
      </w:r>
      <w:r w:rsidRPr="00F77EEE">
        <w:rPr>
          <w:rFonts w:ascii="Times New Roman" w:hAnsi="Times New Roman" w:cs="Times New Roman"/>
          <w:sz w:val="28"/>
          <w:szCs w:val="28"/>
        </w:rPr>
        <w:t xml:space="preserve">для включения в бюджет муниципального образования </w:t>
      </w:r>
      <w:r w:rsidR="00BE3129" w:rsidRPr="00F77E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AA9">
        <w:rPr>
          <w:rFonts w:ascii="Times New Roman" w:hAnsi="Times New Roman" w:cs="Times New Roman"/>
          <w:sz w:val="28"/>
          <w:szCs w:val="28"/>
        </w:rPr>
        <w:t>Федосеев</w:t>
      </w:r>
      <w:r w:rsidR="00BE3129" w:rsidRPr="00F77EE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E3129" w:rsidRPr="00F77EE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77EEE">
        <w:rPr>
          <w:rFonts w:ascii="Times New Roman" w:hAnsi="Times New Roman" w:cs="Times New Roman"/>
          <w:sz w:val="28"/>
          <w:szCs w:val="28"/>
        </w:rPr>
        <w:t xml:space="preserve"> в сроки, установленные Администрацией </w:t>
      </w:r>
      <w:proofErr w:type="spellStart"/>
      <w:r w:rsidR="00FE2AA9">
        <w:rPr>
          <w:rFonts w:ascii="Times New Roman" w:hAnsi="Times New Roman" w:cs="Times New Roman"/>
          <w:sz w:val="28"/>
          <w:szCs w:val="28"/>
        </w:rPr>
        <w:t>Федосеев</w:t>
      </w:r>
      <w:r w:rsidR="00F77EEE" w:rsidRPr="00F77E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77EEE" w:rsidRPr="00F77E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7EEE">
        <w:rPr>
          <w:rFonts w:ascii="Times New Roman" w:hAnsi="Times New Roman" w:cs="Times New Roman"/>
          <w:sz w:val="28"/>
          <w:szCs w:val="28"/>
        </w:rPr>
        <w:t>.</w:t>
      </w:r>
    </w:p>
    <w:p w:rsidR="00CC6C83" w:rsidRPr="007C1985" w:rsidRDefault="00CC6C83" w:rsidP="00CC6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7C1985">
        <w:rPr>
          <w:rFonts w:ascii="Times New Roman" w:hAnsi="Times New Roman" w:cs="Times New Roman"/>
          <w:sz w:val="28"/>
          <w:szCs w:val="28"/>
        </w:rPr>
        <w:t>8. План ФХД составляется по форме Приложения 1 к настоящему Порядку на основании обоснований (расчетов) пла</w:t>
      </w:r>
      <w:r w:rsidR="00F77EEE">
        <w:rPr>
          <w:rFonts w:ascii="Times New Roman" w:hAnsi="Times New Roman" w:cs="Times New Roman"/>
          <w:sz w:val="28"/>
          <w:szCs w:val="28"/>
        </w:rPr>
        <w:t xml:space="preserve">новых показателей поступлений и </w:t>
      </w:r>
      <w:r w:rsidRPr="007C1985">
        <w:rPr>
          <w:rFonts w:ascii="Times New Roman" w:hAnsi="Times New Roman" w:cs="Times New Roman"/>
          <w:sz w:val="28"/>
          <w:szCs w:val="28"/>
        </w:rPr>
        <w:t xml:space="preserve">выплат,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 xml:space="preserve"> к формированию которых установлены в разделе 3 настоящего Порядка. </w:t>
      </w:r>
    </w:p>
    <w:p w:rsidR="00CC6C83" w:rsidRPr="007C1985" w:rsidRDefault="00723ACD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05" w:history="1">
        <w:r w:rsidR="00CC6C83" w:rsidRPr="007C198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CC6C83" w:rsidRPr="007C1985">
        <w:rPr>
          <w:rFonts w:ascii="Times New Roman" w:hAnsi="Times New Roman" w:cs="Times New Roman"/>
          <w:sz w:val="28"/>
          <w:szCs w:val="28"/>
        </w:rPr>
        <w:t xml:space="preserve"> ФХД составляется по кассовому методу в рублях с точностью до </w:t>
      </w:r>
      <w:r w:rsidR="00CC6C83" w:rsidRPr="007C1985">
        <w:rPr>
          <w:rFonts w:ascii="Times New Roman" w:hAnsi="Times New Roman" w:cs="Times New Roman"/>
          <w:sz w:val="28"/>
          <w:szCs w:val="28"/>
        </w:rPr>
        <w:lastRenderedPageBreak/>
        <w:t>двух знаков после запятой.</w:t>
      </w:r>
    </w:p>
    <w:p w:rsidR="00CC6C83" w:rsidRPr="007C1985" w:rsidRDefault="00CC6C83" w:rsidP="00CC6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При составлении Плана ФХД устанавливается (уточняется) плановый объем поступлений и выплат денежных средств.</w:t>
      </w:r>
    </w:p>
    <w:p w:rsidR="00CC6C83" w:rsidRPr="007C1985" w:rsidRDefault="00CC6C83" w:rsidP="00CC6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 xml:space="preserve"> если учреждением не планируется получать отдельные доходы и осуществлять отдельные расходы, то обоснования (расчеты) поступлений и выплат по указанным доходам и расходам не формируются и в плане ФХД не отражаются.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9. План ФХД состоит из таблиц </w:t>
      </w:r>
      <w:hyperlink w:anchor="P188" w:history="1">
        <w:r w:rsidRPr="007C1985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7C1985">
        <w:rPr>
          <w:rFonts w:ascii="Times New Roman" w:hAnsi="Times New Roman" w:cs="Times New Roman"/>
          <w:sz w:val="28"/>
          <w:szCs w:val="28"/>
        </w:rPr>
        <w:t>: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Титульный лист, </w:t>
      </w:r>
      <w:hyperlink w:anchor="P251" w:history="1">
        <w:r w:rsidRPr="007C1985">
          <w:rPr>
            <w:rFonts w:ascii="Times New Roman" w:hAnsi="Times New Roman" w:cs="Times New Roman"/>
            <w:sz w:val="28"/>
            <w:szCs w:val="28"/>
          </w:rPr>
          <w:t>Таблица I</w:t>
        </w:r>
      </w:hyperlink>
      <w:r w:rsidR="00F77EEE">
        <w:rPr>
          <w:rFonts w:ascii="Times New Roman" w:hAnsi="Times New Roman" w:cs="Times New Roman"/>
          <w:sz w:val="28"/>
          <w:szCs w:val="28"/>
        </w:rPr>
        <w:t xml:space="preserve"> «</w:t>
      </w:r>
      <w:r w:rsidRPr="007C1985">
        <w:rPr>
          <w:rFonts w:ascii="Times New Roman" w:hAnsi="Times New Roman" w:cs="Times New Roman"/>
          <w:bCs/>
          <w:sz w:val="28"/>
          <w:szCs w:val="28"/>
        </w:rPr>
        <w:t>Поступления и выплаты</w:t>
      </w:r>
      <w:r w:rsidR="00F77EEE">
        <w:rPr>
          <w:rFonts w:ascii="Times New Roman" w:hAnsi="Times New Roman" w:cs="Times New Roman"/>
          <w:sz w:val="28"/>
          <w:szCs w:val="28"/>
        </w:rPr>
        <w:t>»</w:t>
      </w:r>
      <w:r w:rsidRPr="007C1985">
        <w:rPr>
          <w:rFonts w:ascii="Times New Roman" w:hAnsi="Times New Roman" w:cs="Times New Roman"/>
          <w:sz w:val="28"/>
          <w:szCs w:val="28"/>
        </w:rPr>
        <w:t xml:space="preserve"> (далее - Таблица I); </w:t>
      </w:r>
      <w:r w:rsidR="00F77EEE">
        <w:rPr>
          <w:rFonts w:ascii="Times New Roman" w:hAnsi="Times New Roman" w:cs="Times New Roman"/>
          <w:bCs/>
          <w:sz w:val="28"/>
          <w:szCs w:val="28"/>
        </w:rPr>
        <w:t>Таблица II. «</w:t>
      </w:r>
      <w:r w:rsidRPr="007C1985">
        <w:rPr>
          <w:rFonts w:ascii="Times New Roman" w:hAnsi="Times New Roman" w:cs="Times New Roman"/>
          <w:bCs/>
          <w:sz w:val="28"/>
          <w:szCs w:val="28"/>
        </w:rPr>
        <w:t>Сведения по выплатам н</w:t>
      </w:r>
      <w:r w:rsidR="00F77EEE">
        <w:rPr>
          <w:rFonts w:ascii="Times New Roman" w:hAnsi="Times New Roman" w:cs="Times New Roman"/>
          <w:bCs/>
          <w:sz w:val="28"/>
          <w:szCs w:val="28"/>
        </w:rPr>
        <w:t>а закупки товаров, работ, услуг»</w:t>
      </w:r>
      <w:r w:rsidRPr="007C1985">
        <w:rPr>
          <w:rFonts w:ascii="Times New Roman" w:hAnsi="Times New Roman" w:cs="Times New Roman"/>
          <w:sz w:val="28"/>
          <w:szCs w:val="28"/>
        </w:rPr>
        <w:t xml:space="preserve"> (далее – Таблица II); </w:t>
      </w:r>
      <w:hyperlink w:anchor="P2822" w:history="1">
        <w:r w:rsidRPr="007C1985">
          <w:rPr>
            <w:rFonts w:ascii="Times New Roman" w:hAnsi="Times New Roman" w:cs="Times New Roman"/>
            <w:sz w:val="28"/>
            <w:szCs w:val="28"/>
          </w:rPr>
          <w:t xml:space="preserve">Таблица </w:t>
        </w:r>
        <w:r w:rsidRPr="007C1985">
          <w:rPr>
            <w:rFonts w:ascii="Times New Roman" w:hAnsi="Times New Roman" w:cs="Times New Roman"/>
            <w:sz w:val="28"/>
            <w:szCs w:val="28"/>
            <w:lang w:val="en-US"/>
          </w:rPr>
          <w:t>III</w:t>
        </w:r>
      </w:hyperlink>
      <w:r w:rsidR="00F77EEE">
        <w:rPr>
          <w:rFonts w:ascii="Times New Roman" w:hAnsi="Times New Roman" w:cs="Times New Roman"/>
          <w:sz w:val="28"/>
          <w:szCs w:val="28"/>
        </w:rPr>
        <w:t xml:space="preserve"> «Свод затрат по мероприятиям»</w:t>
      </w:r>
      <w:r w:rsidRPr="007C1985">
        <w:rPr>
          <w:rFonts w:ascii="Times New Roman" w:hAnsi="Times New Roman" w:cs="Times New Roman"/>
          <w:sz w:val="28"/>
          <w:szCs w:val="28"/>
        </w:rPr>
        <w:t xml:space="preserve"> (далее – Таблица </w:t>
      </w:r>
      <w:r w:rsidRPr="007C19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1985">
        <w:rPr>
          <w:rFonts w:ascii="Times New Roman" w:hAnsi="Times New Roman" w:cs="Times New Roman"/>
          <w:sz w:val="28"/>
          <w:szCs w:val="28"/>
        </w:rPr>
        <w:t>).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Показатели плана ФХД по поступлениям и выплатам (</w:t>
      </w:r>
      <w:hyperlink w:anchor="P664" w:history="1">
        <w:r w:rsidRPr="007C1985">
          <w:rPr>
            <w:rFonts w:ascii="Times New Roman" w:hAnsi="Times New Roman" w:cs="Times New Roman"/>
            <w:sz w:val="28"/>
            <w:szCs w:val="28"/>
          </w:rPr>
          <w:t>Таблица I</w:t>
        </w:r>
      </w:hyperlink>
      <w:r w:rsidRPr="007C1985">
        <w:rPr>
          <w:rFonts w:ascii="Times New Roman" w:hAnsi="Times New Roman" w:cs="Times New Roman"/>
          <w:sz w:val="28"/>
          <w:szCs w:val="28"/>
        </w:rPr>
        <w:t>) формируются муниципальным бюджетным учреждением на этапе формирования проекта бюджета на очередной финансовый год и плановый период, исходя из</w:t>
      </w:r>
      <w:r w:rsidR="00F77EEE">
        <w:rPr>
          <w:rFonts w:ascii="Times New Roman" w:hAnsi="Times New Roman" w:cs="Times New Roman"/>
          <w:sz w:val="28"/>
          <w:szCs w:val="28"/>
        </w:rPr>
        <w:t xml:space="preserve"> </w:t>
      </w:r>
      <w:r w:rsidRPr="007C1985">
        <w:rPr>
          <w:rFonts w:ascii="Times New Roman" w:hAnsi="Times New Roman" w:cs="Times New Roman"/>
          <w:sz w:val="28"/>
          <w:szCs w:val="28"/>
        </w:rPr>
        <w:t xml:space="preserve">представленной Администрацией </w:t>
      </w:r>
      <w:proofErr w:type="spellStart"/>
      <w:r w:rsidR="00FE2AA9">
        <w:rPr>
          <w:rFonts w:ascii="Times New Roman" w:hAnsi="Times New Roman" w:cs="Times New Roman"/>
          <w:sz w:val="28"/>
          <w:szCs w:val="28"/>
        </w:rPr>
        <w:t>Федосеев</w:t>
      </w:r>
      <w:r w:rsidR="000357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357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57D4" w:rsidRPr="007C1985">
        <w:rPr>
          <w:rFonts w:ascii="Times New Roman" w:hAnsi="Times New Roman" w:cs="Times New Roman"/>
          <w:sz w:val="28"/>
          <w:szCs w:val="28"/>
        </w:rPr>
        <w:t xml:space="preserve"> </w:t>
      </w:r>
      <w:r w:rsidRPr="007C1985">
        <w:rPr>
          <w:rFonts w:ascii="Times New Roman" w:hAnsi="Times New Roman" w:cs="Times New Roman"/>
          <w:sz w:val="28"/>
          <w:szCs w:val="28"/>
        </w:rPr>
        <w:t>информации о планируемых объемах расходных обязательств:</w:t>
      </w:r>
      <w:proofErr w:type="gramEnd"/>
    </w:p>
    <w:p w:rsidR="00CC6C83" w:rsidRPr="007C1985" w:rsidRDefault="00CC6C83" w:rsidP="00CC6C8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10.1. С</w:t>
      </w:r>
      <w:r w:rsidRPr="007C1985">
        <w:rPr>
          <w:rFonts w:ascii="Times New Roman" w:eastAsiaTheme="minorEastAsia" w:hAnsi="Times New Roman" w:cs="Times New Roman"/>
          <w:sz w:val="28"/>
          <w:szCs w:val="28"/>
        </w:rPr>
        <w:t xml:space="preserve"> учетом планируемых объемов поступлений: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субсидий на финансовое обеспечение выполнения муниципального задания муниципальным бюджетным учреждением;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средств Фонда социального страхования;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с </w:t>
      </w:r>
      <w:hyperlink r:id="rId14" w:history="1">
        <w:r w:rsidRPr="007C1985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7C198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грантов, в том числе в форме субсидий, предоставляемых из бюджетов бюджетной системы Российской Федерации;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доходов от иной приносящей доход деятельности, предусмотренной уставом учреждения</w:t>
      </w:r>
      <w:r w:rsidRPr="007C198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1985">
        <w:rPr>
          <w:rFonts w:ascii="Times New Roman" w:eastAsiaTheme="minorEastAsia" w:hAnsi="Times New Roman" w:cs="Times New Roman"/>
          <w:sz w:val="28"/>
          <w:szCs w:val="28"/>
        </w:rPr>
        <w:t>- безвозмездных поступлений;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- публичных обязательств перед физическими лицами в денежной форме,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органа местного самоуправления планируется передать в установленном порядке учреждению;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задания.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1985">
        <w:rPr>
          <w:rFonts w:ascii="Times New Roman" w:eastAsiaTheme="minorEastAsia" w:hAnsi="Times New Roman" w:cs="Times New Roman"/>
          <w:sz w:val="28"/>
          <w:szCs w:val="28"/>
        </w:rPr>
        <w:t>10.2. С учетом планируемых объемов выплат, связанных с осуществлением деятельности, предусмотренной уставом учреждения.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11. Показатели Плана ФХД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11.1. Планируемых поступлений: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- от доходов - по коду аналитической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>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lastRenderedPageBreak/>
        <w:t xml:space="preserve">- от возврата дебиторской задолженности прошлых лет - по коду аналитической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>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11.2. Планируемых выплат: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- по расходам - по кодам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>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- по возврату в бюджет остатков субсидий прошлых лет - по коду аналитической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>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- 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>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По решению Администрации</w:t>
      </w:r>
      <w:r w:rsidR="000357D4" w:rsidRPr="007C1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AA9">
        <w:rPr>
          <w:rFonts w:ascii="Times New Roman" w:hAnsi="Times New Roman" w:cs="Times New Roman"/>
          <w:sz w:val="28"/>
          <w:szCs w:val="28"/>
        </w:rPr>
        <w:t>Федосеев</w:t>
      </w:r>
      <w:r w:rsidR="000357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357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985">
        <w:rPr>
          <w:rFonts w:ascii="Times New Roman" w:hAnsi="Times New Roman" w:cs="Times New Roman"/>
          <w:sz w:val="28"/>
          <w:szCs w:val="28"/>
        </w:rPr>
        <w:t xml:space="preserve"> показатели Плана ФХД формируются с 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12. Плановые показатели по поступлениям (</w:t>
      </w:r>
      <w:hyperlink w:anchor="P664" w:history="1">
        <w:r w:rsidRPr="007C1985">
          <w:rPr>
            <w:rFonts w:ascii="Times New Roman" w:hAnsi="Times New Roman" w:cs="Times New Roman"/>
            <w:sz w:val="28"/>
            <w:szCs w:val="28"/>
          </w:rPr>
          <w:t>Таблица I</w:t>
        </w:r>
      </w:hyperlink>
      <w:r w:rsidRPr="007C1985">
        <w:rPr>
          <w:rFonts w:ascii="Times New Roman" w:hAnsi="Times New Roman" w:cs="Times New Roman"/>
          <w:sz w:val="28"/>
          <w:szCs w:val="28"/>
        </w:rPr>
        <w:t xml:space="preserve">) формируются муниципальным бюджетным учреждением в разрезе источников </w:t>
      </w:r>
      <w:r w:rsidR="000357D4">
        <w:rPr>
          <w:rFonts w:ascii="Times New Roman" w:hAnsi="Times New Roman" w:cs="Times New Roman"/>
          <w:sz w:val="28"/>
          <w:szCs w:val="28"/>
        </w:rPr>
        <w:t>поступлений (федеральный/областной/местный</w:t>
      </w:r>
      <w:r w:rsidRPr="007C1985">
        <w:rPr>
          <w:rFonts w:ascii="Times New Roman" w:hAnsi="Times New Roman" w:cs="Times New Roman"/>
          <w:sz w:val="28"/>
          <w:szCs w:val="28"/>
        </w:rPr>
        <w:t xml:space="preserve"> бюджет, от приносящей доход деятельности и т.д.), муниципальных программ, муниципальных заданий, целевых субсидий и т.д., а также видов поступлений, указанных в пункте 10.1 настоящего Порядка.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85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7C1985">
        <w:rPr>
          <w:rFonts w:ascii="Times New Roman" w:hAnsi="Times New Roman" w:cs="Times New Roman"/>
          <w:sz w:val="28"/>
          <w:szCs w:val="28"/>
        </w:rPr>
        <w:t xml:space="preserve"> указываются суммы публичных обязательств перед физическим лицом, подлежащих исполнению в денежной форме,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органа местного самоуправления передаются в установленном порядке муниципальному бюджетному учреждению, а также средства, поступившие во временное распоряжение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Поступления из бюджетов всех уровней формируются муниципальным бюджетным учреждением на основании информации</w:t>
      </w:r>
      <w:r w:rsidR="000357D4">
        <w:rPr>
          <w:rFonts w:ascii="Times New Roman" w:hAnsi="Times New Roman" w:cs="Times New Roman"/>
          <w:sz w:val="28"/>
          <w:szCs w:val="28"/>
        </w:rPr>
        <w:t>, представленной Администрацией</w:t>
      </w:r>
      <w:r w:rsidR="000357D4" w:rsidRPr="007C1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AA9">
        <w:rPr>
          <w:rFonts w:ascii="Times New Roman" w:hAnsi="Times New Roman" w:cs="Times New Roman"/>
          <w:sz w:val="28"/>
          <w:szCs w:val="28"/>
        </w:rPr>
        <w:t>Федосеев</w:t>
      </w:r>
      <w:r w:rsidR="000357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357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985">
        <w:rPr>
          <w:rFonts w:ascii="Times New Roman" w:hAnsi="Times New Roman" w:cs="Times New Roman"/>
          <w:sz w:val="28"/>
          <w:szCs w:val="28"/>
        </w:rPr>
        <w:t xml:space="preserve">, на этапе составления проекта </w:t>
      </w:r>
      <w:r w:rsidR="000357D4">
        <w:rPr>
          <w:rFonts w:ascii="Times New Roman" w:hAnsi="Times New Roman" w:cs="Times New Roman"/>
          <w:sz w:val="28"/>
          <w:szCs w:val="28"/>
        </w:rPr>
        <w:t>местного</w:t>
      </w:r>
      <w:r w:rsidRPr="007C1985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Поступления от приносящей доход деятельности рассчитываются муниципальным бюджетным учреждением исходя из планируемого объема оказания услуг (выполнения работ) и планируемой стоимости их реализации.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Неиспользованные остатки средств субсидии на начало очередного финансового года включаются в плановые показатели по поступлениям в плане ФХД и могут быть использованы только по согласованию с Администрацией </w:t>
      </w:r>
      <w:proofErr w:type="spellStart"/>
      <w:r w:rsidR="00FE2AA9">
        <w:rPr>
          <w:rFonts w:ascii="Times New Roman" w:hAnsi="Times New Roman" w:cs="Times New Roman"/>
          <w:sz w:val="28"/>
          <w:szCs w:val="28"/>
        </w:rPr>
        <w:t>Федосеев</w:t>
      </w:r>
      <w:r w:rsidR="000357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357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985">
        <w:rPr>
          <w:rFonts w:ascii="Times New Roman" w:hAnsi="Times New Roman" w:cs="Times New Roman"/>
          <w:sz w:val="28"/>
          <w:szCs w:val="28"/>
        </w:rPr>
        <w:t>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13. Плановые показатели по выплатам формируются муниципальным бюджетным учреждением в соответствии с настоящим Порядком в разрезе соответствующих показателей, содержащихся в </w:t>
      </w:r>
      <w:hyperlink w:anchor="P664" w:history="1">
        <w:r w:rsidRPr="007C1985">
          <w:rPr>
            <w:rFonts w:ascii="Times New Roman" w:hAnsi="Times New Roman" w:cs="Times New Roman"/>
            <w:sz w:val="28"/>
            <w:szCs w:val="28"/>
          </w:rPr>
          <w:t>Таблице I</w:t>
        </w:r>
      </w:hyperlink>
      <w:r w:rsidRPr="007C1985">
        <w:rPr>
          <w:rFonts w:ascii="Times New Roman" w:hAnsi="Times New Roman" w:cs="Times New Roman"/>
          <w:sz w:val="28"/>
          <w:szCs w:val="28"/>
        </w:rPr>
        <w:t>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 xml:space="preserve">Расчеты плановых показателей по выплатам формируются раздельно по источникам их финансового обеспечения, в разрезе муниципальных заданий, целевых мероприятий, видов работ (услуг), а также в разрезе КОСГУ </w:t>
      </w:r>
      <w:r w:rsidRPr="007C1985">
        <w:rPr>
          <w:sz w:val="28"/>
          <w:szCs w:val="28"/>
        </w:rPr>
        <w:lastRenderedPageBreak/>
        <w:t xml:space="preserve">в соответствии с </w:t>
      </w:r>
      <w:hyperlink r:id="rId15" w:history="1">
        <w:r w:rsidRPr="007C1985">
          <w:rPr>
            <w:sz w:val="28"/>
            <w:szCs w:val="28"/>
          </w:rPr>
          <w:t>приказом</w:t>
        </w:r>
      </w:hyperlink>
      <w:r w:rsidRPr="007C1985">
        <w:rPr>
          <w:sz w:val="28"/>
          <w:szCs w:val="28"/>
        </w:rPr>
        <w:t xml:space="preserve"> Минфи</w:t>
      </w:r>
      <w:r w:rsidR="00F77EEE">
        <w:rPr>
          <w:sz w:val="28"/>
          <w:szCs w:val="28"/>
        </w:rPr>
        <w:t>на России от 08.06.2018 № 132н «</w:t>
      </w:r>
      <w:r w:rsidRPr="007C1985">
        <w:rPr>
          <w:sz w:val="28"/>
          <w:szCs w:val="28"/>
        </w:rPr>
        <w:t xml:space="preserve">О </w:t>
      </w:r>
      <w:hyperlink r:id="rId16" w:history="1">
        <w:proofErr w:type="gramStart"/>
        <w:r w:rsidRPr="007C1985">
          <w:rPr>
            <w:sz w:val="28"/>
            <w:szCs w:val="28"/>
          </w:rPr>
          <w:t>Порядк</w:t>
        </w:r>
      </w:hyperlink>
      <w:r w:rsidRPr="007C1985">
        <w:rPr>
          <w:sz w:val="28"/>
          <w:szCs w:val="28"/>
        </w:rPr>
        <w:t>е</w:t>
      </w:r>
      <w:proofErr w:type="gramEnd"/>
      <w:r w:rsidRPr="007C1985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</w:t>
      </w:r>
      <w:r w:rsidR="00F77EEE">
        <w:rPr>
          <w:sz w:val="28"/>
          <w:szCs w:val="28"/>
        </w:rPr>
        <w:t>труктуре и принципах назначения»</w:t>
      </w:r>
      <w:r w:rsidRPr="007C1985">
        <w:rPr>
          <w:sz w:val="28"/>
          <w:szCs w:val="28"/>
        </w:rPr>
        <w:t>.</w:t>
      </w:r>
    </w:p>
    <w:p w:rsidR="00CC6C83" w:rsidRPr="003A114C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 xml:space="preserve">Плановые объемы выплат, связанные с выполнением учреждением муниципального задания, утвержденного Администрацией </w:t>
      </w:r>
      <w:proofErr w:type="spellStart"/>
      <w:r w:rsidR="00FE2AA9">
        <w:rPr>
          <w:sz w:val="28"/>
          <w:szCs w:val="28"/>
        </w:rPr>
        <w:t>Федосеев</w:t>
      </w:r>
      <w:r w:rsidR="00F77EEE">
        <w:rPr>
          <w:sz w:val="28"/>
          <w:szCs w:val="28"/>
        </w:rPr>
        <w:t>ского</w:t>
      </w:r>
      <w:proofErr w:type="spellEnd"/>
      <w:r w:rsidR="00F77EEE">
        <w:rPr>
          <w:sz w:val="28"/>
          <w:szCs w:val="28"/>
        </w:rPr>
        <w:t xml:space="preserve"> сельского поселения</w:t>
      </w:r>
      <w:r w:rsidRPr="007C1985">
        <w:rPr>
          <w:sz w:val="28"/>
          <w:szCs w:val="28"/>
        </w:rPr>
        <w:t xml:space="preserve"> на очередной финансовый год и плановый период, формируются с учетом нормативных затрат, утвержденных Администрацией </w:t>
      </w:r>
      <w:proofErr w:type="spellStart"/>
      <w:r w:rsidR="00FE2AA9" w:rsidRPr="003A114C">
        <w:rPr>
          <w:sz w:val="28"/>
          <w:szCs w:val="28"/>
        </w:rPr>
        <w:t>Федосеев</w:t>
      </w:r>
      <w:r w:rsidR="00F77EEE" w:rsidRPr="003A114C">
        <w:rPr>
          <w:sz w:val="28"/>
          <w:szCs w:val="28"/>
        </w:rPr>
        <w:t>ского</w:t>
      </w:r>
      <w:proofErr w:type="spellEnd"/>
      <w:r w:rsidR="00F77EEE" w:rsidRPr="003A114C">
        <w:rPr>
          <w:sz w:val="28"/>
          <w:szCs w:val="28"/>
        </w:rPr>
        <w:t xml:space="preserve"> сельского поселения</w:t>
      </w:r>
      <w:r w:rsidRPr="003A114C">
        <w:rPr>
          <w:sz w:val="28"/>
          <w:szCs w:val="28"/>
        </w:rPr>
        <w:t>.</w:t>
      </w:r>
    </w:p>
    <w:p w:rsidR="00CC6C83" w:rsidRPr="003A114C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114C">
        <w:rPr>
          <w:sz w:val="28"/>
          <w:szCs w:val="28"/>
        </w:rPr>
        <w:t>При принятии Администрацией муниципального образования "</w:t>
      </w:r>
      <w:proofErr w:type="spellStart"/>
      <w:r w:rsidR="003A114C" w:rsidRPr="003A114C">
        <w:rPr>
          <w:sz w:val="28"/>
          <w:szCs w:val="28"/>
        </w:rPr>
        <w:t>Федосеевское</w:t>
      </w:r>
      <w:proofErr w:type="spellEnd"/>
      <w:r w:rsidR="003A114C" w:rsidRPr="003A114C">
        <w:rPr>
          <w:sz w:val="28"/>
          <w:szCs w:val="28"/>
        </w:rPr>
        <w:t xml:space="preserve"> сельское поселение</w:t>
      </w:r>
      <w:r w:rsidRPr="003A114C">
        <w:rPr>
          <w:sz w:val="28"/>
          <w:szCs w:val="28"/>
        </w:rPr>
        <w:t>" решения о раздельном формировании плановых показателей по выплатам, связанным с выполнением муниципальным учреждением муниципального задания, объемы указанных выплат в пределах общего объема субсидии на выполнение муниципального задания, при согласовании Администрацией муниципального образования "</w:t>
      </w:r>
      <w:proofErr w:type="spellStart"/>
      <w:r w:rsidR="003A114C" w:rsidRPr="003A114C">
        <w:rPr>
          <w:sz w:val="28"/>
          <w:szCs w:val="28"/>
        </w:rPr>
        <w:t>Федосеевское</w:t>
      </w:r>
      <w:proofErr w:type="spellEnd"/>
      <w:r w:rsidR="003A114C" w:rsidRPr="003A114C">
        <w:rPr>
          <w:sz w:val="28"/>
          <w:szCs w:val="28"/>
        </w:rPr>
        <w:t xml:space="preserve"> сельское поселение</w:t>
      </w:r>
      <w:r w:rsidRPr="003A114C">
        <w:rPr>
          <w:sz w:val="28"/>
          <w:szCs w:val="28"/>
        </w:rPr>
        <w:t>", могут рассчитываться с превышением нормативных затрат, определенных в порядке, установленном соответственно Правительством Российской Федерации, высшим исполнительным органом</w:t>
      </w:r>
      <w:proofErr w:type="gramEnd"/>
      <w:r w:rsidRPr="003A114C">
        <w:rPr>
          <w:sz w:val="28"/>
          <w:szCs w:val="28"/>
        </w:rPr>
        <w:t xml:space="preserve"> государственной власти субъекта Российской Федерации, местной администрацией в соответствии с </w:t>
      </w:r>
      <w:hyperlink r:id="rId17" w:history="1">
        <w:r w:rsidRPr="003A114C">
          <w:rPr>
            <w:sz w:val="28"/>
            <w:szCs w:val="28"/>
          </w:rPr>
          <w:t>пунктом 4 статьи 69.2</w:t>
        </w:r>
      </w:hyperlink>
      <w:r w:rsidRPr="003A114C">
        <w:rPr>
          <w:sz w:val="28"/>
          <w:szCs w:val="28"/>
        </w:rPr>
        <w:t xml:space="preserve"> Бюджетного кодекса Российской Федерации.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14C">
        <w:rPr>
          <w:sz w:val="28"/>
          <w:szCs w:val="28"/>
        </w:rPr>
        <w:t>К представляемому на утверждение проекту плана ФХД прилагается свод</w:t>
      </w:r>
      <w:r w:rsidRPr="007C1985">
        <w:rPr>
          <w:sz w:val="28"/>
          <w:szCs w:val="28"/>
        </w:rPr>
        <w:t xml:space="preserve"> затрат по мероприятиям </w:t>
      </w:r>
      <w:r w:rsidR="00BE3129">
        <w:rPr>
          <w:sz w:val="28"/>
          <w:szCs w:val="28"/>
        </w:rPr>
        <w:t>муниципального бюджетного</w:t>
      </w:r>
      <w:r w:rsidRPr="007C1985">
        <w:rPr>
          <w:sz w:val="28"/>
          <w:szCs w:val="28"/>
        </w:rPr>
        <w:t xml:space="preserve"> учреждения на плановый период (Таблица I</w:t>
      </w:r>
      <w:r w:rsidRPr="007C1985">
        <w:rPr>
          <w:sz w:val="28"/>
          <w:szCs w:val="28"/>
          <w:lang w:val="en-US"/>
        </w:rPr>
        <w:t>II</w:t>
      </w:r>
      <w:r w:rsidRPr="007C1985">
        <w:rPr>
          <w:sz w:val="28"/>
          <w:szCs w:val="28"/>
        </w:rPr>
        <w:t xml:space="preserve">), а также расчеты плановых показателей по выплатам, использованные при формировании показателей </w:t>
      </w:r>
      <w:hyperlink w:anchor="P664" w:history="1">
        <w:r w:rsidRPr="007C1985">
          <w:rPr>
            <w:sz w:val="28"/>
            <w:szCs w:val="28"/>
          </w:rPr>
          <w:t>Таблицы III</w:t>
        </w:r>
      </w:hyperlink>
      <w:r w:rsidRPr="007C1985">
        <w:rPr>
          <w:sz w:val="28"/>
          <w:szCs w:val="28"/>
        </w:rPr>
        <w:t xml:space="preserve"> и формируемые по формам согласно </w:t>
      </w:r>
      <w:hyperlink w:anchor="P3339" w:history="1">
        <w:r w:rsidRPr="007C1985">
          <w:rPr>
            <w:sz w:val="28"/>
            <w:szCs w:val="28"/>
          </w:rPr>
          <w:t>Приложению 2</w:t>
        </w:r>
      </w:hyperlink>
      <w:r w:rsidRPr="007C1985">
        <w:rPr>
          <w:sz w:val="28"/>
          <w:szCs w:val="28"/>
        </w:rPr>
        <w:t xml:space="preserve"> к настоящему Порядку.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>Форматы таблиц Приложения 2 к настоящему Порядку носят рекомендательный характер и при необходимости могут быть изменены (с 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 xml:space="preserve">Учреждение вправе применять дополнительные расчеты показателей, отраженных в таблицах </w:t>
      </w:r>
      <w:hyperlink w:anchor="P3339" w:history="1">
        <w:r w:rsidRPr="007C1985">
          <w:rPr>
            <w:sz w:val="28"/>
            <w:szCs w:val="28"/>
          </w:rPr>
          <w:t xml:space="preserve">Приложения </w:t>
        </w:r>
      </w:hyperlink>
      <w:r w:rsidRPr="007C1985">
        <w:rPr>
          <w:sz w:val="28"/>
          <w:szCs w:val="28"/>
        </w:rPr>
        <w:t>2 к настоящему Порядку, в соответствии с разработанными ими дополнительными таблицами.</w:t>
      </w:r>
    </w:p>
    <w:p w:rsidR="00CC6C83" w:rsidRPr="007C1985" w:rsidRDefault="00CC6C83" w:rsidP="00CF2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к показателям плана ФХД не формируются.</w:t>
      </w:r>
    </w:p>
    <w:p w:rsidR="00CC6C83" w:rsidRPr="007C1985" w:rsidRDefault="00CC6C83" w:rsidP="00CF27E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C83" w:rsidRPr="007C1985" w:rsidRDefault="00CC6C83" w:rsidP="00CC6C83">
      <w:pPr>
        <w:pStyle w:val="ConsPlusTitle"/>
        <w:jc w:val="center"/>
        <w:outlineLvl w:val="1"/>
        <w:rPr>
          <w:sz w:val="28"/>
          <w:szCs w:val="28"/>
        </w:rPr>
      </w:pPr>
      <w:r w:rsidRPr="007C1985">
        <w:rPr>
          <w:sz w:val="28"/>
          <w:szCs w:val="28"/>
          <w:lang w:val="en-US"/>
        </w:rPr>
        <w:t>III</w:t>
      </w:r>
      <w:r w:rsidRPr="007C1985">
        <w:rPr>
          <w:sz w:val="28"/>
          <w:szCs w:val="28"/>
        </w:rPr>
        <w:t>. Формирование обоснований (расчетов) плановых</w:t>
      </w:r>
    </w:p>
    <w:p w:rsidR="00CC6C83" w:rsidRPr="007C1985" w:rsidRDefault="00CC6C83" w:rsidP="00CC6C83">
      <w:pPr>
        <w:pStyle w:val="ConsPlusTitle"/>
        <w:jc w:val="center"/>
        <w:rPr>
          <w:sz w:val="28"/>
          <w:szCs w:val="28"/>
        </w:rPr>
      </w:pPr>
      <w:r w:rsidRPr="007C1985">
        <w:rPr>
          <w:sz w:val="28"/>
          <w:szCs w:val="28"/>
        </w:rPr>
        <w:t>показателей поступлений и выплат</w:t>
      </w:r>
    </w:p>
    <w:p w:rsidR="00CC6C83" w:rsidRPr="007C1985" w:rsidRDefault="00CC6C83" w:rsidP="00CC6C83">
      <w:pPr>
        <w:pStyle w:val="ConsPlusTitle"/>
        <w:jc w:val="center"/>
        <w:rPr>
          <w:sz w:val="28"/>
          <w:szCs w:val="28"/>
        </w:rPr>
      </w:pP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14.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 начало текущего финансового года предварительных </w:t>
      </w:r>
      <w:r w:rsidRPr="007C1985">
        <w:rPr>
          <w:rFonts w:ascii="Times New Roman" w:hAnsi="Times New Roman" w:cs="Times New Roman"/>
          <w:sz w:val="28"/>
          <w:szCs w:val="28"/>
        </w:rPr>
        <w:lastRenderedPageBreak/>
        <w:t>платежей (авансов) по договорам (контрактам, соглашениям).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выплат формируются на основании расчетов соответствующих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 xml:space="preserve"> с учетом произведенных на 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15. Расчеты доходов формируются: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985">
        <w:rPr>
          <w:rFonts w:ascii="Times New Roman" w:hAnsi="Times New Roman" w:cs="Times New Roman"/>
          <w:sz w:val="28"/>
          <w:szCs w:val="28"/>
        </w:rPr>
        <w:t xml:space="preserve">- по доходам от использования собственности (в том числе доходы в виде арендной платы, платы за сервитут (за исключением платы за сервитут земельных участков, находящихся в государственной или муниципальной собственности, в соответствии с положениями </w:t>
      </w:r>
      <w:hyperlink r:id="rId18" w:history="1">
        <w:r w:rsidRPr="007C198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пункта 3 статьи 39.25</w:t>
        </w:r>
      </w:hyperlink>
      <w:r w:rsidRPr="007C198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(Собрание законодательства Российской Федерации, 2001, № 44, ст. 4147) поступающей и зачисляемой в соответствующие бюджеты бюджетной системы Российской Федерации), от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 xml:space="preserve"> распоряжения правами на результаты интеллектуальной деятельности и средствами индивидуализации);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по доходам от оказания услуг (выполнения работ) (в том числе в виде субсидии на финансовое обеспечение выполнения муниципального задания);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по доходам в виде безвозмездных денежных поступлений (в том числе грантов, пожертвований);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по доходам в виде целевых субсидий, а также субсидий на осуществление капитальных вложений;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16. Расчет доходов от использования собственности осуществляется на основании информации о плате (тарифе, ставке) за использование имущества за единицу (объект, квадратный метр площади) и количества единиц предоставляемого в пользование имущества.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Расчет доходов в виде возмещения расходов, понесенных в связи с эксплуатацией муниципального имущества, закрепленного на праве оперативного управления осуществляе</w:t>
      </w:r>
      <w:r w:rsidR="006C1F87">
        <w:rPr>
          <w:rFonts w:ascii="Times New Roman" w:hAnsi="Times New Roman" w:cs="Times New Roman"/>
          <w:sz w:val="28"/>
          <w:szCs w:val="28"/>
        </w:rPr>
        <w:t xml:space="preserve">тся исходя из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 xml:space="preserve"> предоставленного в пользование имущества и планируемой стоимости услуг (возмещаемых расходов).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985">
        <w:rPr>
          <w:rFonts w:ascii="Times New Roman" w:hAnsi="Times New Roman" w:cs="Times New Roman"/>
          <w:sz w:val="28"/>
          <w:szCs w:val="28"/>
        </w:rPr>
        <w:t>Расчет доходов в виде прибыли, приходящейся на доли в уставных (складочных) капиталах хозяйственных товариществ и обществ, или дивидендов по акциям, принадлежащим учреждению, в случаях, установленных федеральным законом, осуществляется исходя из величины чистой прибыли хозяйственных товариществ и обществ, количества акций (или доли в уставных (складочных) капиталах), принадлежащих учреждению, размера доли чистой прибыли хозяйственных товариществ и обществ, направляемой ими на выплату дивидендов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 xml:space="preserve">или распределяемой ими среди </w:t>
      </w:r>
      <w:r w:rsidRPr="007C1985">
        <w:rPr>
          <w:rFonts w:ascii="Times New Roman" w:hAnsi="Times New Roman" w:cs="Times New Roman"/>
          <w:sz w:val="28"/>
          <w:szCs w:val="28"/>
        </w:rPr>
        <w:lastRenderedPageBreak/>
        <w:t>участников товарищества и общества, и периода деятельности хозяйственного товарищества и общества, за который выплачиваются дивиденды.</w:t>
      </w:r>
      <w:proofErr w:type="gramEnd"/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Расчет доходов от распоряжения правами на результаты интеллектуальной деятельности и средства индивидуализации, в том числе по лицензионным договорам, осуществляется исходя из планируемого объема предоставления прав на использование объектов и платы за использование одного объекта.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17. 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Расчет доходов от оказания услуг (выполнения работ) в рамках установленного муниципального задания в случаях, установленных федеральным законом, осуществляется в соответствии с объемом услуг (работ), установленных муниципальным заданием, и платой (ценой, тарифом) за указанную услугу (работу).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18. 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 размере, определенном указанными решениями.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19. 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20. Расчеты плановых показателей по выплатам формируются по видам расходов с учетом норм трудовых, материальных, технических ресурсов, используемых для оказания муниципальным учреждением услуг (выполнения работ).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985">
        <w:rPr>
          <w:rFonts w:ascii="Times New Roman" w:hAnsi="Times New Roman" w:cs="Times New Roman"/>
          <w:sz w:val="28"/>
          <w:szCs w:val="28"/>
        </w:rPr>
        <w:t xml:space="preserve">Расчеты плановых показателей по выплатам осуществляются с учетом затрат, применяемых при обосновании бюджетных ассигнований Главным распорядителем бюджетных средств в целях формирования проекта решения о бюджете на очередной финансовый год и плановый период, а также с учетом требований, установленных нормативными правовыми актами, в том числе </w:t>
      </w:r>
      <w:proofErr w:type="spellStart"/>
      <w:r w:rsidRPr="007C1985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7C1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85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7C1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985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7C1985">
        <w:rPr>
          <w:rFonts w:ascii="Times New Roman" w:hAnsi="Times New Roman" w:cs="Times New Roman"/>
          <w:sz w:val="28"/>
          <w:szCs w:val="28"/>
        </w:rPr>
        <w:t>, стандартами, порядками и регламентами (паспортами) оказания муниципальных услуг.</w:t>
      </w:r>
      <w:proofErr w:type="gramEnd"/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Цены (тарифы) (за исключением регулируемых тарифов) на услуги и товары, необходимые для расчета плановых показателей по выплатам, подтверждаются коммерческими предложениями, счетами, счетами-фактурами, договорами, данными с официальных сайтов в информаци</w:t>
      </w:r>
      <w:r w:rsidR="006C1F8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C1985">
        <w:rPr>
          <w:rFonts w:ascii="Times New Roman" w:hAnsi="Times New Roman" w:cs="Times New Roman"/>
          <w:sz w:val="28"/>
          <w:szCs w:val="28"/>
        </w:rPr>
        <w:t xml:space="preserve"> производителей и поставщиков и т.д., в форме расчета средней цены.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 xml:space="preserve">В расчет плановых показателей выплат персоналу включаются расходы на оплату труда, компенсационные выплаты, включая пособия, </w:t>
      </w:r>
      <w:r w:rsidRPr="007C1985">
        <w:rPr>
          <w:rFonts w:ascii="Times New Roman" w:hAnsi="Times New Roman" w:cs="Times New Roman"/>
          <w:sz w:val="28"/>
          <w:szCs w:val="28"/>
        </w:rPr>
        <w:lastRenderedPageBreak/>
        <w:t>выплачиваемые из 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  <w:proofErr w:type="gramEnd"/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7C1985">
        <w:rPr>
          <w:rFonts w:ascii="Times New Roman" w:hAnsi="Times New Roman" w:cs="Times New Roman"/>
          <w:sz w:val="28"/>
          <w:szCs w:val="28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</w:t>
      </w:r>
      <w:r w:rsidRPr="007C1985">
        <w:rPr>
          <w:rFonts w:ascii="Times New Roman" w:eastAsiaTheme="minorEastAsia" w:hAnsi="Times New Roman" w:cs="Times New Roman"/>
          <w:sz w:val="28"/>
          <w:szCs w:val="28"/>
        </w:rPr>
        <w:t xml:space="preserve"> расчетные должностные оклады, ежемесячные надбавки к должностному окладу, стимулирующие выплаты, компенсационные выплаты, в том числе за работу с</w:t>
      </w:r>
      <w:r w:rsidR="006C1F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C1985">
        <w:rPr>
          <w:rFonts w:ascii="Times New Roman" w:eastAsiaTheme="minorEastAsia" w:hAnsi="Times New Roman" w:cs="Times New Roman"/>
          <w:sz w:val="28"/>
          <w:szCs w:val="28"/>
        </w:rPr>
        <w:t>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</w:t>
      </w:r>
      <w:proofErr w:type="gramEnd"/>
      <w:r w:rsidRPr="007C1985">
        <w:rPr>
          <w:rFonts w:ascii="Times New Roman" w:eastAsiaTheme="minorEastAsia" w:hAnsi="Times New Roman" w:cs="Times New Roman"/>
          <w:sz w:val="28"/>
          <w:szCs w:val="28"/>
        </w:rPr>
        <w:t xml:space="preserve"> Федерации, локальными нормативными актами учреждения. 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 xml:space="preserve">Фонд оплаты труда формируется в соответствии с порядком, установленным Администрацией </w:t>
      </w:r>
      <w:proofErr w:type="spellStart"/>
      <w:r w:rsidR="00FE2AA9">
        <w:rPr>
          <w:sz w:val="28"/>
          <w:szCs w:val="28"/>
        </w:rPr>
        <w:t>Федосеев</w:t>
      </w:r>
      <w:r w:rsidR="000357D4">
        <w:rPr>
          <w:sz w:val="28"/>
          <w:szCs w:val="28"/>
        </w:rPr>
        <w:t>ского</w:t>
      </w:r>
      <w:proofErr w:type="spellEnd"/>
      <w:r w:rsidR="000357D4">
        <w:rPr>
          <w:sz w:val="28"/>
          <w:szCs w:val="28"/>
        </w:rPr>
        <w:t xml:space="preserve"> сельского поселения</w:t>
      </w:r>
      <w:r w:rsidRPr="007C1985">
        <w:rPr>
          <w:sz w:val="28"/>
          <w:szCs w:val="28"/>
        </w:rPr>
        <w:t>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985">
        <w:rPr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 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7C1985">
        <w:rPr>
          <w:sz w:val="28"/>
          <w:szCs w:val="28"/>
        </w:rPr>
        <w:t xml:space="preserve"> учитываются тарифы страховых взносов, установленные законодательством Российской Федерации. Расчет производится на основании расчета фонда оплаты труда в разрезе должностей с учетом предельной величины базы для исчисления страховых взносов.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 xml:space="preserve">22. </w:t>
      </w:r>
      <w:proofErr w:type="gramStart"/>
      <w:r w:rsidRPr="007C1985">
        <w:rPr>
          <w:sz w:val="28"/>
          <w:szCs w:val="28"/>
        </w:rPr>
        <w:t xml:space="preserve">При расчете плановых показателей прочих выплат компенсационного характера персоналу </w:t>
      </w:r>
      <w:r w:rsidR="00BE3129">
        <w:rPr>
          <w:sz w:val="28"/>
          <w:szCs w:val="28"/>
        </w:rPr>
        <w:t>муниципального бюджетного</w:t>
      </w:r>
      <w:r w:rsidRPr="007C1985">
        <w:rPr>
          <w:sz w:val="28"/>
          <w:szCs w:val="28"/>
        </w:rPr>
        <w:t xml:space="preserve"> учреждений, не включаемых в фонд оплаты труда, учитываются выплаты по возмещению работникам расходов, связанных со служебными команди</w:t>
      </w:r>
      <w:r w:rsidR="006C1F87">
        <w:rPr>
          <w:sz w:val="28"/>
          <w:szCs w:val="28"/>
        </w:rPr>
        <w:t xml:space="preserve">ровками, возмещению расходов на </w:t>
      </w:r>
      <w:r w:rsidRPr="007C1985">
        <w:rPr>
          <w:sz w:val="28"/>
          <w:szCs w:val="28"/>
        </w:rPr>
        <w:t>прохождение медицинского осмотра, иные компенсационные выплаты работникам, предусмотренные законодательством Российской Федерации, локальными нормативными актами муниципального учреждения.</w:t>
      </w:r>
      <w:proofErr w:type="gramEnd"/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 xml:space="preserve">23. </w:t>
      </w:r>
      <w:proofErr w:type="gramStart"/>
      <w:r w:rsidRPr="007C1985">
        <w:rPr>
          <w:sz w:val="28"/>
          <w:szCs w:val="28"/>
        </w:rPr>
        <w:t>Расчет расходов на выплаты по социальному обеспечению и иным выплатам населению, не связанным с выплатами работникам, возникающими в 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</w:t>
      </w:r>
      <w:proofErr w:type="gramEnd"/>
      <w:r w:rsidRPr="007C1985">
        <w:rPr>
          <w:sz w:val="28"/>
          <w:szCs w:val="28"/>
        </w:rPr>
        <w:t xml:space="preserve"> к памятным датам, профессиональным праздникам, осуществляется с учетом количества планируемых выплат в год и их размера.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 xml:space="preserve">24. Расчет расходов на уплату налога на имущество, земельного налога, транспортного налога формируется с учетом объекта налогообложения, </w:t>
      </w:r>
      <w:r w:rsidRPr="007C1985">
        <w:rPr>
          <w:sz w:val="28"/>
          <w:szCs w:val="28"/>
        </w:rPr>
        <w:lastRenderedPageBreak/>
        <w:t>особенностей определения налоговой базы, налоговой ставки, а 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>25. 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>26. Расчет расходов на безвозмездные перечисления организациям и физическим лицам осуществляется с учетом количества планируемых безвозмездных перечислений организациям и их размера.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>27.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>28. Расчет расходов (за исключением расходов на закупку товаров, работ, услуг) осуществляется раздельно по источникам их финансового обеспечения.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 xml:space="preserve">29. </w:t>
      </w:r>
      <w:proofErr w:type="gramStart"/>
      <w:r w:rsidRPr="007C1985">
        <w:rPr>
          <w:sz w:val="28"/>
          <w:szCs w:val="28"/>
        </w:rPr>
        <w:t>В расчет расходов на закупку товаров, работ, услуг включаются расходы на оплату услуг связи, транспортных услуг, коммунальных услуг, на оплату аренды имущества, содержание имущества, прочих раб</w:t>
      </w:r>
      <w:r w:rsidR="006C1F87">
        <w:rPr>
          <w:sz w:val="28"/>
          <w:szCs w:val="28"/>
        </w:rPr>
        <w:t xml:space="preserve">от и услуг (к примеру, услуг по </w:t>
      </w:r>
      <w:r w:rsidRPr="007C1985">
        <w:rPr>
          <w:sz w:val="28"/>
          <w:szCs w:val="28"/>
        </w:rPr>
        <w:t>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</w:t>
      </w:r>
      <w:r w:rsidR="006C1F87">
        <w:rPr>
          <w:sz w:val="28"/>
          <w:szCs w:val="28"/>
        </w:rPr>
        <w:t>тных услуг, типографских работ</w:t>
      </w:r>
      <w:r w:rsidRPr="007C1985">
        <w:rPr>
          <w:sz w:val="28"/>
          <w:szCs w:val="28"/>
        </w:rPr>
        <w:t>), определяемых с учетом требований к закупаемым заказчиками</w:t>
      </w:r>
      <w:proofErr w:type="gramEnd"/>
      <w:r w:rsidRPr="007C1985">
        <w:rPr>
          <w:sz w:val="28"/>
          <w:szCs w:val="28"/>
        </w:rPr>
        <w:t xml:space="preserve"> отдельны</w:t>
      </w:r>
      <w:r w:rsidR="006C1F87">
        <w:rPr>
          <w:sz w:val="28"/>
          <w:szCs w:val="28"/>
        </w:rPr>
        <w:t xml:space="preserve">м видам товаров, работ, услуг в </w:t>
      </w:r>
      <w:r w:rsidRPr="007C1985">
        <w:rPr>
          <w:sz w:val="28"/>
          <w:szCs w:val="28"/>
        </w:rPr>
        <w:t>соответствии с законодательством Российской Федерации о контрактной системе в сфере закупок товаров, работ дл</w:t>
      </w:r>
      <w:r w:rsidR="006C1F87">
        <w:rPr>
          <w:sz w:val="28"/>
          <w:szCs w:val="28"/>
        </w:rPr>
        <w:t xml:space="preserve">я обеспечения государственных и </w:t>
      </w:r>
      <w:r w:rsidRPr="007C1985">
        <w:rPr>
          <w:sz w:val="28"/>
          <w:szCs w:val="28"/>
        </w:rPr>
        <w:t>муниципальных нужд.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 xml:space="preserve">30.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</w:t>
      </w:r>
      <w:r w:rsidR="006C1F87">
        <w:rPr>
          <w:sz w:val="28"/>
          <w:szCs w:val="28"/>
        </w:rPr>
        <w:t>оплаты</w:t>
      </w:r>
      <w:r w:rsidRPr="007C1985">
        <w:rPr>
          <w:sz w:val="28"/>
          <w:szCs w:val="28"/>
        </w:rPr>
        <w:t xml:space="preserve"> </w:t>
      </w:r>
      <w:proofErr w:type="spellStart"/>
      <w:proofErr w:type="gramStart"/>
      <w:r w:rsidRPr="007C1985">
        <w:rPr>
          <w:sz w:val="28"/>
          <w:szCs w:val="28"/>
        </w:rPr>
        <w:t>интернет-трафика</w:t>
      </w:r>
      <w:proofErr w:type="spellEnd"/>
      <w:proofErr w:type="gramEnd"/>
      <w:r w:rsidRPr="007C1985">
        <w:rPr>
          <w:sz w:val="28"/>
          <w:szCs w:val="28"/>
        </w:rPr>
        <w:t>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>31. 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CC6C83" w:rsidRPr="007C1985" w:rsidRDefault="00CC6C83" w:rsidP="00CF2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 xml:space="preserve">32. Расчет расходов на  коммунальные услуги осуществляется исходя из расходов </w:t>
      </w:r>
      <w:r w:rsidR="006C1F87">
        <w:rPr>
          <w:sz w:val="28"/>
          <w:szCs w:val="28"/>
        </w:rPr>
        <w:t xml:space="preserve">на </w:t>
      </w:r>
      <w:r w:rsidRPr="007C1985">
        <w:rPr>
          <w:sz w:val="28"/>
          <w:szCs w:val="28"/>
        </w:rPr>
        <w:t>электроснабжение, теплоснабжение, холодное водоснабжение и водоотведение с учетом количества объектов, тарифов</w:t>
      </w:r>
      <w:r w:rsidR="006C1F87">
        <w:rPr>
          <w:sz w:val="28"/>
          <w:szCs w:val="28"/>
        </w:rPr>
        <w:t xml:space="preserve"> на оказание коммунальных услуг, </w:t>
      </w:r>
      <w:r w:rsidRPr="007C1985">
        <w:rPr>
          <w:sz w:val="28"/>
          <w:szCs w:val="28"/>
        </w:rPr>
        <w:t>затраты на транспортировку топлива (при наличии).</w:t>
      </w:r>
    </w:p>
    <w:p w:rsidR="00CC6C83" w:rsidRPr="007C1985" w:rsidRDefault="00CC6C83" w:rsidP="00CF27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 xml:space="preserve">Расчеты расходов на аренду имущества, в том числе объектов </w:t>
      </w:r>
      <w:r w:rsidRPr="007C1985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 xml:space="preserve">Расчеты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7C1985">
        <w:rPr>
          <w:rFonts w:ascii="Times New Roman" w:hAnsi="Times New Roman" w:cs="Times New Roman"/>
          <w:sz w:val="28"/>
          <w:szCs w:val="28"/>
        </w:rPr>
        <w:t>регламентно-профилактических</w:t>
      </w:r>
      <w:proofErr w:type="spellEnd"/>
      <w:r w:rsidRPr="007C1985">
        <w:rPr>
          <w:rFonts w:ascii="Times New Roman" w:hAnsi="Times New Roman" w:cs="Times New Roman"/>
          <w:sz w:val="28"/>
          <w:szCs w:val="28"/>
        </w:rPr>
        <w:t xml:space="preserve">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</w:t>
      </w:r>
      <w:proofErr w:type="gramEnd"/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1985">
        <w:rPr>
          <w:rFonts w:ascii="Times New Roman" w:eastAsiaTheme="minorEastAsia" w:hAnsi="Times New Roman" w:cs="Times New Roman"/>
          <w:sz w:val="28"/>
          <w:szCs w:val="28"/>
        </w:rPr>
        <w:t xml:space="preserve">35. </w:t>
      </w:r>
      <w:proofErr w:type="gramStart"/>
      <w:r w:rsidRPr="007C1985">
        <w:rPr>
          <w:rFonts w:ascii="Times New Roman" w:eastAsiaTheme="minorEastAsia" w:hAnsi="Times New Roman" w:cs="Times New Roman"/>
          <w:sz w:val="28"/>
          <w:szCs w:val="28"/>
        </w:rPr>
        <w:t>Расчет расходов на обязательное страхование, в том числе на обязательное страхование гражданской ответственности владельцев транспортных средств, страховой премии (страховых взносов) осуществляется с 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  <w:proofErr w:type="gramEnd"/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36. Расчет расходов на повышение квалификации (профессиональную переподготовку) </w:t>
      </w:r>
      <w:r w:rsidRPr="007C1985">
        <w:rPr>
          <w:rFonts w:ascii="Times New Roman" w:eastAsiaTheme="minorEastAsia" w:hAnsi="Times New Roman" w:cs="Times New Roman"/>
          <w:sz w:val="28"/>
          <w:szCs w:val="28"/>
        </w:rPr>
        <w:t xml:space="preserve">осуществляется </w:t>
      </w:r>
      <w:r w:rsidRPr="007C1985">
        <w:rPr>
          <w:rFonts w:ascii="Times New Roman" w:hAnsi="Times New Roman" w:cs="Times New Roman"/>
          <w:sz w:val="28"/>
          <w:szCs w:val="28"/>
        </w:rPr>
        <w:t>с учетом требований законодательства Российской Федерации,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 xml:space="preserve">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</w:t>
      </w:r>
      <w:hyperlink w:anchor="P159" w:history="1">
        <w:r w:rsidRPr="007C1985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7C1985">
        <w:rPr>
          <w:rFonts w:ascii="Times New Roman" w:hAnsi="Times New Roman" w:cs="Times New Roman"/>
          <w:sz w:val="28"/>
          <w:szCs w:val="28"/>
        </w:rPr>
        <w:t>30 - 36 настоящего Порядка,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  <w:proofErr w:type="gramEnd"/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Расчеты расходов на приобретение объектов движимого имущества (в том числе оборудования, транспортных средств, мебели, инвентаря, бытовых приборов) осуществляются с учетом среднего срока эксплуатации указанного имущества,</w:t>
      </w:r>
      <w:r w:rsidRPr="007C1985">
        <w:rPr>
          <w:rFonts w:ascii="Times New Roman" w:eastAsiaTheme="minorEastAsia" w:hAnsi="Times New Roman" w:cs="Times New Roman"/>
          <w:sz w:val="28"/>
          <w:szCs w:val="28"/>
        </w:rPr>
        <w:t xml:space="preserve"> норм обеспеченности (при их наличии), потребности учреждения в 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</w:t>
      </w:r>
      <w:proofErr w:type="gramEnd"/>
      <w:r w:rsidRPr="007C1985">
        <w:rPr>
          <w:rFonts w:ascii="Times New Roman" w:eastAsiaTheme="minorEastAsia" w:hAnsi="Times New Roman" w:cs="Times New Roman"/>
          <w:sz w:val="28"/>
          <w:szCs w:val="28"/>
        </w:rPr>
        <w:t>, в том числе о ценах производителей (изготовителей) указанных товаров, работ, услуг,</w:t>
      </w:r>
      <w:r w:rsidRPr="007C1985">
        <w:rPr>
          <w:rFonts w:ascii="Times New Roman" w:hAnsi="Times New Roman" w:cs="Times New Roman"/>
          <w:sz w:val="28"/>
          <w:szCs w:val="28"/>
        </w:rPr>
        <w:t xml:space="preserve"> по данным органов государственной статистики, а также средств массовой информации и специальной литературы, включая официальные сайты в информационно-телекоммуникационной сети "Интернет" производителей и поставщиков.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 xml:space="preserve">Расчеты расходов на приобретение материальных запасов </w:t>
      </w:r>
      <w:r w:rsidRPr="007C1985">
        <w:rPr>
          <w:rFonts w:ascii="Times New Roman" w:hAnsi="Times New Roman" w:cs="Times New Roman"/>
          <w:sz w:val="28"/>
          <w:szCs w:val="28"/>
        </w:rPr>
        <w:lastRenderedPageBreak/>
        <w:t>осуществляются с учетом потребности в продуктах питания, лекарственных средствах, горюче-смазочных и строительных материалах, мягком инвентаре и 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запаса, в соответствии с нормами обеспеченности таким имуществом, выраженными в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 xml:space="preserve"> натуральных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>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40. Расчет расходов на осуществление капитальных вложений: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- в целях приобретения объектов недвижимого имущества осуществляется с 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 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41. Расчеты расходов на закупку товаров, работ, услуг должны соответствовать в части планируемых к заключению контрактов (договоров):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985">
        <w:rPr>
          <w:rFonts w:ascii="Times New Roman" w:hAnsi="Times New Roman" w:cs="Times New Roman"/>
          <w:sz w:val="28"/>
          <w:szCs w:val="28"/>
        </w:rPr>
        <w:t xml:space="preserve">- показателям плана-графика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муниципальных нужд, в случае осуществления закупок в соответствии с Федеральным </w:t>
      </w:r>
      <w:hyperlink r:id="rId19" w:history="1">
        <w:r w:rsidRPr="007C19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1985">
        <w:rPr>
          <w:rFonts w:ascii="Times New Roman" w:hAnsi="Times New Roman" w:cs="Times New Roman"/>
          <w:sz w:val="28"/>
          <w:szCs w:val="28"/>
        </w:rPr>
        <w:t xml:space="preserve"> от 05.04.2013 № 44-ФЗ "О 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- показателям плана-графика закупок товаров, работ, услуг, формируемого в соответствии с законодательством Российской Федерации о закупках товаров, работ, услуг отдельными видами юридических лиц, в случае осуществления закупок в соответствии с Федеральным </w:t>
      </w:r>
      <w:hyperlink r:id="rId20" w:history="1">
        <w:r w:rsidRPr="007C19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1985">
        <w:rPr>
          <w:rFonts w:ascii="Times New Roman" w:hAnsi="Times New Roman" w:cs="Times New Roman"/>
          <w:sz w:val="28"/>
          <w:szCs w:val="28"/>
        </w:rPr>
        <w:t xml:space="preserve"> от 18.07.2011 № 223-ФЗ "О закупках товаров, работ, услуг отдельными видами юридических лиц".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42.</w:t>
      </w:r>
      <w:bookmarkStart w:id="2" w:name="P143"/>
      <w:bookmarkEnd w:id="2"/>
      <w:r w:rsidRPr="007C1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 xml:space="preserve">Общая сумма расходов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 w:cs="Times New Roman"/>
          <w:sz w:val="28"/>
          <w:szCs w:val="28"/>
        </w:rPr>
        <w:t xml:space="preserve"> учреждения на закупки товаров, работ, услуг, отраженная в плане ФХД, подлежит детализации в плане-графике закупок товаров, работ, услуг для обеспечения муниципальных нужд, формируемом в соответствии с законодательством Российской Федерации о контрактной системе в сфере закупок товаров, работ, услуг для обеспечения муниципальных нужд (далее - план закупок), а также в плане закупок, формируемом в соответствии с Федеральным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7C19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1985">
        <w:rPr>
          <w:rFonts w:ascii="Times New Roman" w:hAnsi="Times New Roman" w:cs="Times New Roman"/>
          <w:sz w:val="28"/>
          <w:szCs w:val="28"/>
        </w:rPr>
        <w:t xml:space="preserve"> № 223-ФЗ согласно положениям </w:t>
      </w:r>
      <w:hyperlink r:id="rId22" w:history="1">
        <w:r w:rsidRPr="007C1985">
          <w:rPr>
            <w:rFonts w:ascii="Times New Roman" w:hAnsi="Times New Roman" w:cs="Times New Roman"/>
            <w:sz w:val="28"/>
            <w:szCs w:val="28"/>
          </w:rPr>
          <w:t>части 2 статьи 15</w:t>
        </w:r>
      </w:hyperlink>
      <w:r w:rsidRPr="007C198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Показатели выплат по расходам на закупку товаров, работ, услуг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 w:cs="Times New Roman"/>
          <w:sz w:val="28"/>
          <w:szCs w:val="28"/>
        </w:rPr>
        <w:t xml:space="preserve"> учреждения подлежат отражению в </w:t>
      </w:r>
      <w:hyperlink w:anchor="P2822" w:history="1">
        <w:r w:rsidRPr="007C1985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Pr="007C19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1985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 xml:space="preserve">Расчеты расходов, связанных с выполнением учреждением </w:t>
      </w:r>
      <w:r w:rsidRPr="007C1985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задания, могут осуществляться с превышением нормативных затрат, определенных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 с </w:t>
      </w:r>
      <w:hyperlink r:id="rId23" w:history="1">
        <w:r w:rsidRPr="007C1985">
          <w:rPr>
            <w:rFonts w:ascii="Times New Roman" w:hAnsi="Times New Roman" w:cs="Times New Roman"/>
            <w:sz w:val="28"/>
            <w:szCs w:val="28"/>
          </w:rPr>
          <w:t>абзацем первым пункта 4 статьи 69.2</w:t>
        </w:r>
      </w:hyperlink>
      <w:r w:rsidRPr="007C198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пределах общего объема средств субсидии на финансовое обеспечение выполнения муниципального задания.</w:t>
      </w:r>
      <w:proofErr w:type="gramEnd"/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 xml:space="preserve">44. </w:t>
      </w:r>
      <w:proofErr w:type="gramStart"/>
      <w:r w:rsidRPr="007C1985">
        <w:rPr>
          <w:sz w:val="28"/>
          <w:szCs w:val="28"/>
        </w:rPr>
        <w:t>Объемы планируемых выплат, источником финансового обеспечения которых являются поступления от оказания (выполнения) муниципальным бюджетным учреждением услуг (работ), относящихся в соответствии с уставом к его основным видам деятельности, предоставление которых для физических и юридических лиц осуществляется на платной основе, формируются муниципальным бюджетным учреждением в соответствии с порядком определения платы, утвержденным Администрацией муниципального образования "</w:t>
      </w:r>
      <w:proofErr w:type="spellStart"/>
      <w:r w:rsidR="00947DC2">
        <w:rPr>
          <w:sz w:val="28"/>
          <w:szCs w:val="28"/>
        </w:rPr>
        <w:t>Федосеевское</w:t>
      </w:r>
      <w:proofErr w:type="spellEnd"/>
      <w:r w:rsidR="00947DC2">
        <w:rPr>
          <w:sz w:val="28"/>
          <w:szCs w:val="28"/>
        </w:rPr>
        <w:t xml:space="preserve"> сельское поселение</w:t>
      </w:r>
      <w:r w:rsidRPr="007C1985">
        <w:rPr>
          <w:sz w:val="28"/>
          <w:szCs w:val="28"/>
        </w:rPr>
        <w:t>".</w:t>
      </w:r>
      <w:proofErr w:type="gramEnd"/>
    </w:p>
    <w:p w:rsidR="00CC6C83" w:rsidRPr="007C1985" w:rsidRDefault="00CC6C83" w:rsidP="00CF27E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1985">
        <w:rPr>
          <w:rFonts w:eastAsiaTheme="minorEastAsia"/>
          <w:sz w:val="28"/>
          <w:szCs w:val="28"/>
        </w:rPr>
        <w:t>45. В случае</w:t>
      </w:r>
      <w:proofErr w:type="gramStart"/>
      <w:r w:rsidRPr="007C1985">
        <w:rPr>
          <w:rFonts w:eastAsiaTheme="minorEastAsia"/>
          <w:sz w:val="28"/>
          <w:szCs w:val="28"/>
        </w:rPr>
        <w:t>,</w:t>
      </w:r>
      <w:proofErr w:type="gramEnd"/>
      <w:r w:rsidRPr="007C1985">
        <w:rPr>
          <w:rFonts w:eastAsiaTheme="minorEastAsia"/>
          <w:sz w:val="28"/>
          <w:szCs w:val="28"/>
        </w:rPr>
        <w:t xml:space="preserve"> если учреждением не планируется получать отдельные доходы и осуществлять отдельные расходы, то обоснования (расчеты) поступлений и выплат по указанным доходам и расходам не формируются.</w:t>
      </w:r>
    </w:p>
    <w:p w:rsidR="00CC6C83" w:rsidRPr="005B21CC" w:rsidRDefault="00CC6C83" w:rsidP="00CF27E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3" w:name="Par159"/>
      <w:bookmarkEnd w:id="3"/>
    </w:p>
    <w:p w:rsidR="00CC6C83" w:rsidRPr="007C1985" w:rsidRDefault="00CC6C83" w:rsidP="00CF27EF">
      <w:pPr>
        <w:pStyle w:val="ConsPlusTitle"/>
        <w:jc w:val="center"/>
        <w:outlineLvl w:val="1"/>
        <w:rPr>
          <w:sz w:val="28"/>
          <w:szCs w:val="28"/>
        </w:rPr>
      </w:pPr>
      <w:r w:rsidRPr="007C1985">
        <w:rPr>
          <w:sz w:val="28"/>
          <w:szCs w:val="28"/>
          <w:lang w:val="en-US"/>
        </w:rPr>
        <w:t>IV</w:t>
      </w:r>
      <w:r w:rsidRPr="007C1985">
        <w:rPr>
          <w:sz w:val="28"/>
          <w:szCs w:val="28"/>
        </w:rPr>
        <w:t xml:space="preserve">. Сроки и Порядок утверждения плана ФХД </w:t>
      </w:r>
    </w:p>
    <w:p w:rsidR="00CC6C83" w:rsidRPr="007C1985" w:rsidRDefault="00CC6C83" w:rsidP="00CC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>46. После утверждения в установленном порядке решения о бюджете на очередной финансовый год и на плановый период план ФХД при необходимости уточняется учреждением и направляется</w:t>
      </w:r>
      <w:r w:rsidR="000357D4">
        <w:rPr>
          <w:sz w:val="28"/>
          <w:szCs w:val="28"/>
        </w:rPr>
        <w:t xml:space="preserve"> на утверждение в Администрацию</w:t>
      </w:r>
      <w:r w:rsidR="000357D4" w:rsidRPr="007C1985">
        <w:rPr>
          <w:sz w:val="28"/>
          <w:szCs w:val="28"/>
        </w:rPr>
        <w:t xml:space="preserve"> </w:t>
      </w:r>
      <w:proofErr w:type="spellStart"/>
      <w:r w:rsidR="00FE2AA9">
        <w:rPr>
          <w:sz w:val="28"/>
          <w:szCs w:val="28"/>
        </w:rPr>
        <w:t>Федосеев</w:t>
      </w:r>
      <w:r w:rsidR="000357D4">
        <w:rPr>
          <w:sz w:val="28"/>
          <w:szCs w:val="28"/>
        </w:rPr>
        <w:t>ского</w:t>
      </w:r>
      <w:proofErr w:type="spellEnd"/>
      <w:r w:rsidR="000357D4">
        <w:rPr>
          <w:sz w:val="28"/>
          <w:szCs w:val="28"/>
        </w:rPr>
        <w:t xml:space="preserve"> сельского поселения</w:t>
      </w:r>
      <w:r w:rsidRPr="007C1985">
        <w:rPr>
          <w:sz w:val="28"/>
          <w:szCs w:val="28"/>
        </w:rPr>
        <w:t>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>Уточнение показателей, связанных с принятием решения о бюджете на</w:t>
      </w:r>
      <w:r w:rsidR="00CF27EF" w:rsidRPr="007C1985">
        <w:rPr>
          <w:sz w:val="28"/>
          <w:szCs w:val="28"/>
        </w:rPr>
        <w:t xml:space="preserve"> </w:t>
      </w:r>
      <w:r w:rsidRPr="007C1985">
        <w:rPr>
          <w:sz w:val="28"/>
          <w:szCs w:val="28"/>
        </w:rPr>
        <w:t xml:space="preserve">очередной финансовый год и на плановый период, осуществляется учреждением не позднее 5 рабочих дней после официального </w:t>
      </w:r>
      <w:r w:rsidR="000357D4">
        <w:rPr>
          <w:sz w:val="28"/>
          <w:szCs w:val="28"/>
        </w:rPr>
        <w:t>обнародования</w:t>
      </w:r>
      <w:r w:rsidRPr="007C1985">
        <w:rPr>
          <w:sz w:val="28"/>
          <w:szCs w:val="28"/>
        </w:rPr>
        <w:t xml:space="preserve"> решения о бюджете на очередной финансовый год и на плановый период.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>Уточнение показателей, связанных с выполнением муниципального задания, осуществляется с учетом показателей утвержденного муниципального задания и</w:t>
      </w:r>
      <w:r w:rsidR="000357D4">
        <w:rPr>
          <w:sz w:val="28"/>
          <w:szCs w:val="28"/>
        </w:rPr>
        <w:t xml:space="preserve"> </w:t>
      </w:r>
      <w:r w:rsidRPr="007C1985">
        <w:rPr>
          <w:sz w:val="28"/>
          <w:szCs w:val="28"/>
        </w:rPr>
        <w:t>размера субсидии на выполнение муниципального задания.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 xml:space="preserve">47. План ФХД </w:t>
      </w:r>
      <w:r w:rsidR="00BE3129">
        <w:rPr>
          <w:sz w:val="28"/>
          <w:szCs w:val="28"/>
        </w:rPr>
        <w:t>муниципального бюджетного</w:t>
      </w:r>
      <w:r w:rsidRPr="007C1985">
        <w:rPr>
          <w:sz w:val="28"/>
          <w:szCs w:val="28"/>
        </w:rPr>
        <w:t xml:space="preserve"> учреждения подписывается должностными лицами, ответственными за содержащиеся в плане ФХД данные, - руководителем учреждения</w:t>
      </w:r>
      <w:r w:rsidR="000357D4">
        <w:rPr>
          <w:sz w:val="28"/>
          <w:szCs w:val="28"/>
        </w:rPr>
        <w:t xml:space="preserve"> (уполномоченным им лицом), </w:t>
      </w:r>
      <w:r w:rsidRPr="007C1985">
        <w:rPr>
          <w:sz w:val="28"/>
          <w:szCs w:val="28"/>
        </w:rPr>
        <w:t>бухгалтером учреждения, исполнителем документа.</w:t>
      </w:r>
    </w:p>
    <w:p w:rsidR="00CC6C83" w:rsidRPr="007C1985" w:rsidRDefault="00CC6C83" w:rsidP="00CC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>После подписания план Ф</w:t>
      </w:r>
      <w:r w:rsidR="000357D4">
        <w:rPr>
          <w:sz w:val="28"/>
          <w:szCs w:val="28"/>
        </w:rPr>
        <w:t>ХД представляется Администрации</w:t>
      </w:r>
      <w:r w:rsidR="000357D4" w:rsidRPr="007C1985">
        <w:rPr>
          <w:sz w:val="28"/>
          <w:szCs w:val="28"/>
        </w:rPr>
        <w:t xml:space="preserve"> </w:t>
      </w:r>
      <w:proofErr w:type="spellStart"/>
      <w:r w:rsidR="00FE2AA9">
        <w:rPr>
          <w:sz w:val="28"/>
          <w:szCs w:val="28"/>
        </w:rPr>
        <w:t>Федосеев</w:t>
      </w:r>
      <w:r w:rsidR="000357D4">
        <w:rPr>
          <w:sz w:val="28"/>
          <w:szCs w:val="28"/>
        </w:rPr>
        <w:t>ского</w:t>
      </w:r>
      <w:proofErr w:type="spellEnd"/>
      <w:r w:rsidR="000357D4">
        <w:rPr>
          <w:sz w:val="28"/>
          <w:szCs w:val="28"/>
        </w:rPr>
        <w:t xml:space="preserve"> сельского поселения</w:t>
      </w:r>
      <w:r w:rsidR="000357D4" w:rsidRPr="007C1985">
        <w:rPr>
          <w:sz w:val="28"/>
          <w:szCs w:val="28"/>
        </w:rPr>
        <w:t xml:space="preserve"> </w:t>
      </w:r>
      <w:r w:rsidRPr="007C1985">
        <w:rPr>
          <w:sz w:val="28"/>
          <w:szCs w:val="28"/>
        </w:rPr>
        <w:t>на утверждение до начала очередного финансового года.</w:t>
      </w:r>
    </w:p>
    <w:p w:rsidR="00CC6C83" w:rsidRPr="007C1985" w:rsidRDefault="00CC6C83" w:rsidP="00CF2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5">
        <w:rPr>
          <w:sz w:val="28"/>
          <w:szCs w:val="28"/>
        </w:rPr>
        <w:t xml:space="preserve">48. План ФХД </w:t>
      </w:r>
      <w:r w:rsidR="00BE3129">
        <w:rPr>
          <w:sz w:val="28"/>
          <w:szCs w:val="28"/>
        </w:rPr>
        <w:t>муниципального бюджетного</w:t>
      </w:r>
      <w:r w:rsidRPr="007C1985">
        <w:rPr>
          <w:sz w:val="28"/>
          <w:szCs w:val="28"/>
        </w:rPr>
        <w:t xml:space="preserve"> учреждения, муниципальное задание и технические условия к н</w:t>
      </w:r>
      <w:r w:rsidR="00637C4C">
        <w:rPr>
          <w:sz w:val="28"/>
          <w:szCs w:val="28"/>
        </w:rPr>
        <w:t>ему утверждаются Администрацией</w:t>
      </w:r>
      <w:r w:rsidR="00637C4C" w:rsidRPr="007C1985">
        <w:rPr>
          <w:sz w:val="28"/>
          <w:szCs w:val="28"/>
        </w:rPr>
        <w:t xml:space="preserve"> </w:t>
      </w:r>
      <w:proofErr w:type="spellStart"/>
      <w:r w:rsidR="00FE2AA9">
        <w:rPr>
          <w:sz w:val="28"/>
          <w:szCs w:val="28"/>
        </w:rPr>
        <w:t>Федосеев</w:t>
      </w:r>
      <w:r w:rsidR="00637C4C">
        <w:rPr>
          <w:sz w:val="28"/>
          <w:szCs w:val="28"/>
        </w:rPr>
        <w:t>ского</w:t>
      </w:r>
      <w:proofErr w:type="spellEnd"/>
      <w:r w:rsidR="00637C4C">
        <w:rPr>
          <w:sz w:val="28"/>
          <w:szCs w:val="28"/>
        </w:rPr>
        <w:t xml:space="preserve"> сельского поселения</w:t>
      </w:r>
      <w:r w:rsidRPr="007C1985">
        <w:rPr>
          <w:sz w:val="28"/>
          <w:szCs w:val="28"/>
        </w:rPr>
        <w:t xml:space="preserve"> до 31 декабря текущего года.</w:t>
      </w:r>
    </w:p>
    <w:p w:rsidR="00CC6C83" w:rsidRPr="005B21CC" w:rsidRDefault="00CC6C83" w:rsidP="00CF27EF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C6C83" w:rsidRPr="007C1985" w:rsidRDefault="00CC6C83" w:rsidP="00CF27EF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1985">
        <w:rPr>
          <w:rFonts w:ascii="Times New Roman" w:hAnsi="Times New Roman" w:cs="Times New Roman"/>
          <w:b/>
          <w:sz w:val="28"/>
          <w:szCs w:val="28"/>
        </w:rPr>
        <w:t>. Порядок внесения изменений в план ФХД</w:t>
      </w:r>
    </w:p>
    <w:p w:rsidR="00CC6C83" w:rsidRPr="005B21CC" w:rsidRDefault="00CC6C83" w:rsidP="00CC6C83">
      <w:pPr>
        <w:pStyle w:val="ConsPlusNormal"/>
        <w:spacing w:before="26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lastRenderedPageBreak/>
        <w:t>49. В целях внесения изменений составляется новый план ФХД, показатели которого не должны вступать в противореч</w:t>
      </w:r>
      <w:r w:rsidR="00637C4C">
        <w:rPr>
          <w:rFonts w:ascii="Times New Roman" w:hAnsi="Times New Roman" w:cs="Times New Roman"/>
          <w:sz w:val="28"/>
          <w:szCs w:val="28"/>
        </w:rPr>
        <w:t xml:space="preserve">ие в части кассовых операций по </w:t>
      </w:r>
      <w:r w:rsidRPr="007C1985">
        <w:rPr>
          <w:rFonts w:ascii="Times New Roman" w:hAnsi="Times New Roman" w:cs="Times New Roman"/>
          <w:sz w:val="28"/>
          <w:szCs w:val="28"/>
        </w:rPr>
        <w:t>выплатам, проведенным до внесения изменения в план ФХД, а также с</w:t>
      </w:r>
      <w:r w:rsidR="00637C4C">
        <w:rPr>
          <w:rFonts w:ascii="Times New Roman" w:hAnsi="Times New Roman" w:cs="Times New Roman"/>
          <w:sz w:val="28"/>
          <w:szCs w:val="28"/>
        </w:rPr>
        <w:t xml:space="preserve"> </w:t>
      </w:r>
      <w:r w:rsidRPr="007C1985">
        <w:rPr>
          <w:rFonts w:ascii="Times New Roman" w:hAnsi="Times New Roman" w:cs="Times New Roman"/>
          <w:sz w:val="28"/>
          <w:szCs w:val="28"/>
        </w:rPr>
        <w:t xml:space="preserve">показателями планов закупок, указанных в </w:t>
      </w:r>
      <w:hyperlink w:anchor="P143" w:history="1">
        <w:r w:rsidRPr="007C1985">
          <w:rPr>
            <w:rFonts w:ascii="Times New Roman" w:hAnsi="Times New Roman" w:cs="Times New Roman"/>
            <w:sz w:val="28"/>
            <w:szCs w:val="28"/>
          </w:rPr>
          <w:t>пункте 42</w:t>
        </w:r>
      </w:hyperlink>
      <w:r w:rsidRPr="007C198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Внесение изменений в план ФХД осущес</w:t>
      </w:r>
      <w:r w:rsidR="00637C4C">
        <w:rPr>
          <w:rFonts w:ascii="Times New Roman" w:hAnsi="Times New Roman" w:cs="Times New Roman"/>
          <w:sz w:val="28"/>
          <w:szCs w:val="28"/>
        </w:rPr>
        <w:t xml:space="preserve">твляется на основании решения о </w:t>
      </w:r>
      <w:r w:rsidRPr="007C1985">
        <w:rPr>
          <w:rFonts w:ascii="Times New Roman" w:hAnsi="Times New Roman" w:cs="Times New Roman"/>
          <w:sz w:val="28"/>
          <w:szCs w:val="28"/>
        </w:rPr>
        <w:t>бюджете на очередной финансовый год и на плановый период, передвижек бюджетных ассигнований и при наличии соответствующих обоснований и расчетов на величину измененных показателей.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Решение о внесении изменений в план ФХД принимается руководителем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 w:cs="Times New Roman"/>
          <w:sz w:val="28"/>
          <w:szCs w:val="28"/>
        </w:rPr>
        <w:t xml:space="preserve"> учреждения и осуществляется в установленном порядке.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50. Изменение показателей Плана ФХД в течение текущего финансового года должно осуществляться в связи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>: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а) использованием остатков средств на начало текущего финансового года, в том числе неиспользованных остатков целевых субсидий и субсидий на осуществление капитальных вложений;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б) изменением объемов планируемых поступлений, а также объемов и (или) направлений выплат, в том числе в связи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>: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изменением объема услуг (работ), предоставляемых за плату;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изменением объемов безвозмездных поступлений от юридических и физических лиц;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поступлением средств дебиторской задолженности прошлых лет, не включенных в показатели Плана ФХД при его составлении;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увеличением выплат по неисполненным обязательствам прошлых лет, не включенных в показатели Плана при его составлении;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6"/>
      <w:bookmarkEnd w:id="4"/>
      <w:r w:rsidRPr="007C1985">
        <w:rPr>
          <w:rFonts w:ascii="Times New Roman" w:hAnsi="Times New Roman" w:cs="Times New Roman"/>
          <w:sz w:val="28"/>
          <w:szCs w:val="28"/>
        </w:rPr>
        <w:t>в) проведением реорганизации учреждения.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51. Показатели Плана ФХД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 показатели Плана ФХД.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52. Внесение изменений в показатели Плана ФХД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 ФХД, за исключением случаев, предусмотренных </w:t>
      </w:r>
      <w:hyperlink r:id="rId24" w:anchor="P109" w:history="1">
        <w:r w:rsidRPr="007C198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пунктом 53</w:t>
        </w:r>
      </w:hyperlink>
      <w:r w:rsidRPr="007C198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 w:rsidRPr="007C1985">
        <w:rPr>
          <w:rFonts w:ascii="Times New Roman" w:hAnsi="Times New Roman" w:cs="Times New Roman"/>
          <w:sz w:val="28"/>
          <w:szCs w:val="28"/>
        </w:rPr>
        <w:t xml:space="preserve">53. Учреждение по решению Администрации </w:t>
      </w:r>
      <w:proofErr w:type="spellStart"/>
      <w:r w:rsidR="00FE2AA9">
        <w:rPr>
          <w:rFonts w:ascii="Times New Roman" w:hAnsi="Times New Roman" w:cs="Times New Roman"/>
          <w:sz w:val="28"/>
          <w:szCs w:val="28"/>
        </w:rPr>
        <w:t>Федосеев</w:t>
      </w:r>
      <w:r w:rsidR="00637C4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37C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985">
        <w:rPr>
          <w:rFonts w:ascii="Times New Roman" w:hAnsi="Times New Roman" w:cs="Times New Roman"/>
          <w:sz w:val="28"/>
          <w:szCs w:val="28"/>
        </w:rPr>
        <w:t xml:space="preserve"> вправе осуществлять внесение изменений в показатели Плана ФХД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 ФХД: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lastRenderedPageBreak/>
        <w:t>а) при поступлении в текущем финансовом году: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сумм возврата дебиторской задолженности прошлых лет;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сумм, поступивших в возмещение ущерба, недостач, выявленных в текущем финансовом году;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сумм, поступивших по решению суда или на основании исполнительных документов;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б) при необходимости осуществления выплат: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по возврату в бюджет бюджетной системы Российской Федерации субсидий, полученных в прошлых отчетных периодах;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по возмещению ущерба;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по решению суда, на основании исполнительных документов;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- по уплате штрафов, в том числе административных.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54. При внесении изменений в показатели Плана ФХД в случае проведения реорганизации учреждения: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а) в форме присоединения, слияния - показатели Плана ФХД учреждения-правопреемника формируются с учетом показателей Планов ФХД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б) в форме выделения - показатели Плана ФХД учреждения, реорганизованного путем выделения из него других учреждений, подлежат уменьшению на показатели поступлений и выплат Планов ФХД вновь возникших юридических лиц;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в) в форме разделения - показатели Планов ФХД вновь возникших юридических лиц формируются путем разделения соответствующих показателей поступлений и выплат Плана ФХД реорганизованного учреждения, прекращающего свою деятельность.</w:t>
      </w: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>После завершения реорганизации показатели поступлений и выплат Планов ФХД реорганизованных юридических лиц при суммировании должны соответствовать показателям Планов ФХД учреждений до начала реорганизации.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55. В случае изменения подведомственности учреждения план ФХД составляется в порядке, установленном органом местного самоуправления, который после изменения подведомственности будет осуществлять в отношении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 w:cs="Times New Roman"/>
          <w:sz w:val="28"/>
          <w:szCs w:val="28"/>
        </w:rPr>
        <w:t xml:space="preserve"> учреждения функции и полномочия учредителя.</w:t>
      </w:r>
    </w:p>
    <w:p w:rsidR="00CC6C83" w:rsidRPr="005B21CC" w:rsidRDefault="00CC6C83" w:rsidP="00CC6C8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C6C83" w:rsidRPr="007C1985" w:rsidRDefault="00CC6C83" w:rsidP="00CC6C83">
      <w:pPr>
        <w:pStyle w:val="ConsPlusTitle"/>
        <w:jc w:val="center"/>
        <w:outlineLvl w:val="1"/>
        <w:rPr>
          <w:sz w:val="28"/>
          <w:szCs w:val="28"/>
        </w:rPr>
      </w:pPr>
      <w:bookmarkStart w:id="6" w:name="Par109"/>
      <w:bookmarkEnd w:id="6"/>
      <w:r w:rsidRPr="007C1985">
        <w:rPr>
          <w:sz w:val="28"/>
          <w:szCs w:val="28"/>
          <w:lang w:val="en-US"/>
        </w:rPr>
        <w:t>VI</w:t>
      </w:r>
      <w:r w:rsidRPr="007C1985">
        <w:rPr>
          <w:sz w:val="28"/>
          <w:szCs w:val="28"/>
        </w:rPr>
        <w:t>. Отчетность по выполнению показателей плана ФХД</w:t>
      </w:r>
    </w:p>
    <w:p w:rsidR="00CC6C83" w:rsidRPr="007C1985" w:rsidRDefault="00CC6C83" w:rsidP="00CC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83" w:rsidRPr="007C1985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C94">
        <w:rPr>
          <w:rFonts w:ascii="Times New Roman" w:hAnsi="Times New Roman" w:cs="Times New Roman"/>
          <w:sz w:val="28"/>
          <w:szCs w:val="28"/>
        </w:rPr>
        <w:t xml:space="preserve">56. Руководитель </w:t>
      </w:r>
      <w:r w:rsidR="00BE3129" w:rsidRPr="003D1C94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3D1C94">
        <w:rPr>
          <w:rFonts w:ascii="Times New Roman" w:hAnsi="Times New Roman" w:cs="Times New Roman"/>
          <w:sz w:val="28"/>
          <w:szCs w:val="28"/>
        </w:rPr>
        <w:t xml:space="preserve"> учреждения ежемесячно, до 10 числа месяца, следующего за отчетным, представляет в </w:t>
      </w:r>
      <w:r w:rsidR="00637C4C" w:rsidRPr="003D1C9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FE2AA9" w:rsidRPr="003D1C94">
        <w:rPr>
          <w:rFonts w:ascii="Times New Roman" w:hAnsi="Times New Roman" w:cs="Times New Roman"/>
          <w:sz w:val="28"/>
          <w:szCs w:val="28"/>
        </w:rPr>
        <w:t>Федосеев</w:t>
      </w:r>
      <w:r w:rsidR="00637C4C" w:rsidRPr="003D1C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37C4C" w:rsidRPr="003D1C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225E" w:rsidRPr="003D1C94">
        <w:rPr>
          <w:rFonts w:ascii="Times New Roman" w:hAnsi="Times New Roman" w:cs="Times New Roman"/>
          <w:sz w:val="28"/>
          <w:szCs w:val="28"/>
        </w:rPr>
        <w:t xml:space="preserve"> </w:t>
      </w:r>
      <w:r w:rsidRPr="003D1C94">
        <w:rPr>
          <w:rFonts w:ascii="Times New Roman" w:hAnsi="Times New Roman" w:cs="Times New Roman"/>
          <w:sz w:val="28"/>
          <w:szCs w:val="28"/>
        </w:rPr>
        <w:t xml:space="preserve">отчет о выполнении муниципальных заданий с пояснительной запиской причин отклонения достигнутых показателей </w:t>
      </w:r>
      <w:proofErr w:type="gramStart"/>
      <w:r w:rsidRPr="003D1C9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1C94">
        <w:rPr>
          <w:rFonts w:ascii="Times New Roman" w:hAnsi="Times New Roman" w:cs="Times New Roman"/>
          <w:sz w:val="28"/>
          <w:szCs w:val="28"/>
        </w:rPr>
        <w:t> утвержденных.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57. Руководитель </w:t>
      </w:r>
      <w:r w:rsidR="00BE312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 w:cs="Times New Roman"/>
          <w:sz w:val="28"/>
          <w:szCs w:val="28"/>
        </w:rPr>
        <w:t xml:space="preserve"> учреждения ежеквартально, до 10 числа месяца, следующего за отчетным периодом, </w:t>
      </w:r>
      <w:r w:rsidRPr="007C1985">
        <w:rPr>
          <w:rFonts w:ascii="Times New Roman" w:hAnsi="Times New Roman" w:cs="Times New Roman"/>
          <w:sz w:val="28"/>
          <w:szCs w:val="28"/>
        </w:rPr>
        <w:lastRenderedPageBreak/>
        <w:t>представляет:</w:t>
      </w:r>
    </w:p>
    <w:p w:rsidR="00CC6C83" w:rsidRPr="00E8225E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25E">
        <w:rPr>
          <w:rFonts w:ascii="Times New Roman" w:hAnsi="Times New Roman" w:cs="Times New Roman"/>
          <w:sz w:val="28"/>
          <w:szCs w:val="28"/>
        </w:rPr>
        <w:t xml:space="preserve">- в Администрацию </w:t>
      </w:r>
      <w:proofErr w:type="spellStart"/>
      <w:r w:rsidR="00E8225E" w:rsidRPr="00E8225E">
        <w:rPr>
          <w:rFonts w:ascii="Times New Roman" w:hAnsi="Times New Roman" w:cs="Times New Roman"/>
          <w:sz w:val="28"/>
          <w:szCs w:val="28"/>
        </w:rPr>
        <w:t>Федосеевского</w:t>
      </w:r>
      <w:proofErr w:type="spellEnd"/>
      <w:r w:rsidR="00E8225E" w:rsidRPr="00E822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25E">
        <w:rPr>
          <w:rFonts w:ascii="Times New Roman" w:hAnsi="Times New Roman" w:cs="Times New Roman"/>
          <w:sz w:val="28"/>
          <w:szCs w:val="28"/>
        </w:rPr>
        <w:t xml:space="preserve">, отчет о выполнении утвержденного плана ФХД </w:t>
      </w:r>
      <w:r w:rsidR="00BE3129" w:rsidRPr="00E8225E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E8225E">
        <w:rPr>
          <w:rFonts w:ascii="Times New Roman" w:hAnsi="Times New Roman" w:cs="Times New Roman"/>
          <w:sz w:val="28"/>
          <w:szCs w:val="28"/>
        </w:rPr>
        <w:t xml:space="preserve"> учреждения за отчетный период с нарастающим итогом с подробным анализом причин отклонения достигнутых показателей от утвержденных по формам таблиц Приложения 1 настоящего Порядка;</w:t>
      </w:r>
    </w:p>
    <w:p w:rsidR="00CC6C83" w:rsidRPr="00E8225E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- в </w:t>
      </w:r>
      <w:r w:rsidR="00637C4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FE2AA9">
        <w:rPr>
          <w:rFonts w:ascii="Times New Roman" w:hAnsi="Times New Roman" w:cs="Times New Roman"/>
          <w:sz w:val="28"/>
          <w:szCs w:val="28"/>
        </w:rPr>
        <w:t>Федосеев</w:t>
      </w:r>
      <w:r w:rsidR="00637C4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37C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225E">
        <w:rPr>
          <w:rFonts w:ascii="Times New Roman" w:hAnsi="Times New Roman" w:cs="Times New Roman"/>
          <w:sz w:val="28"/>
          <w:szCs w:val="28"/>
        </w:rPr>
        <w:t xml:space="preserve"> </w:t>
      </w:r>
      <w:r w:rsidRPr="007C1985">
        <w:rPr>
          <w:rFonts w:ascii="Times New Roman" w:hAnsi="Times New Roman" w:cs="Times New Roman"/>
          <w:sz w:val="28"/>
          <w:szCs w:val="28"/>
        </w:rPr>
        <w:t xml:space="preserve">отчет о выполнении показателей муниципального задания с нарастающим итогом за отчетный период с подробным анализом причин отклонения достигнутых показателей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 xml:space="preserve"> утвержденных. </w:t>
      </w:r>
      <w:r w:rsidR="00E822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8225E">
        <w:rPr>
          <w:rFonts w:ascii="Times New Roman" w:hAnsi="Times New Roman" w:cs="Times New Roman"/>
          <w:sz w:val="28"/>
          <w:szCs w:val="28"/>
        </w:rPr>
        <w:t>Федосеевского</w:t>
      </w:r>
      <w:proofErr w:type="spellEnd"/>
      <w:r w:rsidR="00E8225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8225E" w:rsidRPr="00E8225E">
        <w:rPr>
          <w:rFonts w:ascii="Times New Roman" w:hAnsi="Times New Roman" w:cs="Times New Roman"/>
          <w:sz w:val="28"/>
          <w:szCs w:val="28"/>
        </w:rPr>
        <w:t>поселения</w:t>
      </w:r>
      <w:r w:rsidRPr="00E8225E">
        <w:rPr>
          <w:rFonts w:ascii="Times New Roman" w:hAnsi="Times New Roman" w:cs="Times New Roman"/>
          <w:sz w:val="28"/>
          <w:szCs w:val="28"/>
        </w:rPr>
        <w:t xml:space="preserve"> в течение 5 рабочих дней проводит анализ отчетных показателей, формирует заключение по отчету о выполнении муниципальных заданий;</w:t>
      </w:r>
    </w:p>
    <w:p w:rsidR="00CC6C83" w:rsidRPr="002B45E2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985">
        <w:rPr>
          <w:rFonts w:ascii="Times New Roman" w:hAnsi="Times New Roman" w:cs="Times New Roman"/>
          <w:sz w:val="28"/>
          <w:szCs w:val="28"/>
        </w:rPr>
        <w:t xml:space="preserve">- в </w:t>
      </w:r>
      <w:r w:rsidR="00637C4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FE2AA9">
        <w:rPr>
          <w:rFonts w:ascii="Times New Roman" w:hAnsi="Times New Roman" w:cs="Times New Roman"/>
          <w:sz w:val="28"/>
          <w:szCs w:val="28"/>
        </w:rPr>
        <w:t>Федосеев</w:t>
      </w:r>
      <w:r w:rsidR="00637C4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37C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985">
        <w:rPr>
          <w:rFonts w:ascii="Times New Roman" w:hAnsi="Times New Roman" w:cs="Times New Roman"/>
          <w:sz w:val="28"/>
          <w:szCs w:val="28"/>
        </w:rPr>
        <w:t xml:space="preserve"> бухгалтерскую (финансовую) отчетность за отчетный период с приложением пояснительной </w:t>
      </w:r>
      <w:r w:rsidRPr="002B45E2">
        <w:rPr>
          <w:rFonts w:ascii="Times New Roman" w:hAnsi="Times New Roman" w:cs="Times New Roman"/>
          <w:sz w:val="28"/>
          <w:szCs w:val="28"/>
        </w:rPr>
        <w:t>записки к ней.</w:t>
      </w:r>
    </w:p>
    <w:p w:rsidR="00CC6C83" w:rsidRPr="007C1985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5E2">
        <w:rPr>
          <w:rFonts w:ascii="Times New Roman" w:hAnsi="Times New Roman" w:cs="Times New Roman"/>
          <w:sz w:val="28"/>
          <w:szCs w:val="28"/>
        </w:rPr>
        <w:t xml:space="preserve">58. Администрация </w:t>
      </w:r>
      <w:proofErr w:type="spellStart"/>
      <w:r w:rsidR="002B45E2" w:rsidRPr="002B45E2">
        <w:rPr>
          <w:rFonts w:ascii="Times New Roman" w:hAnsi="Times New Roman" w:cs="Times New Roman"/>
          <w:sz w:val="28"/>
          <w:szCs w:val="28"/>
        </w:rPr>
        <w:t>Федосеевского</w:t>
      </w:r>
      <w:proofErr w:type="spellEnd"/>
      <w:r w:rsidR="002B45E2" w:rsidRPr="002B45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45E2">
        <w:rPr>
          <w:rFonts w:ascii="Times New Roman" w:hAnsi="Times New Roman" w:cs="Times New Roman"/>
          <w:sz w:val="28"/>
          <w:szCs w:val="28"/>
        </w:rPr>
        <w:t>, до 25 числа месяца, следующего за отчетным периодом, проводят анализ причин</w:t>
      </w:r>
      <w:r w:rsidRPr="007C1985">
        <w:rPr>
          <w:rFonts w:ascii="Times New Roman" w:hAnsi="Times New Roman" w:cs="Times New Roman"/>
          <w:sz w:val="28"/>
          <w:szCs w:val="28"/>
        </w:rPr>
        <w:t xml:space="preserve"> не достижения </w:t>
      </w:r>
      <w:proofErr w:type="gramStart"/>
      <w:r w:rsidRPr="007C1985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Pr="007C1985">
        <w:rPr>
          <w:rFonts w:ascii="Times New Roman" w:hAnsi="Times New Roman" w:cs="Times New Roman"/>
          <w:sz w:val="28"/>
          <w:szCs w:val="28"/>
        </w:rPr>
        <w:t xml:space="preserve"> и формирует заключение по отчету о выполнении плана ФХД с предложениями оперативного исправления сложившейся ситуации.</w:t>
      </w:r>
    </w:p>
    <w:p w:rsidR="00CC6C83" w:rsidRPr="007C1985" w:rsidRDefault="00CC6C83" w:rsidP="00CC6C83">
      <w:pPr>
        <w:pStyle w:val="aff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85">
        <w:rPr>
          <w:rFonts w:ascii="Times New Roman" w:hAnsi="Times New Roman"/>
          <w:sz w:val="28"/>
          <w:szCs w:val="28"/>
        </w:rPr>
        <w:t xml:space="preserve">59. Руководитель </w:t>
      </w:r>
      <w:r w:rsidR="00BE3129">
        <w:rPr>
          <w:rFonts w:ascii="Times New Roman" w:hAnsi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/>
          <w:sz w:val="28"/>
          <w:szCs w:val="28"/>
        </w:rPr>
        <w:t xml:space="preserve"> учреждения ежегодно, до 20 января года, следующего за отчетным, представляет в </w:t>
      </w:r>
      <w:r w:rsidR="00637C4C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FE2AA9">
        <w:rPr>
          <w:rFonts w:ascii="Times New Roman" w:hAnsi="Times New Roman"/>
          <w:sz w:val="28"/>
          <w:szCs w:val="28"/>
        </w:rPr>
        <w:t>Федосеев</w:t>
      </w:r>
      <w:r w:rsidR="00637C4C">
        <w:rPr>
          <w:rFonts w:ascii="Times New Roman" w:hAnsi="Times New Roman"/>
          <w:sz w:val="28"/>
          <w:szCs w:val="28"/>
        </w:rPr>
        <w:t>ского</w:t>
      </w:r>
      <w:proofErr w:type="spellEnd"/>
      <w:r w:rsidR="00637C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C1985">
        <w:rPr>
          <w:rFonts w:ascii="Times New Roman" w:hAnsi="Times New Roman"/>
          <w:sz w:val="28"/>
          <w:szCs w:val="28"/>
        </w:rPr>
        <w:t xml:space="preserve">, отчет о выполнении показателей муниципального задания за отчетный период с подробным анализом причин отклонения достигнутых показателей </w:t>
      </w:r>
      <w:proofErr w:type="gramStart"/>
      <w:r w:rsidRPr="007C1985">
        <w:rPr>
          <w:rFonts w:ascii="Times New Roman" w:hAnsi="Times New Roman"/>
          <w:sz w:val="28"/>
          <w:szCs w:val="28"/>
        </w:rPr>
        <w:t>от</w:t>
      </w:r>
      <w:proofErr w:type="gramEnd"/>
      <w:r w:rsidRPr="007C1985">
        <w:rPr>
          <w:rFonts w:ascii="Times New Roman" w:hAnsi="Times New Roman"/>
          <w:sz w:val="28"/>
          <w:szCs w:val="28"/>
        </w:rPr>
        <w:t xml:space="preserve"> утвержденных. Администраци</w:t>
      </w:r>
      <w:r w:rsidR="002B45E2">
        <w:rPr>
          <w:rFonts w:ascii="Times New Roman" w:hAnsi="Times New Roman"/>
          <w:sz w:val="28"/>
          <w:szCs w:val="28"/>
        </w:rPr>
        <w:t>я</w:t>
      </w:r>
      <w:r w:rsidRPr="007C1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45E2">
        <w:rPr>
          <w:rFonts w:ascii="Times New Roman" w:hAnsi="Times New Roman"/>
          <w:sz w:val="28"/>
          <w:szCs w:val="28"/>
        </w:rPr>
        <w:t>Федосеевского</w:t>
      </w:r>
      <w:proofErr w:type="spellEnd"/>
      <w:r w:rsidR="002B45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C1985">
        <w:rPr>
          <w:rFonts w:ascii="Times New Roman" w:hAnsi="Times New Roman"/>
          <w:sz w:val="28"/>
          <w:szCs w:val="28"/>
        </w:rPr>
        <w:t xml:space="preserve"> в течение 5 рабочих дней проводит анализ отчетных показателей</w:t>
      </w:r>
      <w:r w:rsidR="002B45E2">
        <w:rPr>
          <w:rFonts w:ascii="Times New Roman" w:hAnsi="Times New Roman"/>
          <w:sz w:val="28"/>
          <w:szCs w:val="28"/>
        </w:rPr>
        <w:t xml:space="preserve"> и</w:t>
      </w:r>
      <w:r w:rsidRPr="007C1985">
        <w:rPr>
          <w:rFonts w:ascii="Times New Roman" w:hAnsi="Times New Roman"/>
          <w:sz w:val="28"/>
          <w:szCs w:val="28"/>
        </w:rPr>
        <w:t xml:space="preserve"> формирует заключение по отчету о выполнении муниципальных заданий.</w:t>
      </w:r>
    </w:p>
    <w:p w:rsidR="00CC6C83" w:rsidRPr="007C1985" w:rsidRDefault="00CC6C83" w:rsidP="00CC6C83">
      <w:pPr>
        <w:pStyle w:val="aff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985">
        <w:rPr>
          <w:rFonts w:ascii="Times New Roman" w:hAnsi="Times New Roman"/>
          <w:sz w:val="28"/>
          <w:szCs w:val="28"/>
        </w:rPr>
        <w:t xml:space="preserve">Руководитель </w:t>
      </w:r>
      <w:r w:rsidR="00BE3129">
        <w:rPr>
          <w:rFonts w:ascii="Times New Roman" w:hAnsi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/>
          <w:sz w:val="28"/>
          <w:szCs w:val="28"/>
        </w:rPr>
        <w:t xml:space="preserve"> учреждения ежегодно, до 10 апреля года, следующего за отчетным, в </w:t>
      </w:r>
      <w:r w:rsidR="00637C4C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FE2AA9">
        <w:rPr>
          <w:rFonts w:ascii="Times New Roman" w:hAnsi="Times New Roman"/>
          <w:sz w:val="28"/>
          <w:szCs w:val="28"/>
        </w:rPr>
        <w:t>Федосеев</w:t>
      </w:r>
      <w:r w:rsidR="00637C4C">
        <w:rPr>
          <w:rFonts w:ascii="Times New Roman" w:hAnsi="Times New Roman"/>
          <w:sz w:val="28"/>
          <w:szCs w:val="28"/>
        </w:rPr>
        <w:t>ского</w:t>
      </w:r>
      <w:proofErr w:type="spellEnd"/>
      <w:r w:rsidR="00637C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C1985">
        <w:rPr>
          <w:rFonts w:ascii="Times New Roman" w:hAnsi="Times New Roman"/>
          <w:sz w:val="28"/>
          <w:szCs w:val="28"/>
        </w:rPr>
        <w:t xml:space="preserve"> представляет:</w:t>
      </w:r>
      <w:proofErr w:type="gramEnd"/>
    </w:p>
    <w:p w:rsidR="00CC6C83" w:rsidRPr="007C1985" w:rsidRDefault="00CC6C83" w:rsidP="00CC6C83">
      <w:pPr>
        <w:pStyle w:val="aff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85">
        <w:rPr>
          <w:rFonts w:ascii="Times New Roman" w:hAnsi="Times New Roman"/>
          <w:sz w:val="28"/>
          <w:szCs w:val="28"/>
        </w:rPr>
        <w:t xml:space="preserve"> - отчет о выполнении утвержденного плана ФХД </w:t>
      </w:r>
      <w:r w:rsidR="00BE3129">
        <w:rPr>
          <w:rFonts w:ascii="Times New Roman" w:hAnsi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/>
          <w:sz w:val="28"/>
          <w:szCs w:val="28"/>
        </w:rPr>
        <w:t xml:space="preserve"> учреждения за прошедший год с подробным анализом причин отклонения достигнутых показателей от утвержденных по формам таблиц Приложения 1 настоящего Порядка;</w:t>
      </w:r>
    </w:p>
    <w:p w:rsidR="00CC6C83" w:rsidRPr="007C1985" w:rsidRDefault="00CC6C83" w:rsidP="00CC6C83">
      <w:pPr>
        <w:pStyle w:val="aff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85">
        <w:rPr>
          <w:rFonts w:ascii="Times New Roman" w:hAnsi="Times New Roman"/>
          <w:sz w:val="28"/>
          <w:szCs w:val="28"/>
        </w:rPr>
        <w:t>- годовую бухгалтерскую (финансовую) отчетность с пояснительной запиской к ней.</w:t>
      </w:r>
    </w:p>
    <w:p w:rsidR="00CC6C83" w:rsidRPr="007C1985" w:rsidRDefault="00CC6C83" w:rsidP="00CC6C83">
      <w:pPr>
        <w:pStyle w:val="aff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985">
        <w:rPr>
          <w:rFonts w:ascii="Times New Roman" w:hAnsi="Times New Roman"/>
          <w:sz w:val="28"/>
          <w:szCs w:val="28"/>
        </w:rPr>
        <w:t xml:space="preserve">Пояснительная записка должна раскрывать сведения, относящиеся к учетной политике </w:t>
      </w:r>
      <w:r w:rsidR="00BE3129">
        <w:rPr>
          <w:rFonts w:ascii="Times New Roman" w:hAnsi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/>
          <w:sz w:val="28"/>
          <w:szCs w:val="28"/>
        </w:rPr>
        <w:t xml:space="preserve"> учреждения, и содержать дополнительные данные, которые не конкретизированы (скрыты) в бухгалтерском балансе и отчете о финансовых результатах, но которые необходимы для реальной оценки финансового положения учреждения, финансовых результатов его деятельности и движения денежных средств.</w:t>
      </w:r>
      <w:proofErr w:type="gramEnd"/>
    </w:p>
    <w:p w:rsidR="00CC6C83" w:rsidRPr="007C1985" w:rsidRDefault="00CC6C83" w:rsidP="00CC6C83">
      <w:pPr>
        <w:pStyle w:val="aff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85">
        <w:rPr>
          <w:rFonts w:ascii="Times New Roman" w:hAnsi="Times New Roman"/>
          <w:sz w:val="28"/>
          <w:szCs w:val="28"/>
        </w:rPr>
        <w:t xml:space="preserve">В пояснительной записке указываются сведения, которые не вошли в основные формы и приложения (пояснения) к бухгалтерской (финансовой) </w:t>
      </w:r>
      <w:r w:rsidRPr="007C1985">
        <w:rPr>
          <w:rFonts w:ascii="Times New Roman" w:hAnsi="Times New Roman"/>
          <w:sz w:val="28"/>
          <w:szCs w:val="28"/>
        </w:rPr>
        <w:lastRenderedPageBreak/>
        <w:t xml:space="preserve">отчетности. К такой информации относятся сведения об основных видах деятельности организации, среднегодовой численности работающих за отчетный период, фактической численности работающих на отчетную дату, средней заработной плате руководящего состава и работников учреждения. Кроме этого, в составе информации, сопутствующей бухгалтерской отчетности, раскрываются динамика экономических и финансовых показателей </w:t>
      </w:r>
      <w:r w:rsidR="00BE3129">
        <w:rPr>
          <w:rFonts w:ascii="Times New Roman" w:hAnsi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/>
          <w:sz w:val="28"/>
          <w:szCs w:val="28"/>
        </w:rPr>
        <w:t xml:space="preserve"> учреждения за ряд лет, предполагаемые капитальные и долгосрочные финансовые вложения и прочее.</w:t>
      </w:r>
    </w:p>
    <w:p w:rsidR="00CC6C83" w:rsidRPr="007C1985" w:rsidRDefault="00CC6C83" w:rsidP="00CC6C83">
      <w:pPr>
        <w:pStyle w:val="aff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85">
        <w:rPr>
          <w:rFonts w:ascii="Times New Roman" w:hAnsi="Times New Roman"/>
          <w:sz w:val="28"/>
          <w:szCs w:val="28"/>
        </w:rPr>
        <w:t xml:space="preserve">60. Отчеты о выполнении утвержденного плана ФХД </w:t>
      </w:r>
      <w:r w:rsidR="00BE3129">
        <w:rPr>
          <w:rFonts w:ascii="Times New Roman" w:hAnsi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/>
          <w:sz w:val="28"/>
          <w:szCs w:val="28"/>
        </w:rPr>
        <w:t xml:space="preserve"> учреждения подписываются должностными лицами, ответственными за содержащиеся в плане ФХД данные - руководителем учреждения (уполномоченным им лицом), главным бухгалтером учреждения, исполнителем документа.</w:t>
      </w:r>
    </w:p>
    <w:p w:rsidR="00CC6C83" w:rsidRPr="007C1985" w:rsidRDefault="00CC6C83" w:rsidP="00CC6C83">
      <w:pPr>
        <w:pStyle w:val="aff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85">
        <w:rPr>
          <w:rFonts w:ascii="Times New Roman" w:hAnsi="Times New Roman"/>
          <w:sz w:val="28"/>
          <w:szCs w:val="28"/>
        </w:rPr>
        <w:t xml:space="preserve">61. Руководитель </w:t>
      </w:r>
      <w:r w:rsidR="00BE3129">
        <w:rPr>
          <w:rFonts w:ascii="Times New Roman" w:hAnsi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/>
          <w:sz w:val="28"/>
          <w:szCs w:val="28"/>
        </w:rPr>
        <w:t xml:space="preserve"> учреждения несет ответственность за нарушение сроков представления проекта плана ФХД </w:t>
      </w:r>
      <w:r w:rsidR="00BE3129">
        <w:rPr>
          <w:rFonts w:ascii="Times New Roman" w:hAnsi="Times New Roman"/>
          <w:sz w:val="28"/>
          <w:szCs w:val="28"/>
        </w:rPr>
        <w:t>муниципального бюджетного</w:t>
      </w:r>
      <w:r w:rsidRPr="007C1985">
        <w:rPr>
          <w:rFonts w:ascii="Times New Roman" w:hAnsi="Times New Roman"/>
          <w:sz w:val="28"/>
          <w:szCs w:val="28"/>
        </w:rPr>
        <w:t xml:space="preserve"> учреждения на очередной финансовый год и плановый период, отчета о выполнении утвержденного плана ФХД и муниципальных заданий.</w:t>
      </w:r>
    </w:p>
    <w:p w:rsidR="00D62C05" w:rsidRDefault="00D62C05" w:rsidP="00CC6C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62C05" w:rsidSect="00D62C05">
          <w:pgSz w:w="11905" w:h="16838"/>
          <w:pgMar w:top="1134" w:right="567" w:bottom="1134" w:left="1701" w:header="454" w:footer="0" w:gutter="0"/>
          <w:cols w:space="720"/>
        </w:sectPr>
      </w:pPr>
    </w:p>
    <w:p w:rsidR="00D62C05" w:rsidRDefault="00D62C05" w:rsidP="00D62C05">
      <w:pPr>
        <w:pStyle w:val="ConsPlusNormal"/>
        <w:ind w:left="992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2C05" w:rsidRDefault="00D62C05" w:rsidP="00D62C05">
      <w:pPr>
        <w:pStyle w:val="ConsPlusNormal"/>
        <w:ind w:left="992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составления и утверждения плана финансово-хозяйственной деятельности муниципального бюджетного учреждения </w:t>
      </w:r>
      <w:proofErr w:type="spellStart"/>
      <w:r w:rsidR="00615468">
        <w:rPr>
          <w:rFonts w:ascii="Times New Roman" w:hAnsi="Times New Roman" w:cs="Times New Roman"/>
          <w:sz w:val="28"/>
          <w:szCs w:val="28"/>
        </w:rPr>
        <w:t>Федосеев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62C05" w:rsidRDefault="00D62C05" w:rsidP="00615468">
      <w:pPr>
        <w:autoSpaceDE w:val="0"/>
        <w:autoSpaceDN w:val="0"/>
        <w:adjustRightInd w:val="0"/>
        <w:jc w:val="both"/>
      </w:pPr>
      <w:r>
        <w:object w:dxaOrig="14724" w:dyaOrig="4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9pt;height:292.45pt" o:ole="">
            <v:imagedata r:id="rId25" o:title=""/>
          </v:shape>
          <o:OLEObject Type="Embed" ProgID="Excel.Sheet.8" ShapeID="_x0000_i1025" DrawAspect="Content" ObjectID="_1638010357" r:id="rId26"/>
        </w:object>
      </w:r>
    </w:p>
    <w:p w:rsidR="00D62C05" w:rsidRDefault="00D62C05" w:rsidP="00D62C05">
      <w:pPr>
        <w:autoSpaceDE w:val="0"/>
        <w:autoSpaceDN w:val="0"/>
        <w:adjustRightInd w:val="0"/>
        <w:ind w:firstLine="540"/>
        <w:jc w:val="both"/>
      </w:pPr>
    </w:p>
    <w:p w:rsidR="00D62C05" w:rsidRDefault="00D62C05" w:rsidP="00D62C05">
      <w:pPr>
        <w:autoSpaceDE w:val="0"/>
        <w:autoSpaceDN w:val="0"/>
        <w:adjustRightInd w:val="0"/>
        <w:ind w:firstLine="540"/>
        <w:jc w:val="both"/>
      </w:pPr>
    </w:p>
    <w:p w:rsidR="00D62C05" w:rsidRDefault="00D62C05" w:rsidP="00D62C05">
      <w:pPr>
        <w:autoSpaceDE w:val="0"/>
        <w:autoSpaceDN w:val="0"/>
        <w:adjustRightInd w:val="0"/>
        <w:ind w:firstLine="540"/>
        <w:jc w:val="both"/>
      </w:pPr>
    </w:p>
    <w:p w:rsidR="00D62C05" w:rsidRDefault="00D62C05" w:rsidP="00D62C05">
      <w:pPr>
        <w:autoSpaceDE w:val="0"/>
        <w:autoSpaceDN w:val="0"/>
        <w:adjustRightInd w:val="0"/>
        <w:ind w:firstLine="540"/>
        <w:jc w:val="both"/>
      </w:pPr>
    </w:p>
    <w:p w:rsidR="00D62C05" w:rsidRDefault="00D62C05" w:rsidP="00D62C05">
      <w:pPr>
        <w:autoSpaceDE w:val="0"/>
        <w:autoSpaceDN w:val="0"/>
        <w:adjustRightInd w:val="0"/>
        <w:ind w:firstLine="540"/>
        <w:jc w:val="both"/>
      </w:pPr>
    </w:p>
    <w:p w:rsidR="00D62C05" w:rsidRDefault="00D62C05" w:rsidP="00D62C05">
      <w:pPr>
        <w:autoSpaceDE w:val="0"/>
        <w:autoSpaceDN w:val="0"/>
        <w:adjustRightInd w:val="0"/>
        <w:ind w:firstLine="540"/>
        <w:jc w:val="both"/>
      </w:pPr>
    </w:p>
    <w:p w:rsidR="00D62C05" w:rsidRDefault="00D62C05" w:rsidP="00D62C05">
      <w:pPr>
        <w:autoSpaceDE w:val="0"/>
        <w:autoSpaceDN w:val="0"/>
        <w:adjustRightInd w:val="0"/>
        <w:jc w:val="both"/>
      </w:pPr>
      <w:r>
        <w:object w:dxaOrig="15386" w:dyaOrig="12788">
          <v:shape id="_x0000_i1026" type="#_x0000_t75" style="width:762.65pt;height:560.9pt" o:ole="">
            <v:imagedata r:id="rId27" o:title=""/>
          </v:shape>
          <o:OLEObject Type="Embed" ProgID="Excel.Sheet.8" ShapeID="_x0000_i1026" DrawAspect="Content" ObjectID="_1638010358" r:id="rId28"/>
        </w:object>
      </w:r>
      <w:r w:rsidR="00296F15" w:rsidRPr="00E83510">
        <w:rPr>
          <w:sz w:val="20"/>
          <w:szCs w:val="20"/>
        </w:rPr>
        <w:object w:dxaOrig="15386" w:dyaOrig="10284">
          <v:shape id="_x0000_i1027" type="#_x0000_t75" style="width:762.65pt;height:480.9pt" o:ole="">
            <v:imagedata r:id="rId29" o:title=""/>
          </v:shape>
          <o:OLEObject Type="Embed" ProgID="Excel.Sheet.8" ShapeID="_x0000_i1027" DrawAspect="Content" ObjectID="_1638010359" r:id="rId30"/>
        </w:object>
      </w:r>
      <w:r>
        <w:object w:dxaOrig="15386" w:dyaOrig="10173">
          <v:shape id="_x0000_i1028" type="#_x0000_t75" style="width:762.65pt;height:469.35pt" o:ole="">
            <v:imagedata r:id="rId31" o:title=""/>
          </v:shape>
          <o:OLEObject Type="Embed" ProgID="Excel.Sheet.8" ShapeID="_x0000_i1028" DrawAspect="Content" ObjectID="_1638010360" r:id="rId32"/>
        </w:object>
      </w:r>
      <w:r>
        <w:object w:dxaOrig="15039" w:dyaOrig="10079">
          <v:shape id="_x0000_i1029" type="#_x0000_t75" style="width:728pt;height:455.1pt" o:ole="">
            <v:imagedata r:id="rId33" o:title=""/>
          </v:shape>
          <o:OLEObject Type="Embed" ProgID="Excel.Sheet.8" ShapeID="_x0000_i1029" DrawAspect="Content" ObjectID="_1638010361" r:id="rId34"/>
        </w:object>
      </w:r>
    </w:p>
    <w:p w:rsidR="00D62C05" w:rsidRDefault="00D62C05" w:rsidP="00D62C05">
      <w:pPr>
        <w:sectPr w:rsidR="00D62C05" w:rsidSect="00D62C05">
          <w:pgSz w:w="16838" w:h="11905" w:orient="landscape"/>
          <w:pgMar w:top="1134" w:right="1134" w:bottom="567" w:left="1134" w:header="454" w:footer="0" w:gutter="0"/>
          <w:cols w:space="720"/>
        </w:sectPr>
      </w:pPr>
    </w:p>
    <w:p w:rsidR="00D62C05" w:rsidRDefault="00D62C05" w:rsidP="00D62C05">
      <w:pPr>
        <w:autoSpaceDE w:val="0"/>
        <w:autoSpaceDN w:val="0"/>
        <w:adjustRightInd w:val="0"/>
        <w:ind w:left="9781"/>
        <w:outlineLvl w:val="0"/>
        <w:rPr>
          <w:sz w:val="28"/>
          <w:szCs w:val="28"/>
        </w:rPr>
      </w:pPr>
    </w:p>
    <w:p w:rsidR="00D62C05" w:rsidRDefault="00D62C05" w:rsidP="00D62C05">
      <w:pPr>
        <w:tabs>
          <w:tab w:val="left" w:pos="9762"/>
        </w:tabs>
        <w:rPr>
          <w:sz w:val="28"/>
          <w:szCs w:val="28"/>
        </w:rPr>
      </w:pPr>
      <w:r>
        <w:object w:dxaOrig="15039" w:dyaOrig="9528">
          <v:shape id="_x0000_i1030" type="#_x0000_t75" style="width:728pt;height:429.35pt" o:ole="">
            <v:imagedata r:id="rId35" o:title=""/>
          </v:shape>
          <o:OLEObject Type="Embed" ProgID="Excel.Sheet.8" ShapeID="_x0000_i1030" DrawAspect="Content" ObjectID="_1638010362" r:id="rId36"/>
        </w:object>
      </w:r>
      <w:r>
        <w:rPr>
          <w:sz w:val="28"/>
          <w:szCs w:val="28"/>
        </w:rPr>
        <w:tab/>
      </w:r>
    </w:p>
    <w:p w:rsidR="00D62C05" w:rsidRDefault="00D62C05" w:rsidP="00D62C0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D62C05" w:rsidRDefault="00D62C05" w:rsidP="00D62C0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D62C05" w:rsidRDefault="00D62C05" w:rsidP="00D62C0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D62C05" w:rsidRDefault="00D62C05" w:rsidP="00D62C0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62C05" w:rsidRDefault="00D62C05" w:rsidP="00D62C0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составления и утверждения плана финансово-хозяйственной деятельности муниципального бюджетного учреждения </w:t>
      </w:r>
      <w:proofErr w:type="spellStart"/>
      <w:r w:rsidR="0024516C">
        <w:rPr>
          <w:sz w:val="28"/>
          <w:szCs w:val="28"/>
        </w:rPr>
        <w:t>Федосеев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62C05" w:rsidRDefault="00D62C05" w:rsidP="00D62C05">
      <w:pPr>
        <w:autoSpaceDE w:val="0"/>
        <w:autoSpaceDN w:val="0"/>
        <w:adjustRightInd w:val="0"/>
        <w:jc w:val="both"/>
      </w:pPr>
    </w:p>
    <w:p w:rsidR="00D62C05" w:rsidRDefault="00D62C05" w:rsidP="00D62C05">
      <w:pPr>
        <w:autoSpaceDE w:val="0"/>
        <w:autoSpaceDN w:val="0"/>
        <w:adjustRightInd w:val="0"/>
        <w:jc w:val="both"/>
      </w:pP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бюджетного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numPr>
          <w:ilvl w:val="1"/>
          <w:numId w:val="41"/>
        </w:numPr>
        <w:ind w:hanging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(обоснования) расходов на оплату труда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Ind w:w="89" w:type="dxa"/>
        <w:tblLayout w:type="fixed"/>
        <w:tblLook w:val="04A0"/>
      </w:tblPr>
      <w:tblGrid>
        <w:gridCol w:w="561"/>
        <w:gridCol w:w="1726"/>
        <w:gridCol w:w="1134"/>
        <w:gridCol w:w="993"/>
        <w:gridCol w:w="1417"/>
        <w:gridCol w:w="1418"/>
        <w:gridCol w:w="1842"/>
        <w:gridCol w:w="2233"/>
        <w:gridCol w:w="1498"/>
        <w:gridCol w:w="2223"/>
      </w:tblGrid>
      <w:tr w:rsidR="00D62C05" w:rsidTr="00D62C05">
        <w:trPr>
          <w:trHeight w:val="6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Должность, группа должностей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Установленная численность, единиц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Среднемесячный </w:t>
            </w:r>
            <w:proofErr w:type="gramStart"/>
            <w:r>
              <w:rPr>
                <w:color w:val="000000"/>
                <w:lang w:eastAsia="en-US"/>
              </w:rPr>
              <w:t>размер оплаты труда</w:t>
            </w:r>
            <w:proofErr w:type="gramEnd"/>
            <w:r>
              <w:rPr>
                <w:color w:val="000000"/>
                <w:lang w:eastAsia="en-US"/>
              </w:rPr>
              <w:t xml:space="preserve"> на одного работника, руб.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Ежемесячная надбавка к должностному окладу, %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Районный коэффициент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в год, руб. (гр. 3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4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(1 + гр. 8 / 100)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9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12)</w:t>
            </w:r>
          </w:p>
        </w:tc>
      </w:tr>
      <w:tr w:rsidR="00D62C05" w:rsidTr="00D62C05">
        <w:trPr>
          <w:trHeight w:val="300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05" w:rsidRDefault="00D62C05">
            <w:pPr>
              <w:rPr>
                <w:color w:val="000000"/>
                <w:lang w:eastAsia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05" w:rsidRDefault="00D62C05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2C05" w:rsidRDefault="00D62C0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05" w:rsidRDefault="00D62C05">
            <w:pPr>
              <w:rPr>
                <w:color w:val="000000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05" w:rsidRDefault="00D62C05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05" w:rsidRDefault="00D62C05">
            <w:pPr>
              <w:rPr>
                <w:lang w:eastAsia="en-US"/>
              </w:rPr>
            </w:pPr>
          </w:p>
        </w:tc>
      </w:tr>
      <w:tr w:rsidR="00D62C05" w:rsidTr="00D62C05">
        <w:trPr>
          <w:trHeight w:val="810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05" w:rsidRDefault="00D62C05">
            <w:pPr>
              <w:rPr>
                <w:color w:val="000000"/>
                <w:lang w:eastAsia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05" w:rsidRDefault="00D62C05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2C05" w:rsidRDefault="00D62C05">
            <w:pPr>
              <w:rPr>
                <w:color w:val="000000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05" w:rsidRDefault="00D62C05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должностному окладу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выплатам компенсационного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выплатам стимулирующего характера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05" w:rsidRDefault="00D62C05">
            <w:pPr>
              <w:rPr>
                <w:color w:val="000000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05" w:rsidRDefault="00D62C05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05" w:rsidRDefault="00D62C05">
            <w:pPr>
              <w:rPr>
                <w:lang w:eastAsia="en-US"/>
              </w:rPr>
            </w:pPr>
          </w:p>
        </w:tc>
      </w:tr>
      <w:tr w:rsidR="00D62C05" w:rsidTr="00D62C0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D62C05" w:rsidTr="00D62C0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62C05" w:rsidRDefault="00D62C05" w:rsidP="00D62C05">
      <w:pPr>
        <w:sectPr w:rsidR="00D62C05">
          <w:pgSz w:w="16840" w:h="11907" w:orient="landscape"/>
          <w:pgMar w:top="1134" w:right="1134" w:bottom="567" w:left="1134" w:header="720" w:footer="720" w:gutter="0"/>
          <w:cols w:space="720"/>
        </w:sectPr>
      </w:pPr>
    </w:p>
    <w:p w:rsidR="00D62C05" w:rsidRDefault="00D62C05" w:rsidP="00D62C05">
      <w:pPr>
        <w:pStyle w:val="ConsPlusNonformat"/>
        <w:numPr>
          <w:ilvl w:val="1"/>
          <w:numId w:val="41"/>
        </w:numPr>
        <w:ind w:left="1276" w:hanging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.Расчеты (обоснования) выплат персоналу  при направлении в служебные командировки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Ind w:w="89" w:type="dxa"/>
        <w:tblLayout w:type="fixed"/>
        <w:tblLook w:val="04A0"/>
      </w:tblPr>
      <w:tblGrid>
        <w:gridCol w:w="1012"/>
        <w:gridCol w:w="2268"/>
        <w:gridCol w:w="3969"/>
        <w:gridCol w:w="2409"/>
        <w:gridCol w:w="1701"/>
        <w:gridCol w:w="3686"/>
      </w:tblGrid>
      <w:tr w:rsidR="00D62C05" w:rsidTr="00D62C05">
        <w:trPr>
          <w:trHeight w:val="7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Средний размер выплаты на одного работника в день,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работников, 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дней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Сумма, руб. </w:t>
            </w:r>
            <w:r>
              <w:rPr>
                <w:lang w:eastAsia="en-US"/>
              </w:rPr>
              <w:t xml:space="preserve">(гр. 3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4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5)</w:t>
            </w:r>
          </w:p>
        </w:tc>
      </w:tr>
      <w:tr w:rsidR="00D62C05" w:rsidTr="00D62C05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D62C05" w:rsidTr="00D62C05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Расчеты (обоснования) выплат персоналу при направлении в служебные командировки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Ind w:w="89" w:type="dxa"/>
        <w:tblLayout w:type="fixed"/>
        <w:tblLook w:val="04A0"/>
      </w:tblPr>
      <w:tblGrid>
        <w:gridCol w:w="1012"/>
        <w:gridCol w:w="2268"/>
        <w:gridCol w:w="2835"/>
        <w:gridCol w:w="2693"/>
        <w:gridCol w:w="2551"/>
        <w:gridCol w:w="3686"/>
      </w:tblGrid>
      <w:tr w:rsidR="00D62C05" w:rsidTr="00D62C05">
        <w:trPr>
          <w:trHeight w:val="96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 работников, получающих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выплат в год на одного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Размер выплаты (пособия) в месяц, руб.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Сумма, руб</w:t>
            </w:r>
            <w:r>
              <w:rPr>
                <w:lang w:eastAsia="en-US"/>
              </w:rPr>
              <w:t xml:space="preserve">. (гр. 3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4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5)</w:t>
            </w:r>
          </w:p>
        </w:tc>
      </w:tr>
      <w:tr w:rsidR="00D62C05" w:rsidTr="00D62C05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D62C05" w:rsidTr="00D62C05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Расчеты (обоснования) страховых взносов на обязательное страхование в Пенсионный фонд</w:t>
      </w: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в Фонд социального страхования Российской Федерации, </w:t>
      </w: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Федеральный фонд обязательного медицинского страхования</w:t>
      </w:r>
    </w:p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03" w:type="dxa"/>
        <w:tblInd w:w="89" w:type="dxa"/>
        <w:tblLook w:val="04A0"/>
      </w:tblPr>
      <w:tblGrid>
        <w:gridCol w:w="960"/>
        <w:gridCol w:w="8131"/>
        <w:gridCol w:w="3686"/>
        <w:gridCol w:w="2126"/>
      </w:tblGrid>
      <w:tr w:rsidR="00D62C05" w:rsidTr="00D62C05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государственного внебюджетного фонда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Размер базы для начисления страховых взносов,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взноса, руб.</w:t>
            </w:r>
          </w:p>
        </w:tc>
      </w:tr>
      <w:tr w:rsidR="00D62C05" w:rsidTr="00D62C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D62C05" w:rsidTr="00D62C05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Страховые взносы в Пенсионный фонд Российской Федерации, всего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C05" w:rsidRDefault="00D62C05">
            <w:pPr>
              <w:rPr>
                <w:color w:val="000000"/>
                <w:lang w:eastAsia="en-US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ставке 22,0%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C05" w:rsidRDefault="00D62C05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C05" w:rsidRDefault="00D62C05">
            <w:pPr>
              <w:rPr>
                <w:color w:val="000000"/>
                <w:lang w:eastAsia="en-US"/>
              </w:rPr>
            </w:pPr>
          </w:p>
        </w:tc>
      </w:tr>
      <w:tr w:rsidR="00D62C05" w:rsidTr="00D62C05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ставке 10,0%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1.3.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2.1.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62C05" w:rsidRDefault="00D62C05" w:rsidP="00300FC1">
            <w:pPr>
              <w:spacing w:line="276" w:lineRule="auto"/>
              <w:ind w:firstLineChars="400" w:firstLine="8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C05" w:rsidRDefault="00D62C05">
            <w:pPr>
              <w:rPr>
                <w:color w:val="000000"/>
                <w:lang w:eastAsia="en-US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C05" w:rsidRDefault="00D62C05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C05" w:rsidRDefault="00D62C05">
            <w:pPr>
              <w:rPr>
                <w:color w:val="000000"/>
                <w:lang w:eastAsia="en-US"/>
              </w:rPr>
            </w:pPr>
          </w:p>
        </w:tc>
      </w:tr>
      <w:tr w:rsidR="00D62C05" w:rsidTr="00D62C0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5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2.3.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9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2.4.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723ACD">
            <w:pPr>
              <w:spacing w:line="276" w:lineRule="auto"/>
              <w:rPr>
                <w:lang w:eastAsia="en-US"/>
              </w:rPr>
            </w:pPr>
            <w:hyperlink r:id="rId37" w:anchor="RANGE!Par1250" w:tooltip="    &lt;*&gt;   Указываются   страховые  тарифы,  дифференцированные  по  классам" w:history="1">
              <w:r w:rsidR="00D62C05">
                <w:rPr>
                  <w:rStyle w:val="ae"/>
                  <w:lang w:eastAsia="en-US"/>
                </w:rPr>
                <w:t>обязательное социальное страхование от несчастных случаев на производстве и профессиональных заболеваний по ставке 0,_% &lt;*&gt;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9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2.5.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723ACD">
            <w:pPr>
              <w:spacing w:line="276" w:lineRule="auto"/>
              <w:rPr>
                <w:lang w:eastAsia="en-US"/>
              </w:rPr>
            </w:pPr>
            <w:hyperlink r:id="rId38" w:anchor="RANGE!Par1250" w:tooltip="    &lt;*&gt;   Указываются   страховые  тарифы,  дифференцированные  по  классам" w:history="1">
              <w:r w:rsidR="00D62C05">
                <w:rPr>
                  <w:rStyle w:val="ae"/>
                  <w:lang w:eastAsia="en-US"/>
                </w:rPr>
                <w:t>обязательное социальное страхование от несчастных случаев на производстве и профессиональных заболеваний по ставке 0,_% &lt;*&gt;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C05" w:rsidRDefault="00D62C0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Расчеты (обоснования)</w:t>
      </w: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социальные и иные выплаты населению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4910" w:type="dxa"/>
        <w:tblInd w:w="89" w:type="dxa"/>
        <w:tblLayout w:type="fixed"/>
        <w:tblLook w:val="04A0"/>
      </w:tblPr>
      <w:tblGrid>
        <w:gridCol w:w="944"/>
        <w:gridCol w:w="3046"/>
        <w:gridCol w:w="2836"/>
        <w:gridCol w:w="2269"/>
        <w:gridCol w:w="5815"/>
      </w:tblGrid>
      <w:tr w:rsidR="00D62C05" w:rsidTr="00D62C05">
        <w:trPr>
          <w:trHeight w:val="5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Размер одной выплаты,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выплат в год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сумма выплат, руб</w:t>
            </w:r>
            <w:r>
              <w:rPr>
                <w:lang w:eastAsia="en-US"/>
              </w:rPr>
              <w:t xml:space="preserve">. (гр. 3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4)</w:t>
            </w:r>
          </w:p>
        </w:tc>
      </w:tr>
      <w:tr w:rsidR="00D62C05" w:rsidTr="00D62C05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D62C05" w:rsidTr="00D62C05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Расчеты (обоснования)</w:t>
      </w:r>
    </w:p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уплату налогов, сборов и иных платежей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89" w:type="dxa"/>
        <w:tblLayout w:type="fixed"/>
        <w:tblLook w:val="04A0"/>
      </w:tblPr>
      <w:tblGrid>
        <w:gridCol w:w="869"/>
        <w:gridCol w:w="3118"/>
        <w:gridCol w:w="2977"/>
        <w:gridCol w:w="2126"/>
        <w:gridCol w:w="5670"/>
      </w:tblGrid>
      <w:tr w:rsidR="00D62C05" w:rsidTr="00D62C05">
        <w:trPr>
          <w:trHeight w:val="73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Налоговая база,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Ставка налога, %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исчисленного налога, подлежащего уплате, руб</w:t>
            </w:r>
            <w:r>
              <w:rPr>
                <w:lang w:eastAsia="en-US"/>
              </w:rPr>
              <w:t xml:space="preserve">. (гр. 3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4 / 100)</w:t>
            </w:r>
          </w:p>
        </w:tc>
      </w:tr>
      <w:tr w:rsidR="00D62C05" w:rsidTr="00D62C0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D62C05" w:rsidTr="00D62C0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Расчеты (обоснования)</w:t>
      </w:r>
    </w:p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безвозмездные перечисления организациям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4761" w:type="dxa"/>
        <w:tblInd w:w="89" w:type="dxa"/>
        <w:tblLook w:val="04A0"/>
      </w:tblPr>
      <w:tblGrid>
        <w:gridCol w:w="870"/>
        <w:gridCol w:w="2977"/>
        <w:gridCol w:w="3118"/>
        <w:gridCol w:w="2977"/>
        <w:gridCol w:w="4819"/>
      </w:tblGrid>
      <w:tr w:rsidR="00D62C05" w:rsidTr="00D62C05">
        <w:trPr>
          <w:trHeight w:val="74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Размер одной выплаты, руб.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выплат в год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сумма выплат, руб. (гр. 3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4)</w:t>
            </w:r>
          </w:p>
        </w:tc>
      </w:tr>
      <w:tr w:rsidR="00D62C05" w:rsidTr="00D62C05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D62C05" w:rsidTr="00D62C05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Расчеты (обоснования)</w:t>
      </w:r>
    </w:p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прочих расходов (кроме расходов на закупку товаров, работ, услуг)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</w:t>
      </w: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89" w:type="dxa"/>
        <w:tblLayout w:type="fixed"/>
        <w:tblLook w:val="04A0"/>
      </w:tblPr>
      <w:tblGrid>
        <w:gridCol w:w="869"/>
        <w:gridCol w:w="2835"/>
        <w:gridCol w:w="3118"/>
        <w:gridCol w:w="2977"/>
        <w:gridCol w:w="4961"/>
      </w:tblGrid>
      <w:tr w:rsidR="00D62C05" w:rsidTr="00D62C05">
        <w:trPr>
          <w:trHeight w:val="80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Размер одной выплаты, руб.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выплат в год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сумма выплат, руб. (гр. 3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4)</w:t>
            </w:r>
          </w:p>
        </w:tc>
      </w:tr>
      <w:tr w:rsidR="00D62C05" w:rsidTr="00D62C05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D62C05" w:rsidTr="00D62C05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Расчеты (обоснования)</w:t>
      </w:r>
    </w:p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закупку товаров, работ, услуг)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</w:t>
      </w: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Расчеты (обоснования) расходов на оплату услуг связи</w:t>
      </w:r>
    </w:p>
    <w:p w:rsidR="00D62C05" w:rsidRDefault="00D62C05" w:rsidP="00D62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25" w:type="dxa"/>
        <w:tblInd w:w="89" w:type="dxa"/>
        <w:tblLayout w:type="fixed"/>
        <w:tblLook w:val="04A0"/>
      </w:tblPr>
      <w:tblGrid>
        <w:gridCol w:w="870"/>
        <w:gridCol w:w="2836"/>
        <w:gridCol w:w="1985"/>
        <w:gridCol w:w="2553"/>
        <w:gridCol w:w="2269"/>
        <w:gridCol w:w="4112"/>
      </w:tblGrid>
      <w:tr w:rsidR="00D62C05" w:rsidTr="00D62C05">
        <w:trPr>
          <w:trHeight w:val="78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номеров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платежей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Стоимость за единицу, руб.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Сумма, руб</w:t>
            </w:r>
            <w:r>
              <w:rPr>
                <w:lang w:eastAsia="en-US"/>
              </w:rPr>
              <w:t xml:space="preserve">. (гр. 3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4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5)</w:t>
            </w:r>
          </w:p>
        </w:tc>
      </w:tr>
      <w:tr w:rsidR="00D62C05" w:rsidTr="00D62C05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D62C05" w:rsidTr="00D62C05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62C05" w:rsidRDefault="00D62C05" w:rsidP="00D62C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Расчеты (обоснования) расходов на оплату транспортных услуг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4620" w:type="dxa"/>
        <w:tblInd w:w="89" w:type="dxa"/>
        <w:tblLook w:val="04A0"/>
      </w:tblPr>
      <w:tblGrid>
        <w:gridCol w:w="728"/>
        <w:gridCol w:w="2977"/>
        <w:gridCol w:w="3260"/>
        <w:gridCol w:w="3544"/>
        <w:gridCol w:w="4111"/>
      </w:tblGrid>
      <w:tr w:rsidR="00D62C05" w:rsidTr="00D62C05">
        <w:trPr>
          <w:trHeight w:val="98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расходов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Количество услуг перевозки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Количество услуг перевозки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Сумма, руб. </w:t>
            </w:r>
            <w:r>
              <w:rPr>
                <w:lang w:eastAsia="en-US"/>
              </w:rPr>
              <w:t xml:space="preserve">(гр. 3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4)</w:t>
            </w:r>
          </w:p>
        </w:tc>
      </w:tr>
      <w:tr w:rsidR="00D62C05" w:rsidTr="00D62C05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D62C05" w:rsidTr="00D62C05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45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Расчеты (обоснования) расходов на оплату коммунальных услуг</w:t>
      </w:r>
    </w:p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25" w:type="dxa"/>
        <w:tblInd w:w="89" w:type="dxa"/>
        <w:tblLayout w:type="fixed"/>
        <w:tblLook w:val="04A0"/>
      </w:tblPr>
      <w:tblGrid>
        <w:gridCol w:w="728"/>
        <w:gridCol w:w="2978"/>
        <w:gridCol w:w="1985"/>
        <w:gridCol w:w="2553"/>
        <w:gridCol w:w="2269"/>
        <w:gridCol w:w="4112"/>
      </w:tblGrid>
      <w:tr w:rsidR="00D62C05" w:rsidTr="00D62C05">
        <w:trPr>
          <w:trHeight w:val="9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Размер потребления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Тариф (с учетом НДС),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Индексация, %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Сумма, руб. </w:t>
            </w:r>
            <w:r>
              <w:rPr>
                <w:lang w:eastAsia="en-US"/>
              </w:rPr>
              <w:t xml:space="preserve">(гр. 4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5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6)</w:t>
            </w:r>
          </w:p>
        </w:tc>
      </w:tr>
      <w:tr w:rsidR="00D62C05" w:rsidTr="00D62C05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D62C05" w:rsidTr="00D62C05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Расчеты (обоснования) расходов на оплату аренды имущества</w:t>
      </w:r>
    </w:p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20" w:type="dxa"/>
        <w:tblInd w:w="89" w:type="dxa"/>
        <w:tblLook w:val="04A0"/>
      </w:tblPr>
      <w:tblGrid>
        <w:gridCol w:w="728"/>
        <w:gridCol w:w="2977"/>
        <w:gridCol w:w="1984"/>
        <w:gridCol w:w="4820"/>
        <w:gridCol w:w="4111"/>
      </w:tblGrid>
      <w:tr w:rsidR="00D62C05" w:rsidTr="00D62C05">
        <w:trPr>
          <w:trHeight w:val="6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Ставка арендной платы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Стоимость с учетом НДС, руб.</w:t>
            </w:r>
          </w:p>
        </w:tc>
      </w:tr>
      <w:tr w:rsidR="00D62C05" w:rsidTr="00D62C05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D62C05" w:rsidTr="00D62C05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</w:tr>
    </w:tbl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Расчеты (обоснования) расходов на оплату работ, услуг по содержанию имущества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4620" w:type="dxa"/>
        <w:tblInd w:w="89" w:type="dxa"/>
        <w:tblLook w:val="04A0"/>
      </w:tblPr>
      <w:tblGrid>
        <w:gridCol w:w="737"/>
        <w:gridCol w:w="2968"/>
        <w:gridCol w:w="1984"/>
        <w:gridCol w:w="4820"/>
        <w:gridCol w:w="4111"/>
      </w:tblGrid>
      <w:tr w:rsidR="00D62C05" w:rsidTr="00D62C05">
        <w:trPr>
          <w:trHeight w:val="8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Объект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работ (услуг)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Стоимость работ (услуг), руб.</w:t>
            </w:r>
          </w:p>
        </w:tc>
      </w:tr>
      <w:tr w:rsidR="00D62C05" w:rsidTr="00D62C05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D62C05" w:rsidTr="00D62C05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 Расчеты (обоснования) расходов на оплату прочих работ, услуг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4620" w:type="dxa"/>
        <w:tblInd w:w="89" w:type="dxa"/>
        <w:tblLook w:val="04A0"/>
      </w:tblPr>
      <w:tblGrid>
        <w:gridCol w:w="1046"/>
        <w:gridCol w:w="4643"/>
        <w:gridCol w:w="4820"/>
        <w:gridCol w:w="4111"/>
      </w:tblGrid>
      <w:tr w:rsidR="00D62C05" w:rsidTr="00D62C05">
        <w:trPr>
          <w:trHeight w:val="60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расходов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договоров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Стоимость услуги, руб.</w:t>
            </w:r>
          </w:p>
        </w:tc>
      </w:tr>
      <w:tr w:rsidR="00D62C05" w:rsidTr="00D62C05">
        <w:trPr>
          <w:trHeight w:val="3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D62C05" w:rsidTr="00D62C05">
        <w:trPr>
          <w:trHeight w:val="3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D62C05" w:rsidRDefault="00D62C05" w:rsidP="00D62C0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Расчеты (обоснования) расходов на приобретение основных средств, материальных запасов </w:t>
      </w:r>
    </w:p>
    <w:p w:rsidR="00D62C05" w:rsidRDefault="00D62C05" w:rsidP="00D62C0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4625" w:type="dxa"/>
        <w:tblInd w:w="89" w:type="dxa"/>
        <w:tblLayout w:type="fixed"/>
        <w:tblLook w:val="04A0"/>
      </w:tblPr>
      <w:tblGrid>
        <w:gridCol w:w="1012"/>
        <w:gridCol w:w="2977"/>
        <w:gridCol w:w="2695"/>
        <w:gridCol w:w="2977"/>
        <w:gridCol w:w="4964"/>
      </w:tblGrid>
      <w:tr w:rsidR="00D62C05" w:rsidTr="00D62C05">
        <w:trPr>
          <w:trHeight w:val="70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Средняя стоимость, руб.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Сумма, руб</w:t>
            </w:r>
            <w:r>
              <w:rPr>
                <w:lang w:eastAsia="en-US"/>
              </w:rPr>
              <w:t xml:space="preserve">. (гр. 2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гр. 3)</w:t>
            </w:r>
          </w:p>
        </w:tc>
      </w:tr>
      <w:tr w:rsidR="00D62C05" w:rsidTr="00D62C05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D62C05" w:rsidTr="00D62C05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62C05" w:rsidTr="00D62C05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C05" w:rsidRDefault="00D62C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62C05" w:rsidRDefault="00D62C05" w:rsidP="00D62C05">
      <w:pPr>
        <w:tabs>
          <w:tab w:val="left" w:pos="13467"/>
        </w:tabs>
      </w:pPr>
    </w:p>
    <w:p w:rsidR="00D62C05" w:rsidRDefault="00D62C05" w:rsidP="00D62C05">
      <w:pPr>
        <w:tabs>
          <w:tab w:val="left" w:pos="13467"/>
        </w:tabs>
      </w:pPr>
    </w:p>
    <w:p w:rsidR="00296F15" w:rsidRDefault="00296F15" w:rsidP="00D62C05">
      <w:pPr>
        <w:tabs>
          <w:tab w:val="left" w:pos="13467"/>
        </w:tabs>
      </w:pPr>
    </w:p>
    <w:p w:rsidR="00296F15" w:rsidRDefault="00296F15" w:rsidP="00D62C05">
      <w:pPr>
        <w:tabs>
          <w:tab w:val="left" w:pos="13467"/>
        </w:tabs>
      </w:pPr>
    </w:p>
    <w:p w:rsidR="00296F15" w:rsidRDefault="00296F15" w:rsidP="00D62C05">
      <w:pPr>
        <w:tabs>
          <w:tab w:val="left" w:pos="13467"/>
        </w:tabs>
      </w:pPr>
    </w:p>
    <w:p w:rsidR="00296F15" w:rsidRDefault="00296F15" w:rsidP="00D62C05">
      <w:pPr>
        <w:tabs>
          <w:tab w:val="left" w:pos="13467"/>
        </w:tabs>
      </w:pPr>
    </w:p>
    <w:p w:rsidR="00296F15" w:rsidRDefault="00296F15" w:rsidP="00D62C05">
      <w:pPr>
        <w:tabs>
          <w:tab w:val="left" w:pos="13467"/>
        </w:tabs>
      </w:pPr>
    </w:p>
    <w:p w:rsidR="00296F15" w:rsidRDefault="00296F15" w:rsidP="00D62C05">
      <w:pPr>
        <w:tabs>
          <w:tab w:val="left" w:pos="13467"/>
        </w:tabs>
      </w:pPr>
    </w:p>
    <w:p w:rsidR="00296F15" w:rsidRDefault="00296F15" w:rsidP="00D62C05">
      <w:pPr>
        <w:tabs>
          <w:tab w:val="left" w:pos="13467"/>
        </w:tabs>
      </w:pPr>
    </w:p>
    <w:p w:rsidR="00296F15" w:rsidRDefault="00296F15" w:rsidP="00D62C05">
      <w:pPr>
        <w:tabs>
          <w:tab w:val="left" w:pos="13467"/>
        </w:tabs>
      </w:pPr>
    </w:p>
    <w:p w:rsidR="00296F15" w:rsidRDefault="00296F15" w:rsidP="00D62C05">
      <w:pPr>
        <w:tabs>
          <w:tab w:val="left" w:pos="13467"/>
        </w:tabs>
      </w:pPr>
    </w:p>
    <w:p w:rsidR="002C3280" w:rsidRPr="002C3280" w:rsidRDefault="002C3280" w:rsidP="00D62C05">
      <w:pPr>
        <w:pStyle w:val="ConsPlusNormal"/>
        <w:ind w:firstLine="0"/>
        <w:outlineLvl w:val="1"/>
      </w:pPr>
      <w:bookmarkStart w:id="7" w:name="P188"/>
      <w:bookmarkEnd w:id="7"/>
    </w:p>
    <w:sectPr w:rsidR="002C3280" w:rsidRPr="002C3280" w:rsidSect="00296F15">
      <w:headerReference w:type="default" r:id="rId39"/>
      <w:pgSz w:w="16838" w:h="11905" w:orient="landscape"/>
      <w:pgMar w:top="851" w:right="1134" w:bottom="1701" w:left="1134" w:header="284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13" w:rsidRDefault="00D75C13" w:rsidP="00693317">
      <w:r>
        <w:separator/>
      </w:r>
    </w:p>
  </w:endnote>
  <w:endnote w:type="continuationSeparator" w:id="0">
    <w:p w:rsidR="00D75C13" w:rsidRDefault="00D75C1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13" w:rsidRDefault="00D75C13" w:rsidP="00693317">
      <w:r>
        <w:separator/>
      </w:r>
    </w:p>
  </w:footnote>
  <w:footnote w:type="continuationSeparator" w:id="0">
    <w:p w:rsidR="00D75C13" w:rsidRDefault="00D75C1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3289"/>
      <w:docPartObj>
        <w:docPartGallery w:val="Page Numbers (Top of Page)"/>
        <w:docPartUnique/>
      </w:docPartObj>
    </w:sdtPr>
    <w:sdtContent>
      <w:p w:rsidR="00E13081" w:rsidRDefault="00723ACD">
        <w:pPr>
          <w:pStyle w:val="a7"/>
          <w:jc w:val="center"/>
        </w:pPr>
        <w:fldSimple w:instr=" PAGE   \* MERGEFORMAT ">
          <w:r w:rsidR="008A4007">
            <w:rPr>
              <w:noProof/>
            </w:rPr>
            <w:t>31</w:t>
          </w:r>
        </w:fldSimple>
      </w:p>
    </w:sdtContent>
  </w:sdt>
  <w:p w:rsidR="00E13081" w:rsidRDefault="00E130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DB462D3"/>
    <w:multiLevelType w:val="multilevel"/>
    <w:tmpl w:val="00BEE11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70" w:hanging="375"/>
      </w:pPr>
    </w:lvl>
    <w:lvl w:ilvl="2">
      <w:start w:val="1"/>
      <w:numFmt w:val="decimal"/>
      <w:lvlText w:val="%1.%2.%3"/>
      <w:lvlJc w:val="left"/>
      <w:pPr>
        <w:ind w:left="2910" w:hanging="720"/>
      </w:pPr>
    </w:lvl>
    <w:lvl w:ilvl="3">
      <w:start w:val="1"/>
      <w:numFmt w:val="decimal"/>
      <w:lvlText w:val="%1.%2.%3.%4"/>
      <w:lvlJc w:val="left"/>
      <w:pPr>
        <w:ind w:left="4365" w:hanging="1080"/>
      </w:pPr>
    </w:lvl>
    <w:lvl w:ilvl="4">
      <w:start w:val="1"/>
      <w:numFmt w:val="decimal"/>
      <w:lvlText w:val="%1.%2.%3.%4.%5"/>
      <w:lvlJc w:val="left"/>
      <w:pPr>
        <w:ind w:left="5460" w:hanging="1080"/>
      </w:pPr>
    </w:lvl>
    <w:lvl w:ilvl="5">
      <w:start w:val="1"/>
      <w:numFmt w:val="decimal"/>
      <w:lvlText w:val="%1.%2.%3.%4.%5.%6"/>
      <w:lvlJc w:val="left"/>
      <w:pPr>
        <w:ind w:left="6915" w:hanging="1440"/>
      </w:pPr>
    </w:lvl>
    <w:lvl w:ilvl="6">
      <w:start w:val="1"/>
      <w:numFmt w:val="decimal"/>
      <w:lvlText w:val="%1.%2.%3.%4.%5.%6.%7"/>
      <w:lvlJc w:val="left"/>
      <w:pPr>
        <w:ind w:left="8010" w:hanging="1440"/>
      </w:pPr>
    </w:lvl>
    <w:lvl w:ilvl="7">
      <w:start w:val="1"/>
      <w:numFmt w:val="decimal"/>
      <w:lvlText w:val="%1.%2.%3.%4.%5.%6.%7.%8"/>
      <w:lvlJc w:val="left"/>
      <w:pPr>
        <w:ind w:left="9465" w:hanging="1800"/>
      </w:pPr>
    </w:lvl>
    <w:lvl w:ilvl="8">
      <w:start w:val="1"/>
      <w:numFmt w:val="decimal"/>
      <w:lvlText w:val="%1.%2.%3.%4.%5.%6.%7.%8.%9"/>
      <w:lvlJc w:val="left"/>
      <w:pPr>
        <w:ind w:left="10920" w:hanging="2160"/>
      </w:p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6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7D4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16AE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3B5"/>
    <w:rsid w:val="00144617"/>
    <w:rsid w:val="001447FE"/>
    <w:rsid w:val="00144DE2"/>
    <w:rsid w:val="00144DF6"/>
    <w:rsid w:val="00144E4A"/>
    <w:rsid w:val="0014574E"/>
    <w:rsid w:val="0014598B"/>
    <w:rsid w:val="00145F15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C5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6CFC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3B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707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5D2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732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7A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22E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B2D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6C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15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523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5E2"/>
    <w:rsid w:val="002B4993"/>
    <w:rsid w:val="002B4A00"/>
    <w:rsid w:val="002B4AEA"/>
    <w:rsid w:val="002B4B46"/>
    <w:rsid w:val="002B4D8B"/>
    <w:rsid w:val="002B5123"/>
    <w:rsid w:val="002B5197"/>
    <w:rsid w:val="002B51DF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43C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C1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89B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CAF"/>
    <w:rsid w:val="00333F49"/>
    <w:rsid w:val="00334662"/>
    <w:rsid w:val="00334C86"/>
    <w:rsid w:val="00335EAF"/>
    <w:rsid w:val="00336070"/>
    <w:rsid w:val="0033609B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8E5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DC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4C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C94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89"/>
    <w:rsid w:val="003E1BEA"/>
    <w:rsid w:val="003E2000"/>
    <w:rsid w:val="003E22F8"/>
    <w:rsid w:val="003E2447"/>
    <w:rsid w:val="003E2A3D"/>
    <w:rsid w:val="003E2E54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61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AB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73D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7AD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67D"/>
    <w:rsid w:val="005B0883"/>
    <w:rsid w:val="005B08EB"/>
    <w:rsid w:val="005B10E8"/>
    <w:rsid w:val="005B16E1"/>
    <w:rsid w:val="005B1AB1"/>
    <w:rsid w:val="005B1AB7"/>
    <w:rsid w:val="005B1F8E"/>
    <w:rsid w:val="005B21CC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468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5ED2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37C4C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F87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ACD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6D3F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57F"/>
    <w:rsid w:val="007C165F"/>
    <w:rsid w:val="007C1714"/>
    <w:rsid w:val="007C196E"/>
    <w:rsid w:val="007C1985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E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11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3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2CF"/>
    <w:rsid w:val="00894434"/>
    <w:rsid w:val="008946B8"/>
    <w:rsid w:val="008949B5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007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BA2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2A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DC2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6A7C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246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85A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4B53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BB6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129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D2C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491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B8E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682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C83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EF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183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C05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5C13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C82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13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081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25E"/>
    <w:rsid w:val="00E82345"/>
    <w:rsid w:val="00E82370"/>
    <w:rsid w:val="00E82ACD"/>
    <w:rsid w:val="00E82AF2"/>
    <w:rsid w:val="00E82D2F"/>
    <w:rsid w:val="00E82F9E"/>
    <w:rsid w:val="00E8308E"/>
    <w:rsid w:val="00E83510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363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7E2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77EEE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2F56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8D2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2AA9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67F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D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CC6C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6D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&#1088;&#1072;&#1073;&#1086;&#1090;&#1072;\&#1052;&#1041;&#1059;%20&#1063;&#1043;1\&#1055;&#1086;&#1083;&#1086;&#1078;&#1077;&#1085;&#1080;&#1077;%20&#1087;&#1086;%20&#1055;&#1083;&#1072;&#1085;&#1091;%20&#1060;&#1061;&#1044;%20-%20&#1085;&#1086;&#1074;&#1099;&#1081;\&#1055;&#1088;&#1080;&#1082;&#1072;&#1079;%20&#1052;&#1080;&#1085;&#1092;&#1080;&#1085;&#1072;%20&#1086;&#1090;%2031.08.2018%20%20&#8470;186&#1085;.docx" TargetMode="External"/><Relationship Id="rId18" Type="http://schemas.openxmlformats.org/officeDocument/2006/relationships/hyperlink" Target="consultantplus://offline/ref=11050E2EA3F774B3C0F8170E895DFA88013D58470C46414EE9B8BEDEE593EB51E9E34736D648A6FE942F6424328CC45C6BF3DAC120j3R9K" TargetMode="External"/><Relationship Id="rId26" Type="http://schemas.openxmlformats.org/officeDocument/2006/relationships/oleObject" Target="embeddings/_____Microsoft_Office_Excel_97-20031.xls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7FD01A5104DE9867E1B838E135DD60DA8C7D0A3D9C0BC18FE935DBD9336D5582AF1FDEC52ED51BFD98E67051W3gCF" TargetMode="External"/><Relationship Id="rId34" Type="http://schemas.openxmlformats.org/officeDocument/2006/relationships/oleObject" Target="embeddings/_____Microsoft_Office_Excel_97-20035.xls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7FD01A5104DE9867E1B838E135DD60DA8C7E013E9D0BC18FE935DBD9336D5590AF47D2C42DCB1AFE8DB02114601AB1B68C70194B84991BWEg7F" TargetMode="External"/><Relationship Id="rId17" Type="http://schemas.openxmlformats.org/officeDocument/2006/relationships/hyperlink" Target="consultantplus://offline/ref=AF7FD01A5104DE9867E1B838E135DD60DA8C7B003E9E0BC18FE935DBD9336D5590AF47D2C725CA10ABD7A0255D3414AEB5906E195587W9g0F" TargetMode="External"/><Relationship Id="rId25" Type="http://schemas.openxmlformats.org/officeDocument/2006/relationships/image" Target="media/image2.emf"/><Relationship Id="rId33" Type="http://schemas.openxmlformats.org/officeDocument/2006/relationships/image" Target="media/image6.emf"/><Relationship Id="rId38" Type="http://schemas.openxmlformats.org/officeDocument/2006/relationships/hyperlink" Target="file:///C:\Users\User\Desktop\&#1051;&#1080;&#1089;&#1090;%20Microsoft%20Office%20Excel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9CC1B38654866705EDDF8397ED82CC121DC7EDA5BEE4288675587ECECA16E2650DDA98CF9A6A6C45BC1B9E479DA413B830E370FE70B86g1K4M" TargetMode="External"/><Relationship Id="rId20" Type="http://schemas.openxmlformats.org/officeDocument/2006/relationships/hyperlink" Target="consultantplus://offline/ref=11050E2EA3F774B3C0F8170E895DFA88013C5A4D0444414EE9B8BEDEE593EB51FBE31F32D34EB3AAC775332932j8R3K" TargetMode="External"/><Relationship Id="rId29" Type="http://schemas.openxmlformats.org/officeDocument/2006/relationships/image" Target="media/image4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7FD01A5104DE9867E1A635F7598A6CDA8621053F9F0091D3B66E868E3A6702D7E01E828078C61AFC98E4724E3717B1WBgCF" TargetMode="External"/><Relationship Id="rId24" Type="http://schemas.openxmlformats.org/officeDocument/2006/relationships/hyperlink" Target="file:///C:\Users\User\Desktop\&#1088;&#1072;&#1073;&#1086;&#1090;&#1072;\&#1052;&#1041;&#1059;%20&#1063;&#1043;1\&#1055;&#1086;&#1083;&#1086;&#1078;&#1077;&#1085;&#1080;&#1077;%20&#1087;&#1086;%20&#1055;&#1083;&#1072;&#1085;&#1091;%20&#1060;&#1061;&#1044;%20-%20&#1085;&#1086;&#1074;&#1099;&#1081;\&#1055;&#1088;&#1080;&#1082;&#1072;&#1079;%20&#1052;&#1080;&#1085;&#1092;&#1080;&#1085;&#1072;%20&#1086;&#1090;%2031.08.2018%20%20&#8470;186&#1085;.docx" TargetMode="External"/><Relationship Id="rId32" Type="http://schemas.openxmlformats.org/officeDocument/2006/relationships/oleObject" Target="embeddings/_____Microsoft_Office_Excel_97-20034.xls"/><Relationship Id="rId37" Type="http://schemas.openxmlformats.org/officeDocument/2006/relationships/hyperlink" Target="file:///C:\Users\User\Desktop\&#1051;&#1080;&#1089;&#1090;%20Microsoft%20Office%20Excel.xls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7FD01A5104DE9867E1B838E135DD60DA8C7B09359A0BC18FE935DBD9336D5582AF1FDEC52ED51BFD98E67051W3gCF" TargetMode="External"/><Relationship Id="rId23" Type="http://schemas.openxmlformats.org/officeDocument/2006/relationships/hyperlink" Target="consultantplus://offline/ref=11050E2EA3F774B3C0F8170E895DFA88013C5C470746414EE9B8BEDEE593EB51E9E3473ED140ACA1913A757C3E8BDC4269EFC6C32131j1R3K" TargetMode="External"/><Relationship Id="rId28" Type="http://schemas.openxmlformats.org/officeDocument/2006/relationships/oleObject" Target="embeddings/_____Microsoft_Office_Excel_97-20032.xls"/><Relationship Id="rId36" Type="http://schemas.openxmlformats.org/officeDocument/2006/relationships/oleObject" Target="embeddings/_____Microsoft_Office_Excel_97-20036.xls"/><Relationship Id="rId10" Type="http://schemas.openxmlformats.org/officeDocument/2006/relationships/hyperlink" Target="file:///C:\Users\User\Desktop\&#1088;&#1072;&#1073;&#1086;&#1090;&#1072;\&#1052;&#1041;&#1059;%20&#1063;&#1043;1\&#1055;&#1086;&#1083;&#1086;&#1078;&#1077;&#1085;&#1080;&#1077;%20&#1087;&#1086;%20&#1055;&#1083;&#1072;&#1085;&#1091;%20&#1060;&#1061;&#1044;%20-%20&#1085;&#1086;&#1074;&#1099;&#1081;\&#1055;&#1088;&#1080;&#1082;&#1072;&#1079;%20&#1052;&#1080;&#1085;&#1092;&#1080;&#1085;&#1072;%20&#1086;&#1090;%2031.08.2018%20%20&#8470;186&#1085;.docx" TargetMode="External"/><Relationship Id="rId19" Type="http://schemas.openxmlformats.org/officeDocument/2006/relationships/hyperlink" Target="consultantplus://offline/ref=11050E2EA3F774B3C0F8170E895DFA88013C5D4E0444414EE9B8BEDEE593EB51FBE31F32D34EB3AAC775332932j8R3K" TargetMode="External"/><Relationship Id="rId31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7FD01A5104DE9867E1B838E135DD60DA8D7F00399B0BC18FE935DBD9336D5590AF47D0CC28C04FAEC2B17D513609B0B78C721B54W8gFF" TargetMode="External"/><Relationship Id="rId14" Type="http://schemas.openxmlformats.org/officeDocument/2006/relationships/hyperlink" Target="consultantplus://offline/ref=AF7FD01A5104DE9867E1B838E135DD60DA8C7B003E9E0BC18FE935DBD9336D5590AF47D0C529CD10ABD7A0255D3414AEB5906E195587W9g0F" TargetMode="External"/><Relationship Id="rId22" Type="http://schemas.openxmlformats.org/officeDocument/2006/relationships/hyperlink" Target="consultantplus://offline/ref=AF7FD01A5104DE9867E1B838E135DD60DA8C7A093D9C0BC18FE935DBD9336D5590AF47D2C42DCA19FB8DB02114601AB1B68C70194B84991BWEg7F" TargetMode="External"/><Relationship Id="rId27" Type="http://schemas.openxmlformats.org/officeDocument/2006/relationships/image" Target="media/image3.emf"/><Relationship Id="rId30" Type="http://schemas.openxmlformats.org/officeDocument/2006/relationships/oleObject" Target="embeddings/_____Microsoft_Office_Excel_97-20033.xls"/><Relationship Id="rId35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10E61-A2BE-4349-A3BF-2E7E8F87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7835</Words>
  <Characters>44662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User</cp:lastModifiedBy>
  <cp:revision>36</cp:revision>
  <cp:lastPrinted>2019-06-18T10:36:00Z</cp:lastPrinted>
  <dcterms:created xsi:type="dcterms:W3CDTF">2019-12-10T12:41:00Z</dcterms:created>
  <dcterms:modified xsi:type="dcterms:W3CDTF">2019-12-16T11:06:00Z</dcterms:modified>
</cp:coreProperties>
</file>