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38" w:rsidRPr="00593F38" w:rsidRDefault="00593F38" w:rsidP="00782B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93F38">
        <w:rPr>
          <w:rFonts w:ascii="Times New Roman" w:hAnsi="Times New Roman" w:cs="Times New Roman"/>
          <w:bCs/>
          <w:caps/>
          <w:sz w:val="28"/>
          <w:szCs w:val="28"/>
        </w:rPr>
        <w:t>Перечень</w:t>
      </w:r>
    </w:p>
    <w:p w:rsidR="00593F38" w:rsidRPr="00782B9A" w:rsidRDefault="00593F38" w:rsidP="00782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2B9A">
        <w:rPr>
          <w:rFonts w:ascii="Times New Roman" w:hAnsi="Times New Roman" w:cs="Times New Roman"/>
          <w:bCs/>
          <w:sz w:val="24"/>
          <w:szCs w:val="24"/>
        </w:rPr>
        <w:t xml:space="preserve">налоговых расходов </w:t>
      </w:r>
      <w:proofErr w:type="spellStart"/>
      <w:r w:rsidR="00244D5B">
        <w:rPr>
          <w:rFonts w:ascii="Times New Roman" w:hAnsi="Times New Roman" w:cs="Times New Roman"/>
          <w:bCs/>
          <w:sz w:val="24"/>
          <w:szCs w:val="24"/>
        </w:rPr>
        <w:t>Федосеев</w:t>
      </w:r>
      <w:r w:rsidRPr="00782B9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782B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обусловленных налоговыми льготами, </w:t>
      </w:r>
    </w:p>
    <w:p w:rsidR="00593F38" w:rsidRPr="00782B9A" w:rsidRDefault="00593F38" w:rsidP="00593F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2B9A">
        <w:rPr>
          <w:rFonts w:ascii="Times New Roman" w:hAnsi="Times New Roman" w:cs="Times New Roman"/>
          <w:bCs/>
          <w:sz w:val="24"/>
          <w:szCs w:val="24"/>
        </w:rPr>
        <w:t>освобождениямии</w:t>
      </w:r>
      <w:proofErr w:type="spellEnd"/>
      <w:r w:rsidRPr="00782B9A">
        <w:rPr>
          <w:rFonts w:ascii="Times New Roman" w:hAnsi="Times New Roman" w:cs="Times New Roman"/>
          <w:bCs/>
          <w:sz w:val="24"/>
          <w:szCs w:val="24"/>
        </w:rPr>
        <w:t xml:space="preserve"> иными преференциями по налогам, предусмотренными в качестве мер </w:t>
      </w:r>
    </w:p>
    <w:p w:rsidR="00593F38" w:rsidRDefault="00593F38" w:rsidP="00593F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2B9A">
        <w:rPr>
          <w:rFonts w:ascii="Times New Roman" w:hAnsi="Times New Roman" w:cs="Times New Roman"/>
          <w:bCs/>
          <w:sz w:val="24"/>
          <w:szCs w:val="24"/>
        </w:rPr>
        <w:t xml:space="preserve">муниципальной поддержки в соответствии с целями муниципальных программ </w:t>
      </w:r>
      <w:proofErr w:type="spellStart"/>
      <w:r w:rsidR="00244D5B">
        <w:rPr>
          <w:rFonts w:ascii="Times New Roman" w:hAnsi="Times New Roman" w:cs="Times New Roman"/>
          <w:bCs/>
          <w:sz w:val="24"/>
          <w:szCs w:val="24"/>
        </w:rPr>
        <w:t>Федосеев</w:t>
      </w:r>
      <w:r w:rsidRPr="00782B9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782B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7B773E" w:rsidRPr="00782B9A" w:rsidRDefault="007B773E" w:rsidP="00593F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3"/>
        <w:gridCol w:w="2124"/>
        <w:gridCol w:w="2552"/>
        <w:gridCol w:w="1417"/>
        <w:gridCol w:w="2268"/>
        <w:gridCol w:w="1559"/>
        <w:gridCol w:w="1134"/>
        <w:gridCol w:w="1418"/>
        <w:gridCol w:w="1539"/>
        <w:gridCol w:w="1155"/>
      </w:tblGrid>
      <w:tr w:rsidR="00782B9A" w:rsidRPr="00593F38" w:rsidTr="00124F8B">
        <w:trPr>
          <w:trHeight w:val="3402"/>
        </w:trPr>
        <w:tc>
          <w:tcPr>
            <w:tcW w:w="343" w:type="dxa"/>
          </w:tcPr>
          <w:p w:rsidR="00593F38" w:rsidRPr="00593F38" w:rsidRDefault="00593F38" w:rsidP="008A54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№</w:t>
            </w:r>
            <w:proofErr w:type="spellStart"/>
            <w:proofErr w:type="gramStart"/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п</w:t>
            </w:r>
            <w:proofErr w:type="spellEnd"/>
            <w:proofErr w:type="gramEnd"/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/</w:t>
            </w:r>
            <w:proofErr w:type="spellStart"/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п</w:t>
            </w:r>
            <w:proofErr w:type="spellEnd"/>
          </w:p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124" w:type="dxa"/>
          </w:tcPr>
          <w:p w:rsidR="00593F38" w:rsidRPr="00593F38" w:rsidRDefault="00593F38" w:rsidP="00593F38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Краткое наименование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налогового расхода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Полное </w:t>
            </w:r>
            <w:r w:rsidRPr="00593F38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 xml:space="preserve">наименование 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налогового расхода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Реквизиты нормативного правового акта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поселения, </w:t>
            </w:r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устанавливающего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налоговый расход</w:t>
            </w:r>
          </w:p>
        </w:tc>
        <w:tc>
          <w:tcPr>
            <w:tcW w:w="2268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59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Целевая категория налогового расхода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593F38" w:rsidRPr="00593F38" w:rsidRDefault="00593F38" w:rsidP="008A54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Наименование муниципальной программы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593F38" w:rsidRPr="00593F38" w:rsidRDefault="00593F38" w:rsidP="00593F38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Наименование подпрограммы </w:t>
            </w:r>
            <w:r w:rsidRPr="00593F38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муниципальной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программы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 xml:space="preserve"> сельского поселения, </w:t>
            </w:r>
            <w:r w:rsidRPr="00593F38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предусматривающей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539" w:type="dxa"/>
          </w:tcPr>
          <w:p w:rsidR="00593F38" w:rsidRPr="00593F38" w:rsidRDefault="00593F38" w:rsidP="005E0C5B">
            <w:pPr>
              <w:ind w:right="-14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Наименование структурного элемента подпрограммы </w:t>
            </w:r>
            <w:r w:rsidRPr="00593F38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муниципальной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программы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  <w:r w:rsidR="005E0C5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155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782B9A" w:rsidRPr="00593F38" w:rsidTr="00124F8B">
        <w:trPr>
          <w:trHeight w:val="358"/>
        </w:trPr>
        <w:tc>
          <w:tcPr>
            <w:tcW w:w="343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4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9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5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782B9A" w:rsidRPr="00593F38" w:rsidTr="00124F8B">
        <w:tc>
          <w:tcPr>
            <w:tcW w:w="343" w:type="dxa"/>
          </w:tcPr>
          <w:p w:rsidR="00593F38" w:rsidRPr="00593F38" w:rsidRDefault="00124F8B" w:rsidP="00692416">
            <w:pPr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124" w:type="dxa"/>
          </w:tcPr>
          <w:p w:rsidR="00593F38" w:rsidRPr="00593F38" w:rsidRDefault="00124F8B" w:rsidP="00042750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291B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льгота по земельному налогу в виде не облагаемой налогом кадастровой стоимости земельных участков, на которые получено право собственности в соответствии со статьей 8.2 Областного закона от 22.07.2003 №19-ЗС «О регулировании земельных отношений </w:t>
            </w:r>
            <w:r w:rsidRPr="0004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Ростовской области»</w:t>
            </w:r>
          </w:p>
        </w:tc>
        <w:tc>
          <w:tcPr>
            <w:tcW w:w="2552" w:type="dxa"/>
          </w:tcPr>
          <w:p w:rsidR="00593F38" w:rsidRPr="00593F38" w:rsidRDefault="00124F8B" w:rsidP="007B77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Налоговая льгота по земельному налогу в виде не облагаемой налогом кадастровой стоимости земельных участков, на которые получено право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гражданами Российской Федерации, имеющими</w:t>
            </w:r>
            <w:r w:rsidRPr="00897F50">
              <w:rPr>
                <w:rFonts w:ascii="Times New Roman" w:eastAsia="Times New Roman" w:hAnsi="Times New Roman" w:cs="Times New Roman"/>
              </w:rPr>
              <w:t xml:space="preserve"> трех и более несовершеннолетних детей и совместно проживающи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897F50">
              <w:rPr>
                <w:rFonts w:ascii="Times New Roman" w:eastAsia="Times New Roman" w:hAnsi="Times New Roman" w:cs="Times New Roman"/>
              </w:rPr>
              <w:t xml:space="preserve"> с ними</w:t>
            </w:r>
            <w:r w:rsidRPr="0004291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042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со статьей 8.2 Областного закона от 22.07.2003 №19-ЗС «О регулировании земельных отношений в Ростовской области</w:t>
            </w:r>
          </w:p>
        </w:tc>
        <w:tc>
          <w:tcPr>
            <w:tcW w:w="1417" w:type="dxa"/>
          </w:tcPr>
          <w:p w:rsidR="00593F38" w:rsidRPr="00593F38" w:rsidRDefault="00593F38" w:rsidP="00042750">
            <w:pPr>
              <w:jc w:val="center"/>
              <w:rPr>
                <w:rFonts w:ascii="Times New Roman" w:hAnsi="Times New Roman" w:cs="Times New Roman"/>
              </w:rPr>
            </w:pPr>
            <w:r w:rsidRPr="00244D5B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Решение</w:t>
            </w:r>
            <w:r w:rsidR="00124F8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Собрания депутатов </w:t>
            </w:r>
            <w:proofErr w:type="spellStart"/>
            <w:r w:rsidR="00124F8B">
              <w:rPr>
                <w:rFonts w:ascii="Times New Roman" w:eastAsia="Calibri" w:hAnsi="Times New Roman" w:cs="Times New Roman"/>
                <w:bCs/>
                <w:lang w:eastAsia="en-US"/>
              </w:rPr>
              <w:t>Федосеевского</w:t>
            </w:r>
            <w:proofErr w:type="spellEnd"/>
            <w:r w:rsidR="00124F8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  <w:r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от 2</w:t>
            </w:r>
            <w:r w:rsidR="00244D5B"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  <w:r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>.11.201</w:t>
            </w:r>
            <w:r w:rsidR="00244D5B"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  <w:r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№ </w:t>
            </w:r>
            <w:r w:rsidR="00244D5B"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>108</w:t>
            </w:r>
            <w:r w:rsidR="00E5725F"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E5725F" w:rsidRPr="00244D5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5725F" w:rsidRPr="00244D5B">
              <w:rPr>
                <w:rFonts w:ascii="Times New Roman" w:eastAsia="Times New Roman" w:hAnsi="Times New Roman" w:cs="Times New Roman"/>
              </w:rPr>
              <w:t>О</w:t>
            </w:r>
            <w:r w:rsidR="00E5725F" w:rsidRPr="00E5725F">
              <w:rPr>
                <w:rFonts w:ascii="Times New Roman" w:eastAsia="Times New Roman" w:hAnsi="Times New Roman" w:cs="Times New Roman"/>
              </w:rPr>
              <w:t xml:space="preserve"> земельном налоге»</w:t>
            </w:r>
          </w:p>
        </w:tc>
        <w:tc>
          <w:tcPr>
            <w:tcW w:w="2268" w:type="dxa"/>
          </w:tcPr>
          <w:p w:rsidR="00593F38" w:rsidRPr="00897F50" w:rsidRDefault="00897F50" w:rsidP="00042750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97F50">
              <w:rPr>
                <w:rFonts w:ascii="Times New Roman" w:eastAsia="Times New Roman" w:hAnsi="Times New Roman" w:cs="Times New Roman"/>
              </w:rPr>
              <w:t xml:space="preserve"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соответствии со статьей 8.2 Областного закона от </w:t>
            </w:r>
            <w:r w:rsidRPr="00897F50">
              <w:rPr>
                <w:rFonts w:ascii="Times New Roman" w:eastAsia="Times New Roman" w:hAnsi="Times New Roman" w:cs="Times New Roman"/>
              </w:rPr>
              <w:lastRenderedPageBreak/>
              <w:t>22.07.2003 №19-ЗС «О регулировании земельных отношений в Ростовской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93F38" w:rsidRPr="00593F38" w:rsidRDefault="00593F38" w:rsidP="00042750">
            <w:pPr>
              <w:jc w:val="center"/>
              <w:rPr>
                <w:rFonts w:ascii="Times New Roman" w:hAnsi="Times New Roman" w:cs="Times New Roman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социальные налоговые расходы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593F38" w:rsidRPr="00593F38" w:rsidRDefault="00124F8B" w:rsidP="00042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93F38" w:rsidRPr="00593F38" w:rsidRDefault="00124F8B" w:rsidP="00042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</w:tcPr>
          <w:p w:rsidR="00593F38" w:rsidRPr="00593F38" w:rsidRDefault="001C444C" w:rsidP="000427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55" w:type="dxa"/>
          </w:tcPr>
          <w:p w:rsidR="00593F38" w:rsidRPr="00593F38" w:rsidRDefault="00593F38" w:rsidP="00042750">
            <w:pPr>
              <w:jc w:val="center"/>
              <w:rPr>
                <w:rFonts w:ascii="Times New Roman" w:hAnsi="Times New Roman" w:cs="Times New Roman"/>
              </w:rPr>
            </w:pPr>
            <w:r w:rsidRPr="00593F38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="00244D5B">
              <w:rPr>
                <w:rFonts w:ascii="Times New Roman" w:hAnsi="Times New Roman" w:cs="Times New Roman"/>
              </w:rPr>
              <w:t>Федосеев</w:t>
            </w:r>
            <w:r w:rsidRPr="00593F38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93F3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D20102" w:rsidRPr="00593F38" w:rsidRDefault="00D20102" w:rsidP="00782B9A">
      <w:pPr>
        <w:rPr>
          <w:rFonts w:ascii="Times New Roman" w:hAnsi="Times New Roman" w:cs="Times New Roman"/>
          <w:sz w:val="28"/>
          <w:szCs w:val="28"/>
        </w:rPr>
      </w:pPr>
    </w:p>
    <w:sectPr w:rsidR="00D20102" w:rsidRPr="00593F38" w:rsidSect="00782B9A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93F38"/>
    <w:rsid w:val="00002162"/>
    <w:rsid w:val="000256FF"/>
    <w:rsid w:val="00042750"/>
    <w:rsid w:val="00124F8B"/>
    <w:rsid w:val="001C444C"/>
    <w:rsid w:val="001D273F"/>
    <w:rsid w:val="001D3165"/>
    <w:rsid w:val="00244D5B"/>
    <w:rsid w:val="0030320E"/>
    <w:rsid w:val="004F2ED2"/>
    <w:rsid w:val="00512C8B"/>
    <w:rsid w:val="00593F38"/>
    <w:rsid w:val="005E0C5B"/>
    <w:rsid w:val="00642C6E"/>
    <w:rsid w:val="00692416"/>
    <w:rsid w:val="00782B9A"/>
    <w:rsid w:val="007B773E"/>
    <w:rsid w:val="00897F50"/>
    <w:rsid w:val="008B5782"/>
    <w:rsid w:val="00903763"/>
    <w:rsid w:val="009532FB"/>
    <w:rsid w:val="00B928CF"/>
    <w:rsid w:val="00CF7DE4"/>
    <w:rsid w:val="00D20102"/>
    <w:rsid w:val="00E5725F"/>
    <w:rsid w:val="00E975E3"/>
    <w:rsid w:val="00EB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Админ</cp:lastModifiedBy>
  <cp:revision>6</cp:revision>
  <dcterms:created xsi:type="dcterms:W3CDTF">2020-08-07T07:22:00Z</dcterms:created>
  <dcterms:modified xsi:type="dcterms:W3CDTF">2020-08-07T11:43:00Z</dcterms:modified>
</cp:coreProperties>
</file>