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b/>
          <w:sz w:val="20"/>
        </w:rPr>
      </w:pPr>
      <w:r>
        <w:rPr>
          <w:sz w:val="28"/>
        </w:rPr>
      </w:r>
      <w:r>
        <w:rPr>
          <w:noProof/>
        </w:rPr>
        <w:drawing>
          <wp:inline distT="0" distB="0" distL="0" distR="0">
            <wp:extent cx="5715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4_7Yd0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EAwAAhAMAAAAAAAAAAAAAAAAAACgAAAAIAAAAAQAAAAEAAAA="/>
                        </a:ext>
                      </a:extLst>
                    </pic:cNvPicPr>
                  </pic:nvPicPr>
                  <pic:blipFill>
                    <a:blip r:embed="rId8"/>
                    <a:stretch>
                      <a:fillRect/>
                    </a:stretch>
                  </pic:blipFill>
                  <pic:spPr>
                    <a:xfrm>
                      <a:off x="0" y="0"/>
                      <a:ext cx="571500" cy="571500"/>
                    </a:xfrm>
                    <a:prstGeom prst="rect">
                      <a:avLst/>
                    </a:prstGeom>
                    <a:noFill/>
                    <a:ln w="12700">
                      <a:noFill/>
                    </a:ln>
                  </pic:spPr>
                </pic:pic>
              </a:graphicData>
            </a:graphic>
          </wp:inline>
        </w:drawing>
      </w:r>
      <w:r>
        <w:rPr>
          <w:sz w:val="28"/>
        </w:rPr>
      </w:r>
      <w:r>
        <w:rPr>
          <w:b/>
          <w:sz w:val="20"/>
        </w:rPr>
      </w:r>
    </w:p>
    <w:p>
      <w:pPr>
        <w:spacing/>
        <w:jc w:val="center"/>
        <w:rPr>
          <w:b/>
          <w:sz w:val="20"/>
        </w:rPr>
      </w:pPr>
      <w:r>
        <w:rPr>
          <w:b/>
          <w:sz w:val="20"/>
        </w:rPr>
        <w:t>Российская Федерация</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Ростовская область</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Заветинский район</w:t>
      </w:r>
    </w:p>
    <w:p>
      <w:pPr>
        <w:pStyle w:val="para3"/>
        <w:spacing/>
        <w:jc w:val="center"/>
        <w:rPr>
          <w:rFonts w:ascii="Times New Roman CYR" w:hAnsi="Times New Roman CYR"/>
          <w:b w:val="0"/>
          <w:i w:val="0"/>
          <w:sz w:val="32"/>
          <w:szCs w:val="32"/>
        </w:rPr>
      </w:pPr>
      <w:r>
        <w:rPr>
          <w:rFonts w:ascii="Times New Roman CYR" w:hAnsi="Times New Roman CYR"/>
          <w:b w:val="0"/>
          <w:i w:val="0"/>
          <w:sz w:val="32"/>
          <w:szCs w:val="32"/>
        </w:rPr>
        <w:t>муниципальное образование «Федосеевское сельское поселение»</w:t>
      </w:r>
    </w:p>
    <w:p>
      <w:pPr>
        <w:pStyle w:val="para3"/>
        <w:ind w:left="-100"/>
        <w:spacing/>
        <w:jc w:val="center"/>
        <w:rPr>
          <w:rFonts w:ascii="Times New Roman CYR" w:hAnsi="Times New Roman CYR"/>
          <w:i w:val="0"/>
          <w:sz w:val="32"/>
          <w:szCs w:val="32"/>
        </w:rPr>
      </w:pPr>
      <w:r>
        <w:rPr>
          <w:rFonts w:ascii="Times New Roman CYR" w:hAnsi="Times New Roman CYR"/>
          <w:b w:val="0"/>
          <w:i w:val="0"/>
          <w:sz w:val="32"/>
          <w:szCs w:val="32"/>
        </w:rPr>
        <w:t>Собрание депутатов Федосеевского сельского поселения</w:t>
      </w:r>
      <w:r>
        <w:rPr>
          <w:rFonts w:ascii="Times New Roman CYR" w:hAnsi="Times New Roman CYR"/>
          <w:i w:val="0"/>
          <w:sz w:val="32"/>
          <w:szCs w:val="32"/>
        </w:rPr>
      </w:r>
    </w:p>
    <w:p>
      <w:pPr>
        <w:pStyle w:val="para4"/>
        <w:rPr>
          <w:b w:val="0"/>
        </w:rPr>
      </w:pPr>
      <w:r>
        <w:rPr>
          <w:b w:val="0"/>
        </w:rPr>
      </w:r>
    </w:p>
    <w:p>
      <w:pPr>
        <w:spacing/>
        <w:jc w:val="center"/>
        <w:rPr>
          <w:sz w:val="28"/>
        </w:rPr>
      </w:pPr>
      <w:r>
        <w:rPr>
          <w:sz w:val="28"/>
        </w:rPr>
      </w:r>
    </w:p>
    <w:p>
      <w:pPr>
        <w:tabs defTabSz="708">
          <w:tab w:val="left" w:pos="760" w:leader="none"/>
          <w:tab w:val="center" w:pos="4949" w:leader="none"/>
        </w:tabs>
        <w:rPr>
          <w:b/>
          <w:sz w:val="48"/>
        </w:rPr>
      </w:pPr>
      <w:r>
        <w:rPr>
          <w:b/>
          <w:sz w:val="20"/>
        </w:rPr>
        <w:tab/>
        <w:tab/>
      </w:r>
      <w:r>
        <w:rPr>
          <w:b/>
          <w:sz w:val="48"/>
        </w:rPr>
        <w:t>Р е ш е н и е</w:t>
      </w:r>
      <w:r>
        <w:rPr>
          <w:b/>
          <w:sz w:val="48"/>
        </w:rPr>
      </w:r>
    </w:p>
    <w:p>
      <w:pPr>
        <w:spacing/>
        <w:jc w:val="center"/>
        <w:rPr>
          <w:sz w:val="28"/>
        </w:rPr>
      </w:pPr>
      <w:r>
        <w:rPr>
          <w:sz w:val="28"/>
        </w:rPr>
      </w:r>
    </w:p>
    <w:tbl>
      <w:tblPr>
        <w:tblStyle w:val="NormalTable"/>
        <w:name w:val="Таблица1"/>
        <w:tabOrder w:val="0"/>
        <w:jc w:val="left"/>
        <w:tblInd w:w="-110" w:type="dxa"/>
        <w:tblW w:w="9748" w:type="dxa"/>
        <w:tblLook w:val="0000" w:firstRow="0" w:lastRow="0" w:firstColumn="0" w:lastColumn="0" w:noHBand="0" w:noVBand="0"/>
      </w:tblPr>
      <w:tblGrid>
        <w:gridCol w:w="5105"/>
        <w:gridCol w:w="4643"/>
      </w:tblGrid>
      <w:tr>
        <w:trPr>
          <w:cantSplit w:val="0"/>
          <w:trHeight w:val="776" w:hRule="atLeast"/>
        </w:trPr>
        <w:tc>
          <w:tcPr>
            <w:tcW w:w="5105" w:type="dxa"/>
            <w:tcMar>
              <w:left w:w="70" w:type="dxa"/>
              <w:right w:w="70" w:type="dxa"/>
            </w:tcMar>
            <w:tmTcPr id="1668581357" protected="0"/>
          </w:tcPr>
          <w:p>
            <w:pPr>
              <w:spacing/>
              <w:jc w:val="both"/>
              <w:rPr>
                <w:sz w:val="28"/>
                <w:szCs w:val="28"/>
              </w:rPr>
            </w:pPr>
            <w:r>
              <w:rPr>
                <w:sz w:val="28"/>
                <w:szCs w:val="28"/>
              </w:rPr>
              <w:t>О внесении изменений в решение Собрания депутатов Федосеевского сельского поселения от 28.12.2021 № 18 «О бюджете Федосеевскогосельского поселения Заветинского района на 2022 год и плановый период 2023 и 2024 годов»</w:t>
            </w:r>
          </w:p>
        </w:tc>
        <w:tc>
          <w:tcPr>
            <w:tcW w:w="4643" w:type="dxa"/>
            <w:tcMar>
              <w:left w:w="70" w:type="dxa"/>
              <w:right w:w="70" w:type="dxa"/>
            </w:tcMar>
            <w:tmTcPr id="1668581357" protected="0"/>
          </w:tcPr>
          <w:p>
            <w:pPr>
              <w:ind w:left="-540" w:right="-233"/>
              <w:spacing/>
              <w:jc w:val="both"/>
              <w:rPr>
                <w:sz w:val="28"/>
                <w:szCs w:val="28"/>
              </w:rPr>
            </w:pPr>
            <w:r>
              <w:rPr>
                <w:sz w:val="28"/>
                <w:szCs w:val="28"/>
              </w:rPr>
            </w:r>
          </w:p>
        </w:tc>
      </w:tr>
    </w:tbl>
    <w:p>
      <w:pPr>
        <w:spacing/>
        <w:jc w:val="both"/>
        <w:rPr>
          <w:sz w:val="28"/>
        </w:rPr>
      </w:pPr>
      <w:r>
        <w:rPr>
          <w:sz w:val="28"/>
        </w:rPr>
      </w:r>
    </w:p>
    <w:p>
      <w:pPr>
        <w:rPr>
          <w:b/>
          <w:sz w:val="28"/>
        </w:rPr>
      </w:pPr>
      <w:r>
        <w:rPr>
          <w:b/>
          <w:sz w:val="28"/>
        </w:rPr>
        <w:t xml:space="preserve">                   Принято</w:t>
      </w:r>
    </w:p>
    <w:p>
      <w:pPr>
        <w:rPr>
          <w:b/>
          <w:sz w:val="28"/>
        </w:rPr>
      </w:pPr>
      <w:r>
        <w:rPr>
          <w:b/>
          <w:sz w:val="28"/>
        </w:rPr>
        <w:t xml:space="preserve">    Собранием </w:t>
      </w:r>
      <w:r>
        <w:rPr>
          <w:b/>
          <w:color w:val="auto"/>
          <w:sz w:val="28"/>
        </w:rPr>
        <w:t>депутатов                                                          10 ноября</w:t>
      </w:r>
      <w:r>
        <w:rPr>
          <w:b/>
          <w:sz w:val="28"/>
        </w:rPr>
        <w:t xml:space="preserve"> 2022 года       </w:t>
      </w:r>
    </w:p>
    <w:p>
      <w:pPr>
        <w:rPr>
          <w:sz w:val="28"/>
        </w:rPr>
      </w:pPr>
      <w:r>
        <w:rPr>
          <w:sz w:val="28"/>
        </w:rPr>
      </w:r>
    </w:p>
    <w:p>
      <w:pPr>
        <w:ind w:firstLine="540"/>
        <w:spacing/>
        <w:jc w:val="both"/>
        <w:rPr>
          <w:sz w:val="28"/>
          <w:szCs w:val="28"/>
        </w:rPr>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p>
    <w:p>
      <w:pPr>
        <w:ind w:left="540"/>
        <w:spacing/>
        <w:jc w:val="both"/>
        <w:rPr>
          <w:sz w:val="28"/>
        </w:rPr>
      </w:pPr>
      <w:r>
        <w:rPr>
          <w:sz w:val="28"/>
        </w:rPr>
      </w:r>
    </w:p>
    <w:p>
      <w:pPr>
        <w:ind w:left="540"/>
        <w:spacing/>
        <w:jc w:val="center"/>
        <w:rPr>
          <w:sz w:val="28"/>
        </w:rPr>
      </w:pPr>
      <w:r>
        <w:rPr>
          <w:sz w:val="28"/>
        </w:rPr>
        <w:t>РЕШИЛО:</w:t>
      </w:r>
    </w:p>
    <w:p>
      <w:pPr>
        <w:ind w:left="540"/>
        <w:spacing/>
        <w:jc w:val="both"/>
        <w:rPr>
          <w:sz w:val="28"/>
        </w:rPr>
      </w:pPr>
      <w:r>
        <w:rPr>
          <w:sz w:val="28"/>
        </w:rPr>
      </w:r>
    </w:p>
    <w:p>
      <w:pPr>
        <w:numPr>
          <w:ilvl w:val="0"/>
          <w:numId w:val="2"/>
        </w:numPr>
        <w:ind w:left="0" w:right="-1" w:firstLine="570"/>
        <w:spacing/>
        <w:jc w:val="both"/>
        <w:suppressAutoHyphens/>
        <w:hyphenationLines w:val="0"/>
        <w:tabs defTabSz="708">
          <w:tab w:val="left" w:pos="567" w:leader="none"/>
          <w:tab w:val="left" w:pos="993" w:leader="none"/>
        </w:tabs>
        <w:rPr>
          <w:sz w:val="28"/>
          <w:szCs w:val="28"/>
        </w:rPr>
      </w:pPr>
      <w:r>
        <w:rPr>
          <w:sz w:val="28"/>
          <w:szCs w:val="28"/>
        </w:rPr>
        <w:t>Внести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следующие изменения:</w:t>
      </w:r>
    </w:p>
    <w:p>
      <w:pPr>
        <w:spacing/>
        <w:jc w:val="both"/>
        <w:rPr>
          <w:color w:val="auto"/>
          <w:sz w:val="28"/>
          <w:szCs w:val="28"/>
        </w:rPr>
      </w:pPr>
      <w:r>
        <w:rPr>
          <w:color w:val="auto"/>
          <w:sz w:val="28"/>
          <w:szCs w:val="28"/>
        </w:rPr>
      </w:r>
    </w:p>
    <w:p>
      <w:pPr>
        <w:numPr>
          <w:ilvl w:val="0"/>
          <w:numId w:val="5"/>
        </w:numPr>
        <w:ind w:left="930" w:hanging="360"/>
        <w:spacing/>
        <w:jc w:val="both"/>
        <w:suppressAutoHyphens/>
        <w:hyphenationLines w:val="0"/>
        <w:tabs defTabSz="708">
          <w:tab w:val="left" w:pos="567" w:leader="none"/>
        </w:tabs>
        <w:rPr>
          <w:color w:val="auto"/>
        </w:rPr>
      </w:pPr>
      <w:r>
        <w:rPr>
          <w:color w:val="auto"/>
          <w:sz w:val="28"/>
          <w:szCs w:val="28"/>
        </w:rPr>
        <w:t>в пункте 1:</w:t>
      </w:r>
      <w:r>
        <w:rPr>
          <w:color w:val="auto"/>
        </w:rPr>
      </w:r>
    </w:p>
    <w:p>
      <w:pPr>
        <w:ind w:left="567"/>
        <w:spacing/>
        <w:jc w:val="both"/>
        <w:suppressAutoHyphens/>
        <w:hyphenationLines w:val="0"/>
        <w:tabs defTabSz="708">
          <w:tab w:val="left" w:pos="567" w:leader="none"/>
        </w:tabs>
        <w:rPr>
          <w:color w:val="auto"/>
          <w:sz w:val="28"/>
          <w:szCs w:val="28"/>
        </w:rPr>
      </w:pPr>
      <w:r>
        <w:rPr>
          <w:color w:val="auto"/>
          <w:sz w:val="28"/>
          <w:szCs w:val="28"/>
        </w:rPr>
        <w:t>в подпункте 1 цифры «9581,6» заменить цифрами «10108,2»;</w:t>
      </w:r>
    </w:p>
    <w:p>
      <w:pPr>
        <w:ind w:left="567"/>
        <w:spacing/>
        <w:jc w:val="both"/>
        <w:suppressAutoHyphens/>
        <w:hyphenationLines w:val="0"/>
        <w:tabs defTabSz="708">
          <w:tab w:val="left" w:pos="567" w:leader="none"/>
        </w:tabs>
        <w:rPr>
          <w:color w:val="auto"/>
          <w:sz w:val="28"/>
          <w:szCs w:val="28"/>
        </w:rPr>
      </w:pPr>
      <w:r>
        <w:rPr>
          <w:color w:val="auto"/>
          <w:sz w:val="28"/>
          <w:szCs w:val="28"/>
        </w:rPr>
        <w:t>в подпункте 2 цифры «9806,2» заменить цифрами «10332,8»;</w:t>
      </w:r>
    </w:p>
    <w:p>
      <w:pPr>
        <w:numPr>
          <w:ilvl w:val="0"/>
          <w:numId w:val="5"/>
        </w:numPr>
        <w:ind w:left="567" w:firstLine="0"/>
        <w:spacing/>
        <w:jc w:val="both"/>
        <w:suppressAutoHyphens/>
        <w:hyphenationLines w:val="0"/>
        <w:tabs defTabSz="708">
          <w:tab w:val="left" w:pos="567" w:leader="none"/>
          <w:tab w:val="left" w:pos="993" w:leader="none"/>
        </w:tabs>
        <w:rPr>
          <w:color w:val="auto"/>
          <w:sz w:val="28"/>
          <w:szCs w:val="28"/>
        </w:rPr>
      </w:pPr>
      <w:r>
        <w:rPr>
          <w:color w:val="auto"/>
          <w:sz w:val="28"/>
          <w:szCs w:val="28"/>
        </w:rPr>
        <w:t>в пункте 6:</w:t>
      </w:r>
    </w:p>
    <w:p>
      <w:pPr>
        <w:ind w:left="567"/>
        <w:spacing/>
        <w:jc w:val="both"/>
        <w:suppressAutoHyphens/>
        <w:hyphenationLines w:val="0"/>
        <w:tabs defTabSz="708">
          <w:tab w:val="left" w:pos="567" w:leader="none"/>
          <w:tab w:val="left" w:pos="993" w:leader="none"/>
        </w:tabs>
        <w:rPr>
          <w:color w:val="auto"/>
          <w:sz w:val="28"/>
          <w:szCs w:val="28"/>
        </w:rPr>
      </w:pPr>
      <w:r>
        <w:rPr>
          <w:color w:val="auto"/>
          <w:sz w:val="28"/>
          <w:szCs w:val="28"/>
        </w:rPr>
        <w:t>в подпункте 1 на 2022 год цифры «394,4» заменить цифрами «784,4»;</w:t>
      </w:r>
    </w:p>
    <w:p>
      <w:pPr>
        <w:ind w:left="567"/>
        <w:spacing/>
        <w:jc w:val="both"/>
        <w:suppressAutoHyphens/>
        <w:hyphenationLines w:val="0"/>
        <w:tabs defTabSz="708">
          <w:tab w:val="left" w:pos="567" w:leader="none"/>
          <w:tab w:val="left" w:pos="993" w:leader="none"/>
        </w:tabs>
        <w:rPr>
          <w:color w:val="auto"/>
          <w:sz w:val="28"/>
          <w:szCs w:val="28"/>
        </w:rPr>
      </w:pPr>
      <w:r>
        <w:rPr>
          <w:color w:val="auto"/>
          <w:sz w:val="28"/>
          <w:szCs w:val="28"/>
        </w:rPr>
      </w:r>
    </w:p>
    <w:p>
      <w:pPr>
        <w:pStyle w:val="para56"/>
        <w:numPr>
          <w:ilvl w:val="0"/>
          <w:numId w:val="5"/>
        </w:numPr>
        <w:ind w:left="930" w:hanging="360"/>
        <w:spacing/>
        <w:jc w:val="both"/>
        <w:suppressAutoHyphens/>
        <w:hyphenationLines w:val="0"/>
        <w:tabs defTabSz="708">
          <w:tab w:val="left" w:pos="567" w:leader="none"/>
          <w:tab w:val="left" w:pos="993" w:leader="none"/>
        </w:tabs>
        <w:rPr>
          <w:color w:val="auto"/>
          <w:sz w:val="28"/>
          <w:szCs w:val="28"/>
        </w:rPr>
      </w:pPr>
      <w:r>
        <w:rPr>
          <w:color w:val="auto"/>
          <w:sz w:val="28"/>
          <w:szCs w:val="28"/>
        </w:rPr>
        <w:t>пункт 9 подпункт 1 дополнить вторым абзацем следующего содержания:</w:t>
      </w:r>
    </w:p>
    <w:p>
      <w:pPr>
        <w:pStyle w:val="para56"/>
        <w:ind w:left="930"/>
        <w:spacing/>
        <w:jc w:val="both"/>
        <w:suppressAutoHyphens/>
        <w:hyphenationLines w:val="0"/>
        <w:tabs defTabSz="708">
          <w:tab w:val="left" w:pos="567" w:leader="none"/>
          <w:tab w:val="left" w:pos="993" w:leader="none"/>
        </w:tabs>
        <w:rPr>
          <w:color w:val="auto"/>
          <w:sz w:val="28"/>
          <w:szCs w:val="28"/>
        </w:rPr>
      </w:pPr>
      <w:r>
        <w:rPr>
          <w:color w:val="auto"/>
          <w:sz w:val="28"/>
          <w:szCs w:val="28"/>
        </w:rPr>
        <w:t>«утвердить дотацию бюджета на поддержку мер по обеспечению сбалансированности бюджетов сельского поселения на 2022 год в сумме 80,6 тыс. рублей».</w:t>
      </w:r>
    </w:p>
    <w:p>
      <w:pPr>
        <w:pStyle w:val="para56"/>
        <w:ind w:left="930"/>
        <w:spacing/>
        <w:jc w:val="both"/>
        <w:suppressAutoHyphens/>
        <w:hyphenationLines w:val="0"/>
        <w:tabs defTabSz="708">
          <w:tab w:val="left" w:pos="567" w:leader="none"/>
          <w:tab w:val="left" w:pos="993" w:leader="none"/>
        </w:tabs>
        <w:rPr>
          <w:color w:val="auto"/>
          <w:sz w:val="28"/>
          <w:szCs w:val="28"/>
        </w:rPr>
      </w:pPr>
      <w:r>
        <w:rPr>
          <w:color w:val="auto"/>
          <w:sz w:val="28"/>
          <w:szCs w:val="28"/>
        </w:rPr>
      </w:r>
    </w:p>
    <w:p>
      <w:pPr>
        <w:pStyle w:val="para56"/>
        <w:ind w:left="930"/>
        <w:spacing/>
        <w:jc w:val="both"/>
        <w:suppressAutoHyphens/>
        <w:hyphenationLines w:val="0"/>
        <w:tabs defTabSz="708">
          <w:tab w:val="left" w:pos="567" w:leader="none"/>
          <w:tab w:val="left" w:pos="993" w:leader="none"/>
        </w:tabs>
        <w:rPr>
          <w:color w:val="ff0000"/>
          <w:sz w:val="28"/>
          <w:szCs w:val="28"/>
        </w:rPr>
      </w:pPr>
      <w:r>
        <w:rPr>
          <w:color w:val="ff0000"/>
          <w:sz w:val="28"/>
          <w:szCs w:val="28"/>
        </w:rPr>
      </w:r>
    </w:p>
    <w:p>
      <w:pPr>
        <w:ind w:firstLine="540"/>
        <w:spacing/>
        <w:jc w:val="both"/>
        <w:rPr>
          <w:sz w:val="28"/>
        </w:rPr>
      </w:pPr>
      <w:r>
        <w:rPr>
          <w:sz w:val="28"/>
        </w:rPr>
      </w:r>
    </w:p>
    <w:p>
      <w:pPr>
        <w:ind w:left="4248"/>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headerReference w:type="default" r:id="rId9"/>
          <w:type w:val="nextPage"/>
          <w:pgSz w:h="16838" w:w="11906"/>
          <w:pgMar w:left="1701" w:top="1134" w:right="567" w:bottom="1134" w:header="709" w:footer="0"/>
          <w:paperSrc w:first="0" w:other="0" a="0" b="0"/>
          <w:pgNumType w:fmt="decimal"/>
          <w:titlePg/>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9912"/>
        <w:tabs defTabSz="708">
          <w:tab w:val="center" w:pos="6801" w:leader="none"/>
        </w:tabs>
        <w:rPr>
          <w:sz w:val="28"/>
        </w:rPr>
      </w:pPr>
      <w:r>
        <w:rPr>
          <w:sz w:val="28"/>
        </w:rPr>
      </w:r>
    </w:p>
    <w:p>
      <w:pPr>
        <w:ind w:left="1418"/>
        <w:tabs defTabSz="708">
          <w:tab w:val="center" w:pos="6801" w:leader="none"/>
        </w:tabs>
        <w:rPr>
          <w:sz w:val="28"/>
        </w:rPr>
      </w:pPr>
      <w:r>
        <w:rPr>
          <w:sz w:val="28"/>
          <w:szCs w:val="28"/>
        </w:rPr>
        <w:t>4) приложение 1 изложить в следующей редакции:</w:t>
      </w:r>
      <w:r>
        <w:rPr>
          <w:sz w:val="28"/>
        </w:rPr>
      </w:r>
    </w:p>
    <w:p>
      <w:pPr>
        <w:ind w:left="9912"/>
        <w:tabs defTabSz="708">
          <w:tab w:val="center" w:pos="6801" w:leader="none"/>
        </w:tabs>
        <w:rPr>
          <w:sz w:val="28"/>
        </w:rPr>
      </w:pPr>
      <w:r>
        <w:rPr>
          <w:sz w:val="28"/>
        </w:rPr>
        <w:t>«Приложение 1</w:t>
        <w:tab/>
      </w:r>
    </w:p>
    <w:p>
      <w:pPr>
        <w:ind w:left="9912"/>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2022 год и на плановый период 2023 и 2024 годов»</w:t>
      </w:r>
    </w:p>
    <w:p>
      <w:pPr>
        <w:ind w:left="9912"/>
        <w:rPr>
          <w:sz w:val="28"/>
        </w:rPr>
      </w:pPr>
      <w:r>
        <w:rPr>
          <w:sz w:val="28"/>
        </w:rPr>
      </w:r>
    </w:p>
    <w:p>
      <w:pPr>
        <w:spacing/>
        <w:jc w:val="center"/>
        <w:rPr>
          <w:sz w:val="28"/>
        </w:rPr>
      </w:pPr>
      <w:r>
        <w:rPr>
          <w:sz w:val="28"/>
        </w:rPr>
        <w:t>Объем поступлений доходов бюджета Федосеевского сельского поселения Заветинского района</w:t>
        <w:br w:type="textWrapping"/>
        <w:t xml:space="preserve"> на 2022 год и на плановый период 2023 и 2024 годов</w:t>
      </w:r>
    </w:p>
    <w:p>
      <w:pPr>
        <w:ind w:left="9912"/>
        <w:spacing/>
        <w:jc w:val="right"/>
        <w:rPr>
          <w:sz w:val="28"/>
        </w:rPr>
      </w:pPr>
      <w:r>
        <w:rPr>
          <w:sz w:val="28"/>
        </w:rPr>
        <w:t xml:space="preserve"> (тыс. рублей)</w:t>
      </w:r>
    </w:p>
    <w:tbl>
      <w:tblPr>
        <w:tblStyle w:val="NormalTable"/>
        <w:name w:val="Таблица2"/>
        <w:tabOrder w:val="0"/>
        <w:jc w:val="left"/>
        <w:tblInd w:w="93" w:type="dxa"/>
        <w:tblW w:w="14792" w:type="dxa"/>
        <w:tblLook w:val="04A0" w:firstRow="1" w:lastRow="0" w:firstColumn="1" w:lastColumn="0" w:noHBand="0" w:noVBand="1"/>
      </w:tblPr>
      <w:tblGrid>
        <w:gridCol w:w="3674"/>
        <w:gridCol w:w="6614"/>
        <w:gridCol w:w="1548"/>
        <w:gridCol w:w="1407"/>
        <w:gridCol w:w="1549"/>
      </w:tblGrid>
      <w:tr>
        <w:trPr>
          <w:cantSplit w:val="0"/>
          <w:trHeight w:val="458" w:hRule="atLeast"/>
        </w:trPr>
        <w:tc>
          <w:tcPr>
            <w:tcW w:w="367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Код бюджетной классификации Российской Федерации</w:t>
            </w:r>
          </w:p>
        </w:tc>
        <w:tc>
          <w:tcPr>
            <w:tcW w:w="661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54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2022 г.</w:t>
            </w:r>
          </w:p>
        </w:tc>
        <w:tc>
          <w:tcPr>
            <w:tcW w:w="140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2023 г.</w:t>
            </w:r>
          </w:p>
        </w:tc>
        <w:tc>
          <w:tcPr>
            <w:tcW w:w="1549"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2024 г.</w:t>
            </w:r>
          </w:p>
        </w:tc>
      </w:tr>
      <w:tr>
        <w:trPr>
          <w:cantSplit w:val="0"/>
          <w:trHeight w:val="458" w:hRule="atLeast"/>
        </w:trPr>
        <w:tc>
          <w:tcPr>
            <w:tcW w:w="367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661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54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40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549"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r>
      <w:tr>
        <w:trPr>
          <w:cantSplit w:val="0"/>
          <w:trHeight w:val="458" w:hRule="atLeast"/>
        </w:trPr>
        <w:tc>
          <w:tcPr>
            <w:tcW w:w="367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661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54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40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549"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r>
      <w:tr>
        <w:trPr>
          <w:cantSplit w:val="0"/>
          <w:trHeight w:val="398"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ДОХОДЫ</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361"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000 1 00 00000 00 0000 000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НАЛОГОВЫЕ И НЕНАЛОГОВЫЕ ДОХОДЫ</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3 902,5</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2 831,6</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2 844,6</w:t>
            </w:r>
          </w:p>
        </w:tc>
      </w:tr>
      <w:tr>
        <w:trPr>
          <w:cantSplit w:val="0"/>
          <w:trHeight w:val="436"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Налоговые доходы</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3 896,5</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2 825,4</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2 838,1</w:t>
            </w:r>
          </w:p>
        </w:tc>
      </w:tr>
      <w:tr>
        <w:trPr>
          <w:cantSplit w:val="0"/>
          <w:trHeight w:val="300"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000 1 01 00000 00 0000 000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НАЛОГИ НА ПРИБЫЛЬ, ДОХОДЫ</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304,9</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317,0</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329,6</w:t>
            </w:r>
          </w:p>
        </w:tc>
      </w:tr>
      <w:tr>
        <w:trPr>
          <w:cantSplit w:val="0"/>
          <w:trHeight w:val="600"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000 1 01 02000 01 0000 110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Налог на доходы физических лиц</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304,9</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317,0</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329,6</w:t>
            </w:r>
          </w:p>
        </w:tc>
      </w:tr>
      <w:tr>
        <w:trPr>
          <w:cantSplit w:val="0"/>
          <w:trHeight w:val="585"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000 1 01 02010 01 0000 110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304,9</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317,0</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329,6</w:t>
            </w:r>
          </w:p>
        </w:tc>
      </w:tr>
      <w:tr>
        <w:trPr>
          <w:cantSplit w:val="0"/>
          <w:trHeight w:val="555"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000 1 05 00000 00 0000 000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НАЛОГИ НА СОВОКУПНЫЙ ДОХОД</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2 837,3</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1 750,0</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1 750,0</w:t>
            </w:r>
          </w:p>
        </w:tc>
      </w:tr>
      <w:tr>
        <w:trPr>
          <w:cantSplit w:val="0"/>
          <w:trHeight w:val="480"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000 1 05 03000 01 0000 110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Единый сельскохозяйственный налог</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2 837,3</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1 750,0</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1 750,0</w:t>
            </w:r>
          </w:p>
        </w:tc>
      </w:tr>
      <w:tr>
        <w:trPr>
          <w:cantSplit w:val="0"/>
          <w:trHeight w:val="300"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000 1 05 03010 01 0000 110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Единый сельскохозяйственный налог</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2 837,3</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1 750,0</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1 750,0</w:t>
            </w:r>
          </w:p>
        </w:tc>
      </w:tr>
      <w:tr>
        <w:trPr>
          <w:cantSplit w:val="0"/>
          <w:trHeight w:val="457"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000 1 06 00000 00 0000 000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НАЛОГИ НА ИМУЩЕСТВО</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752,0</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756,0</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756,0</w:t>
            </w:r>
          </w:p>
        </w:tc>
      </w:tr>
      <w:tr>
        <w:trPr>
          <w:cantSplit w:val="0"/>
          <w:trHeight w:val="458"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000 1 06 01000 00 0000 110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Налог на имущество физических лиц</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44,0</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48,0</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48,0</w:t>
            </w:r>
          </w:p>
        </w:tc>
      </w:tr>
      <w:tr>
        <w:trPr>
          <w:cantSplit w:val="0"/>
          <w:trHeight w:val="525"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000 1 06 01030 10 0000 110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44,0</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48,0</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48,0</w:t>
            </w:r>
          </w:p>
        </w:tc>
      </w:tr>
      <w:tr>
        <w:trPr>
          <w:cantSplit w:val="0"/>
          <w:trHeight w:val="385"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000 1 06 06000 00 0000 110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Земельный налог</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708,0</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708,0</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708,0</w:t>
            </w:r>
          </w:p>
        </w:tc>
      </w:tr>
      <w:tr>
        <w:trPr>
          <w:cantSplit w:val="0"/>
          <w:trHeight w:val="377"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000 1 06 06030 00 0000 110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Земельный налог с организаций</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297,2</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297,2</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297,2</w:t>
            </w:r>
          </w:p>
        </w:tc>
      </w:tr>
      <w:tr>
        <w:trPr>
          <w:cantSplit w:val="0"/>
          <w:trHeight w:val="683"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000 1 06 06033 10 0000 110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297,2</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297,2</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297,2</w:t>
            </w:r>
          </w:p>
        </w:tc>
      </w:tr>
      <w:tr>
        <w:trPr>
          <w:cantSplit w:val="0"/>
          <w:trHeight w:val="301"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000 1 06 06040 00 0000 110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Земельный налог с физических лиц</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410,8</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410,8</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410,8</w:t>
            </w:r>
          </w:p>
        </w:tc>
      </w:tr>
      <w:tr>
        <w:trPr>
          <w:cantSplit w:val="0"/>
          <w:trHeight w:val="683"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000 1 06 06043 10 0000 110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410,8</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410,8</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410,8</w:t>
            </w:r>
          </w:p>
        </w:tc>
      </w:tr>
      <w:tr>
        <w:trPr>
          <w:cantSplit w:val="0"/>
          <w:trHeight w:val="405"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000 1 08 00000 00 0000 000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ГОСУДАРСТВЕННАЯ ПОШЛИНА</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2,3</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2,4</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2,5</w:t>
            </w:r>
          </w:p>
        </w:tc>
      </w:tr>
      <w:tr>
        <w:trPr>
          <w:cantSplit w:val="0"/>
          <w:trHeight w:val="1028"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000 1 08 04000 01 0000 110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2,3</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2,4</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2,5</w:t>
            </w:r>
          </w:p>
        </w:tc>
      </w:tr>
      <w:tr>
        <w:trPr>
          <w:cantSplit w:val="0"/>
          <w:trHeight w:val="276"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000 1 08 04020 01 0000 110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2,3</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2,4</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2,5</w:t>
            </w:r>
          </w:p>
        </w:tc>
      </w:tr>
      <w:tr>
        <w:trPr>
          <w:cantSplit w:val="0"/>
          <w:trHeight w:val="390"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Неналоговые доходы</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6,0</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6,2</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6,5</w:t>
            </w:r>
          </w:p>
        </w:tc>
      </w:tr>
      <w:tr>
        <w:trPr>
          <w:cantSplit w:val="0"/>
          <w:trHeight w:val="750"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000 1 16 00000 00 0000 000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ШТРАФЫ, САНКЦИИ, ВОЗМЕЩЕНИЕ УЩЕРБА</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6,0</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6,2</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6,5</w:t>
            </w:r>
          </w:p>
        </w:tc>
      </w:tr>
      <w:tr>
        <w:trPr>
          <w:cantSplit w:val="0"/>
          <w:trHeight w:val="555"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000 1 16 02000 02 0000 140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6,0</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6,2</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6,5</w:t>
            </w:r>
          </w:p>
        </w:tc>
      </w:tr>
      <w:tr>
        <w:trPr>
          <w:cantSplit w:val="0"/>
          <w:trHeight w:val="495"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000 1 16 02020 02 0000 140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6,0</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6,2</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6,5</w:t>
            </w:r>
          </w:p>
        </w:tc>
      </w:tr>
      <w:tr>
        <w:trPr>
          <w:cantSplit w:val="0"/>
          <w:trHeight w:val="510"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000 2 00 00000 00 0000 000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БЕЗВОЗМЕЗДНЫЕ ПОСТУПЛЕНИЯ</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6 205,7</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4 428,2</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3 999,9</w:t>
            </w:r>
          </w:p>
        </w:tc>
      </w:tr>
      <w:tr>
        <w:trPr>
          <w:cantSplit w:val="0"/>
          <w:trHeight w:val="683"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000 2 02 00000 00 0000 000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6 205,7</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4 428,2</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3 999,9</w:t>
            </w:r>
          </w:p>
        </w:tc>
      </w:tr>
      <w:tr>
        <w:trPr>
          <w:cantSplit w:val="0"/>
          <w:trHeight w:val="722"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000 2 02 10000 00 0000 150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Дотации бюджетам бюджетной системы Российской Федерации</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6 094,7</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4 319,9</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3 887,9</w:t>
            </w:r>
          </w:p>
        </w:tc>
      </w:tr>
      <w:tr>
        <w:trPr>
          <w:cantSplit w:val="0"/>
          <w:trHeight w:val="630"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000 2 02 15001 00 0000 150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Дотации на выравнивание бюджетной обеспеченности</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5 986,2</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4 319,9</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3 887,9</w:t>
            </w:r>
          </w:p>
        </w:tc>
      </w:tr>
      <w:tr>
        <w:trPr>
          <w:cantSplit w:val="0"/>
          <w:trHeight w:val="645"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000 2 02 15001 10 0000 150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5 986,2</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4 319,9</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3 887,9</w:t>
            </w:r>
          </w:p>
        </w:tc>
      </w:tr>
      <w:tr>
        <w:trPr>
          <w:cantSplit w:val="0"/>
          <w:trHeight w:val="435"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000 2 02 15002 00 0000 150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Дотации бюджетам на поддержку мер по обеспечению сбалансированности бюджетов</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108,5</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0,0</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0,0</w:t>
            </w:r>
          </w:p>
        </w:tc>
      </w:tr>
      <w:tr>
        <w:trPr>
          <w:cantSplit w:val="0"/>
          <w:trHeight w:val="315"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000 2 02 15002 10 0000 150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Дотации бюджетам сельских поселений на поддержку мер по обеспечению сбалансированности бюджетов</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108,5</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0,0</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0,0</w:t>
            </w:r>
          </w:p>
        </w:tc>
      </w:tr>
      <w:tr>
        <w:trPr>
          <w:cantSplit w:val="0"/>
          <w:trHeight w:val="525"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000 2 02 30000 00 0000 150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Субвенции бюджетам бюджетной системы Российской Федерации</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111,0</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108,3</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112,0</w:t>
            </w:r>
          </w:p>
        </w:tc>
      </w:tr>
      <w:tr>
        <w:trPr>
          <w:cantSplit w:val="0"/>
          <w:trHeight w:val="683"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000 2 02 30024 00 0000 150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Субвенции местным бюджетам на выполнение передаваемых полномочий субъектов Российской Федерации</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r>
      <w:tr>
        <w:trPr>
          <w:cantSplit w:val="0"/>
          <w:trHeight w:val="683"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000 2 02 30024 10 0000 150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Субвенции бюджетам сельских поселений на выполнение передаваемых полномочий субъектов Российской Федерации</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r>
      <w:tr>
        <w:trPr>
          <w:cantSplit w:val="0"/>
          <w:trHeight w:val="683"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000 2 02 35118 00 0000 150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110,8</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108,1</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111,8</w:t>
            </w:r>
          </w:p>
        </w:tc>
      </w:tr>
      <w:tr>
        <w:trPr>
          <w:cantSplit w:val="0"/>
          <w:trHeight w:val="1028"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xml:space="preserve">000 2 02 35118 10 0000 150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110,8</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108,1</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111,8</w:t>
            </w:r>
          </w:p>
        </w:tc>
      </w:tr>
      <w:tr>
        <w:trPr>
          <w:cantSplit w:val="0"/>
          <w:trHeight w:val="405" w:hRule="atLeast"/>
        </w:trPr>
        <w:tc>
          <w:tcPr>
            <w:tcW w:w="3674"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614"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ИТОГО ДОХОДОВ</w:t>
            </w:r>
          </w:p>
        </w:tc>
        <w:tc>
          <w:tcPr>
            <w:tcW w:w="154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10 108,2</w:t>
            </w:r>
          </w:p>
        </w:tc>
        <w:tc>
          <w:tcPr>
            <w:tcW w:w="140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7 259,8</w:t>
            </w:r>
          </w:p>
        </w:tc>
        <w:tc>
          <w:tcPr>
            <w:tcW w:w="1549"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6 844,5</w:t>
            </w:r>
          </w:p>
        </w:tc>
      </w:tr>
    </w:tbl>
    <w:p>
      <w:pPr>
        <w:ind w:left="9912"/>
        <w:rPr>
          <w:sz w:val="28"/>
        </w:rPr>
      </w:pPr>
      <w:r>
        <w:rPr>
          <w:sz w:val="28"/>
        </w:rPr>
      </w:r>
    </w:p>
    <w:p>
      <w:pPr>
        <w:ind w:left="4248"/>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headerReference w:type="default" r:id="rId10"/>
          <w:type w:val="nextPage"/>
          <w:pgSz w:h="11906" w:w="16838"/>
          <w:pgMar w:left="1134" w:top="851" w:right="820" w:bottom="567" w:header="709" w:footer="0"/>
          <w:paperSrc w:first="0" w:other="0"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570"/>
        <w:spacing/>
        <w:jc w:val="both"/>
        <w:suppressAutoHyphens/>
        <w:hyphenationLines w:val="0"/>
        <w:tabs defTabSz="708">
          <w:tab w:val="left" w:pos="567" w:leader="none"/>
          <w:tab w:val="left" w:pos="993" w:leader="none"/>
        </w:tabs>
        <w:rPr>
          <w:sz w:val="28"/>
          <w:szCs w:val="28"/>
        </w:rPr>
      </w:pPr>
      <w:r>
        <w:rPr>
          <w:sz w:val="28"/>
          <w:szCs w:val="28"/>
        </w:rPr>
        <w:t>5) приложение 2 изложить в следующей редакции:</w:t>
      </w:r>
    </w:p>
    <w:p>
      <w:pPr>
        <w:ind w:left="4248"/>
        <w:rPr>
          <w:sz w:val="28"/>
        </w:rPr>
      </w:pPr>
      <w:r>
        <w:rPr>
          <w:sz w:val="28"/>
        </w:rPr>
      </w:r>
    </w:p>
    <w:p>
      <w:pPr>
        <w:ind w:left="9781" w:hanging="5"/>
        <w:rPr>
          <w:sz w:val="28"/>
        </w:rPr>
      </w:pPr>
      <w:r>
        <w:rPr>
          <w:sz w:val="28"/>
        </w:rPr>
        <w:t>«Приложение 2</w:t>
      </w:r>
    </w:p>
    <w:p>
      <w:pPr>
        <w:ind w:left="9781" w:hanging="5"/>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2022 год и на плановый период  2023  и 2024 годов»</w:t>
      </w:r>
    </w:p>
    <w:p>
      <w:r/>
    </w:p>
    <w:tbl>
      <w:tblPr>
        <w:tblStyle w:val="NormalTable"/>
        <w:name w:val="Таблица3"/>
        <w:tabOrder w:val="0"/>
        <w:jc w:val="left"/>
        <w:tblInd w:w="392" w:type="dxa"/>
        <w:tblW w:w="13609" w:type="dxa"/>
        <w:tblLook w:val="04A0" w:firstRow="1" w:lastRow="0" w:firstColumn="1" w:lastColumn="0" w:noHBand="0" w:noVBand="1"/>
      </w:tblPr>
      <w:tblGrid>
        <w:gridCol w:w="3969"/>
        <w:gridCol w:w="5812"/>
        <w:gridCol w:w="1276"/>
        <w:gridCol w:w="1276"/>
        <w:gridCol w:w="1276"/>
      </w:tblGrid>
      <w:tr>
        <w:trPr>
          <w:cantSplit w:val="0"/>
          <w:trHeight w:val="20" w:hRule="atLeast"/>
        </w:trPr>
        <w:tc>
          <w:tcPr>
            <w:tcW w:w="13609" w:type="dxa"/>
            <w:gridSpan w:val="5"/>
            <w:vAlign w:val="bottom"/>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Источники внутреннего финансирования дефицита бюджета Федосеевского сельского поселения Заветинского района на 2022 год и на плановый период 2023 и 2024 годов</w:t>
            </w:r>
          </w:p>
        </w:tc>
      </w:tr>
      <w:tr>
        <w:trPr>
          <w:cantSplit w:val="0"/>
          <w:trHeight w:val="20" w:hRule="atLeast"/>
        </w:trPr>
        <w:tc>
          <w:tcPr>
            <w:tcW w:w="396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right"/>
              <w:rPr>
                <w:sz w:val="28"/>
              </w:rPr>
            </w:pPr>
            <w:r>
              <w:rPr>
                <w:sz w:val="28"/>
              </w:rPr>
            </w:r>
          </w:p>
        </w:tc>
        <w:tc>
          <w:tcPr>
            <w:tcW w:w="58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right"/>
              <w:rPr>
                <w:sz w:val="28"/>
              </w:rPr>
            </w:pPr>
            <w:r>
              <w:rPr>
                <w:sz w:val="28"/>
              </w:rPr>
            </w:r>
          </w:p>
        </w:tc>
        <w:tc>
          <w:tcPr>
            <w:tcW w:w="3828" w:type="dxa"/>
            <w:gridSpan w:val="3"/>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right"/>
              <w:rPr>
                <w:sz w:val="28"/>
              </w:rPr>
            </w:pPr>
            <w:r>
              <w:rPr>
                <w:sz w:val="28"/>
              </w:rPr>
            </w:r>
          </w:p>
          <w:p>
            <w:pPr>
              <w:spacing/>
              <w:jc w:val="right"/>
              <w:rPr>
                <w:sz w:val="28"/>
              </w:rPr>
            </w:pPr>
            <w:r>
              <w:rPr>
                <w:sz w:val="28"/>
              </w:rPr>
              <w:t xml:space="preserve">(тыс. рублей) </w:t>
            </w:r>
          </w:p>
        </w:tc>
      </w:tr>
      <w:tr>
        <w:trPr>
          <w:cantSplit w:val="0"/>
          <w:trHeight w:val="20" w:hRule="atLeast"/>
        </w:trPr>
        <w:tc>
          <w:tcPr>
            <w:tcW w:w="396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ind w:left="-271" w:firstLine="271"/>
              <w:spacing/>
              <w:jc w:val="center"/>
              <w:rPr>
                <w:sz w:val="28"/>
              </w:rPr>
            </w:pPr>
            <w:r>
              <w:rPr>
                <w:sz w:val="28"/>
              </w:rPr>
              <w:t xml:space="preserve">  Код</w:t>
            </w:r>
          </w:p>
        </w:tc>
        <w:tc>
          <w:tcPr>
            <w:tcW w:w="58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Наименование</w:t>
            </w:r>
          </w:p>
        </w:tc>
        <w:tc>
          <w:tcPr>
            <w:tcW w:w="1276"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2022 год</w:t>
            </w:r>
          </w:p>
        </w:tc>
        <w:tc>
          <w:tcPr>
            <w:tcW w:w="1276"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2023 год</w:t>
            </w:r>
          </w:p>
        </w:tc>
        <w:tc>
          <w:tcPr>
            <w:tcW w:w="1276"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2024 год</w:t>
            </w:r>
          </w:p>
        </w:tc>
      </w:tr>
      <w:tr>
        <w:trPr>
          <w:cantSplit w:val="0"/>
          <w:trHeight w:val="20" w:hRule="atLeast"/>
        </w:trPr>
        <w:tc>
          <w:tcPr>
            <w:tcW w:w="396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01 00 00 00 00 0000 000</w:t>
            </w:r>
          </w:p>
        </w:tc>
        <w:tc>
          <w:tcPr>
            <w:tcW w:w="58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rPr>
            </w:pPr>
            <w:r>
              <w:rPr>
                <w:sz w:val="28"/>
              </w:rPr>
              <w:t>ИСТОЧНИКИ ВНУТРЕННЕГО ФИНАНСИРОВАНИЯ ДЕФИЦИТОВ БЮДЖЕТОВ</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color w:val="auto"/>
                <w:sz w:val="28"/>
              </w:rPr>
            </w:pPr>
            <w:r>
              <w:rPr>
                <w:color w:val="auto"/>
                <w:sz w:val="28"/>
              </w:rPr>
              <w:t>224</w:t>
            </w:r>
            <w:r>
              <w:rPr>
                <w:color w:val="auto"/>
                <w:sz w:val="28"/>
                <w:lang w:val="en-us"/>
              </w:rPr>
              <w:t>.</w:t>
            </w:r>
            <w:r>
              <w:rPr>
                <w:color w:val="auto"/>
                <w:sz w:val="28"/>
              </w:rPr>
              <w:t>6</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w:t>
            </w:r>
            <w:r>
              <w:rPr>
                <w:sz w:val="28"/>
                <w:lang w:val="en-us"/>
              </w:rPr>
              <w:t>.</w:t>
            </w:r>
            <w:r>
              <w:rPr>
                <w:sz w:val="28"/>
              </w:rPr>
              <w:t>0</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w:t>
            </w:r>
            <w:r>
              <w:rPr>
                <w:sz w:val="28"/>
                <w:lang w:val="en-us"/>
              </w:rPr>
              <w:t>.</w:t>
            </w:r>
            <w:r>
              <w:rPr>
                <w:sz w:val="28"/>
              </w:rPr>
              <w:t>0</w:t>
            </w:r>
          </w:p>
        </w:tc>
      </w:tr>
      <w:tr>
        <w:trPr>
          <w:cantSplit w:val="0"/>
          <w:trHeight w:val="20" w:hRule="atLeast"/>
        </w:trPr>
        <w:tc>
          <w:tcPr>
            <w:tcW w:w="396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01 05 00 00 00 0000 000</w:t>
            </w:r>
          </w:p>
        </w:tc>
        <w:tc>
          <w:tcPr>
            <w:tcW w:w="58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rPr>
            </w:pPr>
            <w:r>
              <w:rPr>
                <w:sz w:val="28"/>
              </w:rPr>
              <w:t>Изменение остатков средств на счетах по учету средств бюджетов</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color w:val="auto"/>
                <w:sz w:val="28"/>
              </w:rPr>
            </w:pPr>
            <w:r>
              <w:rPr>
                <w:color w:val="auto"/>
                <w:sz w:val="28"/>
              </w:rPr>
              <w:t>224</w:t>
            </w:r>
            <w:r>
              <w:rPr>
                <w:color w:val="auto"/>
                <w:sz w:val="28"/>
                <w:lang w:val="en-us"/>
              </w:rPr>
              <w:t>.</w:t>
            </w:r>
            <w:r>
              <w:rPr>
                <w:color w:val="auto"/>
                <w:sz w:val="28"/>
              </w:rPr>
              <w:t>6</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w:t>
            </w:r>
            <w:r>
              <w:rPr>
                <w:sz w:val="28"/>
                <w:lang w:val="en-us"/>
              </w:rPr>
              <w:t>.</w:t>
            </w:r>
            <w:r>
              <w:rPr>
                <w:sz w:val="28"/>
              </w:rPr>
              <w:t>0</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w:t>
            </w:r>
            <w:r>
              <w:rPr>
                <w:sz w:val="28"/>
                <w:lang w:val="en-us"/>
              </w:rPr>
              <w:t>.</w:t>
            </w:r>
            <w:r>
              <w:rPr>
                <w:sz w:val="28"/>
              </w:rPr>
              <w:t>0</w:t>
            </w:r>
          </w:p>
        </w:tc>
      </w:tr>
      <w:tr>
        <w:trPr>
          <w:cantSplit w:val="0"/>
          <w:trHeight w:val="20" w:hRule="atLeast"/>
        </w:trPr>
        <w:tc>
          <w:tcPr>
            <w:tcW w:w="396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01 05 00 00 00 0000 500</w:t>
            </w:r>
          </w:p>
        </w:tc>
        <w:tc>
          <w:tcPr>
            <w:tcW w:w="58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rPr>
            </w:pPr>
            <w:r>
              <w:rPr>
                <w:sz w:val="28"/>
              </w:rPr>
              <w:t>Увеличение остатков средств бюджетов</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10128,2</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lang w:val="en-us"/>
              </w:rPr>
              <w:t>7 259.8</w:t>
            </w:r>
            <w:r>
              <w:rPr>
                <w:sz w:val="28"/>
              </w:rPr>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lang w:val="en-us"/>
              </w:rPr>
              <w:t>6 844.5</w:t>
            </w:r>
            <w:r>
              <w:rPr>
                <w:sz w:val="28"/>
              </w:rPr>
            </w:r>
          </w:p>
        </w:tc>
      </w:tr>
      <w:tr>
        <w:trPr>
          <w:cantSplit w:val="0"/>
          <w:trHeight w:val="20" w:hRule="atLeast"/>
        </w:trPr>
        <w:tc>
          <w:tcPr>
            <w:tcW w:w="396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01 05 02 00 00 0000 500</w:t>
            </w:r>
          </w:p>
        </w:tc>
        <w:tc>
          <w:tcPr>
            <w:tcW w:w="58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rPr>
            </w:pPr>
            <w:r>
              <w:rPr>
                <w:sz w:val="28"/>
              </w:rPr>
              <w:t>Увеличение прочих остатков средств бюджетов</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pPr>
            <w:r>
              <w:rPr>
                <w:sz w:val="28"/>
              </w:rPr>
              <w:t>10128,2</w:t>
            </w:r>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lang w:val="en-us"/>
              </w:rPr>
              <w:t>7 259.8</w:t>
            </w:r>
            <w:r>
              <w:rPr>
                <w:sz w:val="28"/>
              </w:rPr>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lang w:val="en-us"/>
              </w:rPr>
              <w:t>6 844.5</w:t>
            </w:r>
            <w:r>
              <w:rPr>
                <w:sz w:val="28"/>
              </w:rPr>
            </w:r>
          </w:p>
        </w:tc>
      </w:tr>
      <w:tr>
        <w:trPr>
          <w:cantSplit w:val="0"/>
          <w:trHeight w:val="20" w:hRule="atLeast"/>
        </w:trPr>
        <w:tc>
          <w:tcPr>
            <w:tcW w:w="396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01 05 02 01 00 0000 510</w:t>
            </w:r>
          </w:p>
        </w:tc>
        <w:tc>
          <w:tcPr>
            <w:tcW w:w="58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rPr>
            </w:pPr>
            <w:r>
              <w:rPr>
                <w:sz w:val="28"/>
              </w:rPr>
              <w:t>Увеличение прочих остатков денежных средств бюджетов</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pPr>
            <w:r>
              <w:rPr>
                <w:sz w:val="28"/>
              </w:rPr>
              <w:t>10128,2</w:t>
            </w:r>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lang w:val="en-us"/>
              </w:rPr>
              <w:t>7 259.8</w:t>
            </w:r>
            <w:r>
              <w:rPr>
                <w:sz w:val="28"/>
              </w:rPr>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lang w:val="en-us"/>
              </w:rPr>
              <w:t>6 844.5</w:t>
            </w:r>
            <w:r>
              <w:rPr>
                <w:sz w:val="28"/>
              </w:rPr>
            </w:r>
          </w:p>
        </w:tc>
      </w:tr>
      <w:tr>
        <w:trPr>
          <w:cantSplit w:val="0"/>
          <w:trHeight w:val="20" w:hRule="atLeast"/>
        </w:trPr>
        <w:tc>
          <w:tcPr>
            <w:tcW w:w="396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01 05 02 01 10 0000 510</w:t>
            </w:r>
          </w:p>
        </w:tc>
        <w:tc>
          <w:tcPr>
            <w:tcW w:w="58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rPr>
            </w:pPr>
            <w:r>
              <w:rPr>
                <w:sz w:val="28"/>
              </w:rPr>
              <w:t>Увеличение прочих остатков денежных средств бюджетов муниципальных районов</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pPr>
            <w:r>
              <w:rPr>
                <w:sz w:val="28"/>
              </w:rPr>
              <w:t>10128,2</w:t>
            </w:r>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lang w:val="en-us"/>
              </w:rPr>
              <w:t>7 259.8</w:t>
            </w:r>
            <w:r>
              <w:rPr>
                <w:sz w:val="28"/>
              </w:rPr>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lang w:val="en-us"/>
              </w:rPr>
              <w:t>6 844.5</w:t>
            </w:r>
            <w:r>
              <w:rPr>
                <w:sz w:val="28"/>
              </w:rPr>
            </w:r>
          </w:p>
        </w:tc>
      </w:tr>
      <w:tr>
        <w:trPr>
          <w:cantSplit w:val="0"/>
          <w:trHeight w:val="20" w:hRule="atLeast"/>
        </w:trPr>
        <w:tc>
          <w:tcPr>
            <w:tcW w:w="396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01 05 00 00 00 0000 600</w:t>
            </w:r>
          </w:p>
        </w:tc>
        <w:tc>
          <w:tcPr>
            <w:tcW w:w="58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rPr>
            </w:pPr>
            <w:r>
              <w:rPr>
                <w:sz w:val="28"/>
              </w:rPr>
              <w:t>Уменьшение остатков средств бюджетов</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color w:val="auto"/>
              </w:rPr>
            </w:pPr>
            <w:r>
              <w:rPr>
                <w:color w:val="auto"/>
                <w:sz w:val="28"/>
              </w:rPr>
              <w:t>10332,8</w:t>
            </w:r>
            <w:r>
              <w:rPr>
                <w:color w:val="auto"/>
              </w:rPr>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9109,7</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lang w:val="en-us"/>
              </w:rPr>
              <w:t>6 844.5</w:t>
            </w:r>
            <w:r>
              <w:rPr>
                <w:sz w:val="28"/>
              </w:rPr>
            </w:r>
          </w:p>
        </w:tc>
      </w:tr>
      <w:tr>
        <w:trPr>
          <w:cantSplit w:val="0"/>
          <w:trHeight w:val="20" w:hRule="atLeast"/>
        </w:trPr>
        <w:tc>
          <w:tcPr>
            <w:tcW w:w="396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01 05 02 00 00 0000 600</w:t>
            </w:r>
          </w:p>
        </w:tc>
        <w:tc>
          <w:tcPr>
            <w:tcW w:w="58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rPr>
            </w:pPr>
            <w:r>
              <w:rPr>
                <w:sz w:val="28"/>
              </w:rPr>
              <w:t>Уменьшение прочих остатков средств бюджетов</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color w:val="auto"/>
              </w:rPr>
            </w:pPr>
            <w:r>
              <w:rPr>
                <w:color w:val="auto"/>
                <w:sz w:val="28"/>
              </w:rPr>
              <w:t>10332,8</w:t>
            </w:r>
            <w:r>
              <w:rPr>
                <w:color w:val="auto"/>
              </w:rPr>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9109,7</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lang w:val="en-us"/>
              </w:rPr>
              <w:t>6 844.5</w:t>
            </w:r>
            <w:r>
              <w:rPr>
                <w:sz w:val="28"/>
              </w:rPr>
            </w:r>
          </w:p>
        </w:tc>
      </w:tr>
      <w:tr>
        <w:trPr>
          <w:cantSplit w:val="0"/>
          <w:trHeight w:val="20" w:hRule="atLeast"/>
        </w:trPr>
        <w:tc>
          <w:tcPr>
            <w:tcW w:w="396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01 05 02 01 00 0000 610</w:t>
            </w:r>
          </w:p>
        </w:tc>
        <w:tc>
          <w:tcPr>
            <w:tcW w:w="58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rPr>
            </w:pPr>
            <w:r>
              <w:rPr>
                <w:sz w:val="28"/>
              </w:rPr>
              <w:t>Уменьшение прочих остатков денежных средств бюджетов</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color w:val="auto"/>
              </w:rPr>
            </w:pPr>
            <w:r>
              <w:rPr>
                <w:color w:val="auto"/>
                <w:sz w:val="28"/>
              </w:rPr>
              <w:t>10332,8</w:t>
            </w:r>
            <w:r>
              <w:rPr>
                <w:color w:val="auto"/>
              </w:rPr>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9109,7</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lang w:val="en-us"/>
              </w:rPr>
              <w:t>6 844.5</w:t>
            </w:r>
            <w:r>
              <w:rPr>
                <w:sz w:val="28"/>
              </w:rPr>
            </w:r>
          </w:p>
        </w:tc>
      </w:tr>
      <w:tr>
        <w:trPr>
          <w:cantSplit w:val="0"/>
          <w:trHeight w:val="20" w:hRule="atLeast"/>
        </w:trPr>
        <w:tc>
          <w:tcPr>
            <w:tcW w:w="396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01 05 02 01 10 0000 610</w:t>
            </w:r>
          </w:p>
        </w:tc>
        <w:tc>
          <w:tcPr>
            <w:tcW w:w="58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rPr>
            </w:pPr>
            <w:r>
              <w:rPr>
                <w:sz w:val="28"/>
              </w:rPr>
              <w:t>Уменьшение прочих остатков денежных средств бюджетов муниципальных районов</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color w:val="auto"/>
              </w:rPr>
            </w:pPr>
            <w:r>
              <w:rPr>
                <w:color w:val="auto"/>
                <w:sz w:val="28"/>
              </w:rPr>
              <w:t>10332,8</w:t>
            </w:r>
            <w:r>
              <w:rPr>
                <w:color w:val="auto"/>
              </w:rPr>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9109,7</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lang w:val="en-us"/>
              </w:rPr>
              <w:t>6 844.5</w:t>
            </w:r>
            <w:r>
              <w:rPr>
                <w:sz w:val="28"/>
              </w:rPr>
            </w:r>
          </w:p>
        </w:tc>
      </w:tr>
      <w:tr>
        <w:trPr>
          <w:cantSplit w:val="0"/>
          <w:trHeight w:val="20" w:hRule="atLeast"/>
        </w:trPr>
        <w:tc>
          <w:tcPr>
            <w:tcW w:w="3969"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 </w:t>
            </w:r>
          </w:p>
        </w:tc>
        <w:tc>
          <w:tcPr>
            <w:tcW w:w="5812" w:type="dxa"/>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rPr>
            </w:pPr>
            <w:r>
              <w:rPr>
                <w:sz w:val="28"/>
              </w:rPr>
              <w:t>Всего</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color w:val="auto"/>
                <w:sz w:val="28"/>
              </w:rPr>
            </w:pPr>
            <w:r>
              <w:rPr>
                <w:color w:val="auto"/>
                <w:sz w:val="28"/>
              </w:rPr>
              <w:t>224</w:t>
            </w:r>
            <w:r>
              <w:rPr>
                <w:color w:val="auto"/>
                <w:sz w:val="28"/>
                <w:lang w:val="en-us"/>
              </w:rPr>
              <w:t>.</w:t>
            </w:r>
            <w:r>
              <w:rPr>
                <w:color w:val="auto"/>
                <w:sz w:val="28"/>
              </w:rPr>
              <w:t>6</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-1849,9</w:t>
            </w:r>
          </w:p>
        </w:tc>
        <w:tc>
          <w:tcPr>
            <w:tcW w:w="1276"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rPr>
            </w:pPr>
            <w:r>
              <w:rPr>
                <w:sz w:val="28"/>
              </w:rPr>
              <w:t>0</w:t>
            </w:r>
            <w:r>
              <w:rPr>
                <w:sz w:val="28"/>
                <w:lang w:val="en-us"/>
              </w:rPr>
              <w:t>.</w:t>
            </w:r>
            <w:r>
              <w:rPr>
                <w:sz w:val="28"/>
              </w:rPr>
              <w:t>0»;</w:t>
            </w:r>
          </w:p>
        </w:tc>
      </w:tr>
    </w:tbl>
    <w:p>
      <w:pPr>
        <w:ind w:left="5664"/>
        <w:rPr>
          <w:sz w:val="28"/>
        </w:rPr>
      </w:pPr>
      <w:r>
        <w:rPr>
          <w:sz w:val="28"/>
        </w:rPr>
      </w:r>
    </w:p>
    <w:p>
      <w:pPr>
        <w:ind w:left="5664"/>
        <w:rPr>
          <w:sz w:val="28"/>
        </w:rPr>
      </w:pPr>
      <w:r>
        <w:rPr>
          <w:sz w:val="28"/>
        </w:rPr>
      </w:r>
    </w:p>
    <w:p>
      <w:pPr>
        <w:ind w:left="5664"/>
        <w:rPr>
          <w:sz w:val="28"/>
        </w:rPr>
      </w:pPr>
      <w:r>
        <w:rPr>
          <w:sz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r>
    </w:p>
    <w:p>
      <w:pPr>
        <w:ind w:left="570"/>
        <w:spacing/>
        <w:jc w:val="both"/>
        <w:suppressAutoHyphens/>
        <w:hyphenationLines w:val="0"/>
        <w:tabs defTabSz="708">
          <w:tab w:val="left" w:pos="567" w:leader="none"/>
          <w:tab w:val="left" w:pos="993" w:leader="none"/>
        </w:tabs>
        <w:rPr>
          <w:sz w:val="28"/>
          <w:szCs w:val="28"/>
        </w:rPr>
      </w:pPr>
      <w:r>
        <w:rPr>
          <w:sz w:val="28"/>
          <w:szCs w:val="28"/>
        </w:rPr>
        <w:t>6) приложение 4 изложить в следующей редакции:</w:t>
      </w:r>
    </w:p>
    <w:p>
      <w:pPr>
        <w:ind w:left="5664"/>
        <w:rPr>
          <w:sz w:val="28"/>
        </w:rPr>
      </w:pPr>
      <w:r>
        <w:rPr>
          <w:sz w:val="28"/>
        </w:rPr>
      </w:r>
    </w:p>
    <w:p>
      <w:pPr>
        <w:ind w:left="10065"/>
        <w:rPr>
          <w:sz w:val="28"/>
        </w:rPr>
      </w:pPr>
      <w:r>
        <w:rPr>
          <w:sz w:val="28"/>
        </w:rPr>
      </w:r>
    </w:p>
    <w:p>
      <w:pPr>
        <w:ind w:left="10065"/>
        <w:rPr>
          <w:sz w:val="28"/>
        </w:rPr>
      </w:pPr>
      <w:r>
        <w:rPr>
          <w:sz w:val="28"/>
        </w:rPr>
        <w:t>«Приложение 4</w:t>
      </w:r>
    </w:p>
    <w:p>
      <w:pPr>
        <w:ind w:left="10065"/>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2022 год и на плановый  период  2023 и 2024 годов»</w:t>
      </w:r>
    </w:p>
    <w:p>
      <w:pPr>
        <w:ind w:left="10065"/>
        <w:rPr>
          <w:sz w:val="28"/>
        </w:rPr>
      </w:pPr>
      <w:r>
        <w:rPr>
          <w:sz w:val="28"/>
        </w:rPr>
      </w:r>
    </w:p>
    <w:p>
      <w:pPr>
        <w:spacing/>
        <w:jc w:val="center"/>
        <w:rPr>
          <w:sz w:val="28"/>
          <w:szCs w:val="28"/>
        </w:rPr>
      </w:pPr>
      <w:r>
        <w:rPr>
          <w:sz w:val="28"/>
          <w:szCs w:val="28"/>
        </w:rPr>
        <w:t xml:space="preserve">Распределение бюджетных ассигнований по разделам, подразделам, целевым статьям </w:t>
      </w:r>
    </w:p>
    <w:p>
      <w:pPr>
        <w:spacing/>
        <w:jc w:val="center"/>
        <w:rPr>
          <w:sz w:val="28"/>
          <w:szCs w:val="28"/>
        </w:rPr>
      </w:pPr>
      <w:r>
        <w:rPr>
          <w:sz w:val="28"/>
          <w:szCs w:val="28"/>
        </w:rPr>
        <w:t xml:space="preserve">(муниципальным программам Федосеевского сельского поселения и непрограммным направлениям деятельности), </w:t>
      </w:r>
    </w:p>
    <w:p>
      <w:pPr>
        <w:spacing/>
        <w:jc w:val="center"/>
        <w:rPr>
          <w:sz w:val="28"/>
          <w:szCs w:val="28"/>
        </w:rPr>
      </w:pPr>
      <w:r>
        <w:rPr>
          <w:sz w:val="28"/>
          <w:szCs w:val="28"/>
        </w:rPr>
        <w:t>группам (подгруппам) видов расходов классификации расходов бюджета Федосеевского сельского поселения Заветинского района на 2022 год и на плановый период 2023 и 2024 годов</w:t>
      </w:r>
    </w:p>
    <w:p>
      <w:r>
        <w:rPr>
          <w:sz w:val="28"/>
          <w:szCs w:val="28"/>
        </w:rPr>
        <w:t xml:space="preserve">                                                                                                                                                                                   (тыс. рублей)</w:t>
      </w:r>
      <w:r/>
    </w:p>
    <w:p>
      <w:pPr>
        <w:ind w:left="9204"/>
        <w:rPr>
          <w:sz w:val="28"/>
        </w:rPr>
      </w:pPr>
      <w:r>
        <w:rPr>
          <w:sz w:val="28"/>
        </w:rPr>
      </w:r>
    </w:p>
    <w:tbl>
      <w:tblPr>
        <w:tblStyle w:val="NormalTable"/>
        <w:name w:val="Таблица4"/>
        <w:tabOrder w:val="0"/>
        <w:jc w:val="left"/>
        <w:tblInd w:w="93" w:type="dxa"/>
        <w:tblW w:w="15324" w:type="dxa"/>
        <w:tblLook w:val="04A0" w:firstRow="1" w:lastRow="0" w:firstColumn="1" w:lastColumn="0" w:noHBand="0" w:noVBand="1"/>
      </w:tblPr>
      <w:tblGrid>
        <w:gridCol w:w="8005"/>
        <w:gridCol w:w="651"/>
        <w:gridCol w:w="712"/>
        <w:gridCol w:w="1826"/>
        <w:gridCol w:w="636"/>
        <w:gridCol w:w="1196"/>
        <w:gridCol w:w="1164"/>
        <w:gridCol w:w="1134"/>
      </w:tblGrid>
      <w:tr>
        <w:trPr>
          <w:cantSplit w:val="0"/>
          <w:trHeight w:val="322" w:hRule="atLeast"/>
        </w:trPr>
        <w:tc>
          <w:tcPr>
            <w:tcW w:w="8005"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Наименование</w:t>
            </w:r>
          </w:p>
        </w:tc>
        <w:tc>
          <w:tcPr>
            <w:tcW w:w="651"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Рз</w:t>
            </w:r>
          </w:p>
        </w:tc>
        <w:tc>
          <w:tcPr>
            <w:tcW w:w="712"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ПР</w:t>
            </w:r>
          </w:p>
        </w:tc>
        <w:tc>
          <w:tcPr>
            <w:tcW w:w="182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ЦСР</w:t>
            </w:r>
          </w:p>
        </w:tc>
        <w:tc>
          <w:tcPr>
            <w:tcW w:w="63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ВР</w:t>
            </w:r>
          </w:p>
        </w:tc>
        <w:tc>
          <w:tcPr>
            <w:tcW w:w="119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2022 г.</w:t>
            </w:r>
          </w:p>
        </w:tc>
        <w:tc>
          <w:tcPr>
            <w:tcW w:w="116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2023 г.</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2024 г.</w:t>
            </w:r>
          </w:p>
        </w:tc>
      </w:tr>
      <w:tr>
        <w:trPr>
          <w:cantSplit w:val="0"/>
          <w:trHeight w:val="322" w:hRule="atLeast"/>
        </w:trPr>
        <w:tc>
          <w:tcPr>
            <w:tcW w:w="8005"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651"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71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82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63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19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16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r>
      <w:tr>
        <w:trPr>
          <w:cantSplit w:val="0"/>
          <w:trHeight w:val="34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Всего</w:t>
            </w:r>
          </w:p>
        </w:tc>
        <w:tc>
          <w:tcPr>
            <w:tcW w:w="651"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712"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82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center"/>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10 332,7</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9 109,7</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6 844,5</w:t>
            </w:r>
          </w:p>
        </w:tc>
      </w:tr>
      <w:tr>
        <w:trPr>
          <w:cantSplit w:val="0"/>
          <w:trHeight w:val="39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ОБЩЕГОСУДАРСТВЕННЫЕ ВОПРОСЫ</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color w:val="auto"/>
                <w:sz w:val="28"/>
                <w:szCs w:val="28"/>
              </w:rPr>
            </w:pPr>
            <w:r>
              <w:rPr>
                <w:color w:val="auto"/>
                <w:sz w:val="28"/>
                <w:szCs w:val="28"/>
              </w:rPr>
              <w:t>6 016,1</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color w:val="auto"/>
                <w:sz w:val="28"/>
                <w:szCs w:val="28"/>
              </w:rPr>
            </w:pPr>
            <w:r>
              <w:rPr>
                <w:color w:val="auto"/>
                <w:sz w:val="28"/>
                <w:szCs w:val="28"/>
              </w:rPr>
              <w:t>4 114,5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3 905,5</w:t>
            </w:r>
          </w:p>
        </w:tc>
      </w:tr>
      <w:tr>
        <w:trPr>
          <w:cantSplit w:val="0"/>
          <w:trHeight w:val="87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color w:val="auto"/>
                <w:sz w:val="28"/>
                <w:szCs w:val="28"/>
              </w:rPr>
            </w:pPr>
            <w:r>
              <w:rPr>
                <w:color w:val="auto"/>
                <w:sz w:val="28"/>
                <w:szCs w:val="28"/>
              </w:rPr>
              <w:t>5 767,7</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color w:val="auto"/>
                <w:sz w:val="28"/>
                <w:szCs w:val="28"/>
              </w:rPr>
            </w:pPr>
            <w:r>
              <w:rPr>
                <w:color w:val="auto"/>
                <w:sz w:val="28"/>
                <w:szCs w:val="28"/>
              </w:rPr>
              <w:t>3 781,3</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3 414,4</w:t>
            </w:r>
          </w:p>
        </w:tc>
      </w:tr>
      <w:tr>
        <w:trPr>
          <w:cantSplit w:val="0"/>
          <w:trHeight w:val="241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07.2.00.00110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120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color w:val="auto"/>
                <w:sz w:val="28"/>
                <w:szCs w:val="28"/>
              </w:rPr>
            </w:pPr>
            <w:r>
              <w:rPr>
                <w:color w:val="auto"/>
                <w:sz w:val="28"/>
                <w:szCs w:val="28"/>
              </w:rPr>
              <w:t>4 969,8</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color w:val="auto"/>
                <w:sz w:val="28"/>
                <w:szCs w:val="28"/>
              </w:rPr>
            </w:pPr>
            <w:r>
              <w:rPr>
                <w:color w:val="auto"/>
                <w:sz w:val="28"/>
                <w:szCs w:val="28"/>
              </w:rPr>
              <w:t>3 402,5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3 055,6</w:t>
            </w:r>
          </w:p>
        </w:tc>
      </w:tr>
      <w:tr>
        <w:trPr>
          <w:cantSplit w:val="0"/>
          <w:trHeight w:val="186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07.2.00.00110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320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93,7</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187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07.2.00.00190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698,4</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373,0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353,0</w:t>
            </w:r>
          </w:p>
        </w:tc>
      </w:tr>
      <w:tr>
        <w:trPr>
          <w:cantSplit w:val="0"/>
          <w:trHeight w:val="123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07.2.00.00190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850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5,6</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5,6</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5,6</w:t>
            </w:r>
          </w:p>
        </w:tc>
      </w:tr>
      <w:tr>
        <w:trPr>
          <w:cantSplit w:val="0"/>
          <w:trHeight w:val="156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99.9.00.72390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r>
      <w:tr>
        <w:trPr>
          <w:cantSplit w:val="0"/>
          <w:trHeight w:val="76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39,2</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39,2</w:t>
            </w:r>
          </w:p>
        </w:tc>
      </w:tr>
      <w:tr>
        <w:trPr>
          <w:cantSplit w:val="0"/>
          <w:trHeight w:val="94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99.9.00.86060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540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39,2</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39,2</w:t>
            </w:r>
          </w:p>
        </w:tc>
      </w:tr>
      <w:tr>
        <w:trPr>
          <w:cantSplit w:val="0"/>
          <w:trHeight w:val="34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Резервные фонды</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r>
      <w:tr>
        <w:trPr>
          <w:cantSplit w:val="0"/>
          <w:trHeight w:val="79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99.1.00.90200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870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r>
      <w:tr>
        <w:trPr>
          <w:cantSplit w:val="0"/>
          <w:trHeight w:val="39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Другие общегосударственные вопросы</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189,2</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284,0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441,9</w:t>
            </w:r>
          </w:p>
        </w:tc>
      </w:tr>
      <w:tr>
        <w:trPr>
          <w:cantSplit w:val="0"/>
          <w:trHeight w:val="252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01.1.00.26010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241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01.2.00.26030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207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01.3.00.26050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169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02.1.00.26330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w:t>
            </w:r>
          </w:p>
        </w:tc>
      </w:tr>
      <w:tr>
        <w:trPr>
          <w:cantSplit w:val="0"/>
          <w:trHeight w:val="213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07.2.00.26400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r>
      <w:tr>
        <w:trPr>
          <w:cantSplit w:val="0"/>
          <w:trHeight w:val="133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07.2.00.26400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850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107,7</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70,0</w:t>
            </w:r>
          </w:p>
        </w:tc>
      </w:tr>
      <w:tr>
        <w:trPr>
          <w:cantSplit w:val="0"/>
          <w:trHeight w:val="136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08.2.00.26270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27,3</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w:t>
            </w:r>
          </w:p>
        </w:tc>
      </w:tr>
      <w:tr>
        <w:trPr>
          <w:cantSplit w:val="0"/>
          <w:trHeight w:val="78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99.9.00.90110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880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178,8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336,7</w:t>
            </w:r>
          </w:p>
        </w:tc>
      </w:tr>
      <w:tr>
        <w:trPr>
          <w:cantSplit w:val="0"/>
          <w:trHeight w:val="34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НАЦИОНАЛЬНАЯ ОБОРОНА</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110,8</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108,1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111,8</w:t>
            </w:r>
          </w:p>
        </w:tc>
      </w:tr>
      <w:tr>
        <w:trPr>
          <w:cantSplit w:val="0"/>
          <w:trHeight w:val="319"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Мобилизационная и вневойсковая подготовка</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110,8</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108,1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111,8</w:t>
            </w:r>
          </w:p>
        </w:tc>
      </w:tr>
      <w:tr>
        <w:trPr>
          <w:cantSplit w:val="0"/>
          <w:trHeight w:val="127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99.9.00.51180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120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110,8</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108,1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111,8</w:t>
            </w:r>
          </w:p>
        </w:tc>
      </w:tr>
      <w:tr>
        <w:trPr>
          <w:cantSplit w:val="0"/>
          <w:trHeight w:val="66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НАЦИОНАЛЬНАЯ БЕЗОПАСНОСТЬ И ПРАВООХРАНИТЕЛЬНАЯ ДЕЯТЕЛЬНОСТЬ</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24,0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24,0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24,0</w:t>
            </w:r>
          </w:p>
        </w:tc>
      </w:tr>
      <w:tr>
        <w:trPr>
          <w:cantSplit w:val="0"/>
          <w:trHeight w:val="73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Защита населения и территории от чрезвычайных ситуаций природного и техногенного характера, пожарная безопасность</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24,0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24,0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24,0</w:t>
            </w:r>
          </w:p>
        </w:tc>
      </w:tr>
      <w:tr>
        <w:trPr>
          <w:cantSplit w:val="0"/>
          <w:trHeight w:val="42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02.1.00.26380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r>
      <w:tr>
        <w:trPr>
          <w:cantSplit w:val="0"/>
          <w:trHeight w:val="118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02.2.00.26090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141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02.2.00.26100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r>
      <w:tr>
        <w:trPr>
          <w:cantSplit w:val="0"/>
          <w:trHeight w:val="278"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02.3.00.26110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34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НАЦИОНАЛЬНАЯ ЭКОНОМИКА</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83,6</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34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Водное хозяйство</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83,6</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97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12.1.00.26430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83,6</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46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ЖИЛИЩНО-КОММУНАЛЬНОЕ ХОЗЯЙСТВО</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760,7</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921,6</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376,2</w:t>
            </w:r>
          </w:p>
        </w:tc>
      </w:tr>
      <w:tr>
        <w:trPr>
          <w:cantSplit w:val="0"/>
          <w:trHeight w:val="34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Благоустройство</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760,7</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921,6</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376,2</w:t>
            </w:r>
          </w:p>
        </w:tc>
      </w:tr>
      <w:tr>
        <w:trPr>
          <w:cantSplit w:val="0"/>
          <w:trHeight w:val="96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04.2.00.26150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380,7</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336,2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336,2</w:t>
            </w:r>
          </w:p>
        </w:tc>
      </w:tr>
      <w:tr>
        <w:trPr>
          <w:cantSplit w:val="0"/>
          <w:trHeight w:val="180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04.2.00.26160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r>
      <w:tr>
        <w:trPr>
          <w:cantSplit w:val="0"/>
          <w:trHeight w:val="151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04.2.00.26170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r>
      <w:tr>
        <w:trPr>
          <w:cantSplit w:val="0"/>
          <w:trHeight w:val="156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04.2.00.26340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235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11.1.00.26440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r>
      <w:tr>
        <w:trPr>
          <w:cantSplit w:val="0"/>
          <w:trHeight w:val="278"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11.2.00.26450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r>
      <w:tr>
        <w:trPr>
          <w:cantSplit w:val="0"/>
          <w:trHeight w:val="34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ОБРАЗОВАНИЕ</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17,6</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17,6</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17,6</w:t>
            </w:r>
          </w:p>
        </w:tc>
      </w:tr>
      <w:tr>
        <w:trPr>
          <w:cantSplit w:val="0"/>
          <w:trHeight w:val="54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Профессиональная подготовка, переподготовка и повышение квалификации</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r>
      <w:tr>
        <w:trPr>
          <w:cantSplit w:val="0"/>
          <w:trHeight w:val="223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07.2.00.00190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r>
      <w:tr>
        <w:trPr>
          <w:cantSplit w:val="0"/>
          <w:trHeight w:val="34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Молодежная политика</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2,6</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2,6</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2,6</w:t>
            </w:r>
          </w:p>
        </w:tc>
      </w:tr>
      <w:tr>
        <w:trPr>
          <w:cantSplit w:val="0"/>
          <w:trHeight w:val="154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13.1.00.26480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190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13.2.00.26490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w:t>
            </w:r>
          </w:p>
        </w:tc>
      </w:tr>
      <w:tr>
        <w:trPr>
          <w:cantSplit w:val="0"/>
          <w:trHeight w:val="1530"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13.3.00.26500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0,3</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0,3</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0,3</w:t>
            </w:r>
          </w:p>
        </w:tc>
      </w:tr>
      <w:tr>
        <w:trPr>
          <w:cantSplit w:val="0"/>
          <w:trHeight w:val="34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КУЛЬТУРА, КИНЕМАТОГРАФИЯ</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08</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2 470,6</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3 514,5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2 000,0</w:t>
            </w:r>
          </w:p>
        </w:tc>
      </w:tr>
      <w:tr>
        <w:trPr>
          <w:cantSplit w:val="0"/>
          <w:trHeight w:val="34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Культура</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08</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2 470,6</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3 514,5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2 000,0</w:t>
            </w:r>
          </w:p>
        </w:tc>
      </w:tr>
      <w:tr>
        <w:trPr>
          <w:cantSplit w:val="0"/>
          <w:trHeight w:val="124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08</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05.1.00.00590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610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2 470,6</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3 514,5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2 000,0</w:t>
            </w:r>
          </w:p>
        </w:tc>
      </w:tr>
      <w:tr>
        <w:trPr>
          <w:cantSplit w:val="0"/>
          <w:trHeight w:val="34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СОЦИАЛЬНАЯ ПОЛИТИКА</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784,4</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r>
      <w:tr>
        <w:trPr>
          <w:cantSplit w:val="0"/>
          <w:trHeight w:val="34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Пенсионное обеспечение</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784,4</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r>
      <w:tr>
        <w:trPr>
          <w:cantSplit w:val="0"/>
          <w:trHeight w:val="187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10.1.00.26370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310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784,4</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r>
      <w:tr>
        <w:trPr>
          <w:cantSplit w:val="0"/>
          <w:trHeight w:val="683"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ФИЗИЧЕСКАЯ КУЛЬТУРА И СПОРТ</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00</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r>
      <w:tr>
        <w:trPr>
          <w:cantSplit w:val="0"/>
          <w:trHeight w:val="342"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Массовый спорт</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r>
      <w:tr>
        <w:trPr>
          <w:cantSplit w:val="0"/>
          <w:trHeight w:val="220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06.1.00.26190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r>
      <w:tr>
        <w:trPr>
          <w:cantSplit w:val="0"/>
          <w:trHeight w:val="2055" w:hRule="atLeast"/>
        </w:trPr>
        <w:tc>
          <w:tcPr>
            <w:tcW w:w="800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651"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w:t>
            </w:r>
          </w:p>
        </w:tc>
        <w:tc>
          <w:tcPr>
            <w:tcW w:w="71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06.2.00.26200</w:t>
            </w:r>
          </w:p>
        </w:tc>
        <w:tc>
          <w:tcPr>
            <w:tcW w:w="63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19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c>
          <w:tcPr>
            <w:tcW w:w="116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r>
    </w:tbl>
    <w:p>
      <w:pPr>
        <w:sectPr>
          <w:footnotePr>
            <w:pos w:val="pageBottom"/>
            <w:numFmt w:val="decimal"/>
            <w:numStart w:val="1"/>
            <w:numRestart w:val="continuous"/>
          </w:footnotePr>
          <w:endnotePr>
            <w:pos w:val="docEnd"/>
            <w:numFmt w:val="decimal"/>
            <w:numStart w:val="1"/>
            <w:numRestart w:val="continuous"/>
          </w:endnotePr>
          <w:headerReference w:type="default" r:id="rId11"/>
          <w:type w:val="nextPage"/>
          <w:pgSz w:h="11906" w:w="16838" w:orient="landscape"/>
          <w:pgMar w:left="1134" w:top="709" w:right="820" w:bottom="568" w:header="709" w:footer="0"/>
          <w:paperSrc w:first="0" w:other="0"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ind w:left="570"/>
        <w:spacing/>
        <w:jc w:val="both"/>
        <w:suppressAutoHyphens/>
        <w:hyphenationLines w:val="0"/>
        <w:tabs defTabSz="708">
          <w:tab w:val="left" w:pos="567" w:leader="none"/>
          <w:tab w:val="left" w:pos="993" w:leader="none"/>
        </w:tabs>
        <w:rPr>
          <w:sz w:val="28"/>
          <w:szCs w:val="28"/>
        </w:rPr>
      </w:pPr>
      <w:r>
        <w:rPr>
          <w:sz w:val="28"/>
          <w:szCs w:val="28"/>
        </w:rPr>
        <w:t>7) приложение 5 изложить в следующей редакции:</w:t>
      </w:r>
    </w:p>
    <w:p>
      <w:pPr>
        <w:ind w:left="9204"/>
        <w:rPr>
          <w:sz w:val="28"/>
        </w:rPr>
      </w:pPr>
      <w:r>
        <w:rPr>
          <w:sz w:val="28"/>
        </w:rPr>
      </w:r>
    </w:p>
    <w:p>
      <w:pPr>
        <w:ind w:left="9639"/>
        <w:rPr>
          <w:sz w:val="28"/>
        </w:rPr>
      </w:pPr>
      <w:r>
        <w:rPr>
          <w:sz w:val="28"/>
        </w:rPr>
        <w:t>«Приложение  5</w:t>
      </w:r>
    </w:p>
    <w:p>
      <w:pPr>
        <w:ind w:left="9639"/>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2022 год и на плановый период 2023 и 2024 годов»</w:t>
      </w:r>
      <w:r>
        <w:rPr>
          <w:sz w:val="28"/>
        </w:rPr>
      </w:r>
    </w:p>
    <w:p>
      <w:r/>
    </w:p>
    <w:p>
      <w:pPr>
        <w:spacing/>
        <w:jc w:val="center"/>
        <w:rPr>
          <w:sz w:val="28"/>
        </w:rPr>
      </w:pPr>
      <w:r>
        <w:rPr>
          <w:sz w:val="28"/>
        </w:rPr>
        <w:t>Ведомственная структура расходов бюджета Федосеевского сельского поселения Заветинского района</w:t>
      </w:r>
    </w:p>
    <w:p>
      <w:pPr>
        <w:spacing/>
        <w:jc w:val="center"/>
        <w:rPr>
          <w:sz w:val="28"/>
        </w:rPr>
      </w:pPr>
      <w:r>
        <w:rPr>
          <w:sz w:val="28"/>
        </w:rPr>
        <w:t>на 2022 год и на плановый период 2023 и 2024 годов</w:t>
      </w:r>
    </w:p>
    <w:p>
      <w:pPr>
        <w:spacing/>
        <w:jc w:val="center"/>
        <w:rPr>
          <w:sz w:val="28"/>
        </w:rPr>
      </w:pPr>
      <w:r>
        <w:rPr>
          <w:sz w:val="28"/>
        </w:rPr>
      </w:r>
    </w:p>
    <w:p>
      <w:pPr>
        <w:ind w:right="-315"/>
        <w:spacing/>
        <w:jc w:val="right"/>
        <w:rPr>
          <w:sz w:val="28"/>
        </w:rPr>
      </w:pPr>
      <w:r>
        <w:rPr>
          <w:sz w:val="28"/>
        </w:rPr>
        <w:t xml:space="preserve"> (тыс. рублей)</w:t>
      </w:r>
    </w:p>
    <w:tbl>
      <w:tblPr>
        <w:tblStyle w:val="NormalTable"/>
        <w:name w:val="Таблица5"/>
        <w:tabOrder w:val="0"/>
        <w:jc w:val="left"/>
        <w:tblInd w:w="93" w:type="dxa"/>
        <w:tblW w:w="15608" w:type="dxa"/>
        <w:tblLook w:val="04A0" w:firstRow="1" w:lastRow="0" w:firstColumn="1" w:lastColumn="0" w:noHBand="0" w:noVBand="1"/>
      </w:tblPr>
      <w:tblGrid>
        <w:gridCol w:w="7927"/>
        <w:gridCol w:w="735"/>
        <w:gridCol w:w="598"/>
        <w:gridCol w:w="757"/>
        <w:gridCol w:w="1197"/>
        <w:gridCol w:w="856"/>
        <w:gridCol w:w="1270"/>
        <w:gridCol w:w="1134"/>
        <w:gridCol w:w="1134"/>
      </w:tblGrid>
      <w:tr>
        <w:trPr>
          <w:cantSplit w:val="0"/>
          <w:trHeight w:val="322" w:hRule="atLeast"/>
        </w:trPr>
        <w:tc>
          <w:tcPr>
            <w:tcW w:w="792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Наименование</w:t>
            </w:r>
          </w:p>
        </w:tc>
        <w:tc>
          <w:tcPr>
            <w:tcW w:w="735"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Мин</w:t>
            </w:r>
          </w:p>
        </w:tc>
        <w:tc>
          <w:tcPr>
            <w:tcW w:w="598"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Рз</w:t>
            </w:r>
          </w:p>
        </w:tc>
        <w:tc>
          <w:tcPr>
            <w:tcW w:w="75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ПР</w:t>
            </w:r>
          </w:p>
        </w:tc>
        <w:tc>
          <w:tcPr>
            <w:tcW w:w="1197"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ЦСР</w:t>
            </w:r>
          </w:p>
        </w:tc>
        <w:tc>
          <w:tcPr>
            <w:tcW w:w="85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ВР</w:t>
            </w:r>
          </w:p>
        </w:tc>
        <w:tc>
          <w:tcPr>
            <w:tcW w:w="1270"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color w:val="auto"/>
                <w:sz w:val="28"/>
                <w:szCs w:val="28"/>
              </w:rPr>
            </w:pPr>
            <w:r>
              <w:rPr>
                <w:color w:val="auto"/>
                <w:sz w:val="28"/>
                <w:szCs w:val="28"/>
              </w:rPr>
              <w:t>2022 г.</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2023 г.</w:t>
            </w:r>
          </w:p>
        </w:tc>
        <w:tc>
          <w:tcPr>
            <w:tcW w:w="113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2024 г.</w:t>
            </w:r>
          </w:p>
        </w:tc>
      </w:tr>
      <w:tr>
        <w:trPr>
          <w:cantSplit w:val="0"/>
          <w:trHeight w:val="322" w:hRule="atLeast"/>
        </w:trPr>
        <w:tc>
          <w:tcPr>
            <w:tcW w:w="792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735"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598"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75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197"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85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27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13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r>
      <w:tr>
        <w:trPr>
          <w:cantSplit w:val="0"/>
          <w:trHeight w:val="342"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Всего</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color w:val="auto"/>
                <w:sz w:val="28"/>
                <w:szCs w:val="28"/>
              </w:rPr>
            </w:pPr>
            <w:r>
              <w:rPr>
                <w:color w:val="auto"/>
                <w:sz w:val="28"/>
                <w:szCs w:val="28"/>
              </w:rPr>
              <w:t>10 332,8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7 259,8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6 844,5</w:t>
            </w:r>
          </w:p>
        </w:tc>
      </w:tr>
      <w:tr>
        <w:trPr>
          <w:cantSplit w:val="0"/>
          <w:trHeight w:val="79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АДМИНИСТРАЦИЯ ФЕДОСЕЕВСКОГО СЕЛЬСКОГО ПОСЕЛЕНИЯ</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color w:val="auto"/>
                <w:sz w:val="28"/>
                <w:szCs w:val="28"/>
              </w:rPr>
            </w:pPr>
            <w:r>
              <w:rPr>
                <w:color w:val="auto"/>
                <w:sz w:val="28"/>
                <w:szCs w:val="28"/>
              </w:rPr>
              <w:t>10 332,8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7 259,8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6 844,5</w:t>
            </w:r>
          </w:p>
        </w:tc>
      </w:tr>
      <w:tr>
        <w:trPr>
          <w:cantSplit w:val="0"/>
          <w:trHeight w:val="196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07.2.00.00110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120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4 969,8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3 402,5</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3 055,6</w:t>
            </w:r>
          </w:p>
        </w:tc>
      </w:tr>
      <w:tr>
        <w:trPr>
          <w:cantSplit w:val="0"/>
          <w:trHeight w:val="142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07.2.00.00110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320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93,7</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205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07.2.00.00190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698,4</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373,0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353,0</w:t>
            </w:r>
          </w:p>
        </w:tc>
      </w:tr>
      <w:tr>
        <w:trPr>
          <w:cantSplit w:val="0"/>
          <w:trHeight w:val="246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07.2.00.00190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850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5,6</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5,6</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5,6</w:t>
            </w:r>
          </w:p>
        </w:tc>
      </w:tr>
      <w:tr>
        <w:trPr>
          <w:cantSplit w:val="0"/>
          <w:trHeight w:val="328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99.9.00.72390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r>
      <w:tr>
        <w:trPr>
          <w:cantSplit w:val="0"/>
          <w:trHeight w:val="141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99.9.00.86060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540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39,2</w:t>
            </w:r>
          </w:p>
        </w:tc>
      </w:tr>
      <w:tr>
        <w:trPr>
          <w:cantSplit w:val="0"/>
          <w:trHeight w:val="121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99.1.00.90200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870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r>
      <w:tr>
        <w:trPr>
          <w:cantSplit w:val="0"/>
          <w:trHeight w:val="238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01.1.00.26010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261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01.2.00.26030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235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01.3.00.26050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204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02.1.00.26330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w:t>
            </w:r>
          </w:p>
        </w:tc>
      </w:tr>
      <w:tr>
        <w:trPr>
          <w:cantSplit w:val="0"/>
          <w:trHeight w:val="195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07.2.00.26400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r>
      <w:tr>
        <w:trPr>
          <w:cantSplit w:val="0"/>
          <w:trHeight w:val="214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07.2.00.26400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850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107,7</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70,0</w:t>
            </w:r>
          </w:p>
        </w:tc>
      </w:tr>
      <w:tr>
        <w:trPr>
          <w:cantSplit w:val="0"/>
          <w:trHeight w:val="273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08.2.00.26270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27,3</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w:t>
            </w:r>
          </w:p>
        </w:tc>
      </w:tr>
      <w:tr>
        <w:trPr>
          <w:cantSplit w:val="0"/>
          <w:trHeight w:val="94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99.9.00.90110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880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178,8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336,7</w:t>
            </w:r>
          </w:p>
        </w:tc>
      </w:tr>
      <w:tr>
        <w:trPr>
          <w:cantSplit w:val="0"/>
          <w:trHeight w:val="145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99.9.00.51180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120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110,8</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108,1</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111,8</w:t>
            </w:r>
          </w:p>
        </w:tc>
      </w:tr>
      <w:tr>
        <w:trPr>
          <w:cantSplit w:val="0"/>
          <w:trHeight w:val="252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02.1.00.26380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r>
      <w:tr>
        <w:trPr>
          <w:cantSplit w:val="0"/>
          <w:trHeight w:val="240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02.2.00.26090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198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02.2.00.26100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r>
      <w:tr>
        <w:trPr>
          <w:cantSplit w:val="0"/>
          <w:trHeight w:val="163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02.3.00.26110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192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12.1.00.26430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83,6</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192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04.2.00.26150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430,7</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336,2</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336,2</w:t>
            </w:r>
          </w:p>
        </w:tc>
      </w:tr>
      <w:tr>
        <w:trPr>
          <w:cantSplit w:val="0"/>
          <w:trHeight w:val="205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04.2.00.26160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r>
      <w:tr>
        <w:trPr>
          <w:cantSplit w:val="0"/>
          <w:trHeight w:val="171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04.2.00.26170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r>
      <w:tr>
        <w:trPr>
          <w:cantSplit w:val="0"/>
          <w:trHeight w:val="241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04.2.00.26340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268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11.1.00.26440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r>
      <w:tr>
        <w:trPr>
          <w:cantSplit w:val="0"/>
          <w:trHeight w:val="226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11.2.00.26450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r>
      <w:tr>
        <w:trPr>
          <w:cantSplit w:val="0"/>
          <w:trHeight w:val="237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07.2.00.00190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r>
      <w:tr>
        <w:trPr>
          <w:cantSplit w:val="0"/>
          <w:trHeight w:val="225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13.1.00.26480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327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13.2.00.26490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w:t>
            </w:r>
          </w:p>
        </w:tc>
      </w:tr>
      <w:tr>
        <w:trPr>
          <w:cantSplit w:val="0"/>
          <w:trHeight w:val="258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13.3.00.26500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0,3</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0,3</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0,3</w:t>
            </w:r>
          </w:p>
        </w:tc>
      </w:tr>
      <w:tr>
        <w:trPr>
          <w:cantSplit w:val="0"/>
          <w:trHeight w:val="172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08</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05.1.00.00590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610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2 470,6</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2 200,0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2 000,0</w:t>
            </w:r>
          </w:p>
        </w:tc>
      </w:tr>
      <w:tr>
        <w:trPr>
          <w:cantSplit w:val="0"/>
          <w:trHeight w:val="2460"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10.1.00.26370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310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784,4</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r>
      <w:tr>
        <w:trPr>
          <w:cantSplit w:val="0"/>
          <w:trHeight w:val="382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06.1.00.26190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r>
      <w:tr>
        <w:trPr>
          <w:cantSplit w:val="0"/>
          <w:trHeight w:val="2445" w:hRule="atLeast"/>
        </w:trPr>
        <w:tc>
          <w:tcPr>
            <w:tcW w:w="7927"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spacing/>
              <w:jc w:val="both"/>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951</w:t>
            </w:r>
          </w:p>
        </w:tc>
        <w:tc>
          <w:tcPr>
            <w:tcW w:w="598"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w:t>
            </w:r>
          </w:p>
        </w:tc>
        <w:tc>
          <w:tcPr>
            <w:tcW w:w="75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w:t>
            </w:r>
          </w:p>
        </w:tc>
        <w:tc>
          <w:tcPr>
            <w:tcW w:w="1197"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06.2.00.26200</w:t>
            </w:r>
          </w:p>
        </w:tc>
        <w:tc>
          <w:tcPr>
            <w:tcW w:w="85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127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c>
          <w:tcPr>
            <w:tcW w:w="113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r>
    </w:tbl>
    <w:p>
      <w:r/>
    </w:p>
    <w:p>
      <w:pPr>
        <w:rPr>
          <w:sz w:val="28"/>
          <w:szCs w:val="28"/>
        </w:rPr>
      </w:pPr>
      <w:r>
        <w:rPr>
          <w:sz w:val="28"/>
          <w:szCs w:val="28"/>
        </w:rPr>
        <w:t xml:space="preserve">                 </w:t>
      </w:r>
    </w:p>
    <w:p>
      <w:pPr>
        <w:rPr>
          <w:sz w:val="28"/>
          <w:szCs w:val="28"/>
        </w:rPr>
      </w:pPr>
      <w:r>
        <w:rPr>
          <w:sz w:val="28"/>
          <w:szCs w:val="28"/>
        </w:rPr>
      </w:r>
    </w:p>
    <w:p>
      <w:pPr>
        <w:rPr>
          <w:sz w:val="28"/>
          <w:szCs w:val="28"/>
        </w:rPr>
      </w:pPr>
      <w:r>
        <w:rPr>
          <w:sz w:val="28"/>
          <w:szCs w:val="28"/>
        </w:rPr>
        <w:t xml:space="preserve">        8)приложение 6 изложить в следующей редакции:</w:t>
      </w:r>
    </w:p>
    <w:p>
      <w:pPr>
        <w:ind w:left="9923"/>
        <w:tabs defTabSz="708">
          <w:tab w:val="left" w:pos="9923" w:leader="none"/>
        </w:tabs>
        <w:rPr>
          <w:sz w:val="28"/>
        </w:rPr>
      </w:pPr>
      <w:r>
        <w:rPr>
          <w:sz w:val="28"/>
        </w:rPr>
        <w:t xml:space="preserve">                                                                                                                            «Приложение 6</w:t>
      </w:r>
    </w:p>
    <w:p>
      <w:pPr>
        <w:ind w:left="9912"/>
        <w:tabs defTabSz="708">
          <w:tab w:val="left" w:pos="9923" w:leader="none"/>
        </w:tabs>
        <w:rPr>
          <w:sz w:val="28"/>
        </w:rPr>
      </w:pPr>
      <w:r>
        <w:rPr>
          <w:sz w:val="28"/>
        </w:rPr>
        <w:t>к решению Собрания депутатов Федосеевского сельского поселения «О бюджете Федосеевского сельского поселения Заветинского района на  2022 год и на плановый период  2023  и 2024 годов»</w:t>
      </w:r>
      <w:r>
        <w:rPr>
          <w:sz w:val="28"/>
        </w:rPr>
      </w:r>
    </w:p>
    <w:p>
      <w:pPr>
        <w:ind w:left="9912"/>
        <w:rPr>
          <w:sz w:val="28"/>
        </w:rPr>
      </w:pPr>
      <w:r>
        <w:rPr>
          <w:sz w:val="28"/>
        </w:rPr>
      </w:r>
    </w:p>
    <w:p>
      <w:pPr>
        <w:ind w:left="1168" w:firstLine="142"/>
        <w:spacing/>
        <w:jc w:val="center"/>
        <w:rPr>
          <w:sz w:val="28"/>
        </w:rPr>
      </w:pPr>
      <w:r>
        <w:rPr>
          <w:sz w:val="28"/>
        </w:rPr>
        <w:t>Распределение бюджетных ассигнований по разделам, по целевым статьям муниципальным программам Федосеевского сельского поселения и непрограммным направлениям деятельности), группам видов расходов, разделам, подразделам классификации расходов  бюджетаФедосеевского сельского поселения Заветинского района на 2022 год и на плановый период 2023 и 2024 годов</w:t>
      </w:r>
      <w:r>
        <w:rPr>
          <w:sz w:val="28"/>
        </w:rPr>
      </w:r>
    </w:p>
    <w:p>
      <w:pPr>
        <w:ind w:left="9912" w:right="-315"/>
        <w:rPr>
          <w:sz w:val="28"/>
        </w:rPr>
      </w:pPr>
      <w:r>
        <w:rPr>
          <w:sz w:val="28"/>
        </w:rPr>
        <w:t xml:space="preserve"> (тыс. рублей)</w:t>
      </w:r>
    </w:p>
    <w:tbl>
      <w:tblPr>
        <w:tblStyle w:val="NormalTable"/>
        <w:name w:val="Таблица6"/>
        <w:tabOrder w:val="0"/>
        <w:jc w:val="left"/>
        <w:tblInd w:w="93" w:type="dxa"/>
        <w:tblW w:w="15501" w:type="dxa"/>
        <w:tblLook w:val="04A0" w:firstRow="1" w:lastRow="0" w:firstColumn="1" w:lastColumn="0" w:noHBand="0" w:noVBand="1"/>
      </w:tblPr>
      <w:tblGrid>
        <w:gridCol w:w="8095"/>
        <w:gridCol w:w="1826"/>
        <w:gridCol w:w="726"/>
        <w:gridCol w:w="500"/>
        <w:gridCol w:w="574"/>
        <w:gridCol w:w="1335"/>
        <w:gridCol w:w="1232"/>
        <w:gridCol w:w="1213"/>
      </w:tblGrid>
      <w:tr>
        <w:trPr>
          <w:cantSplit w:val="0"/>
          <w:trHeight w:val="322" w:hRule="atLeast"/>
        </w:trPr>
        <w:tc>
          <w:tcPr>
            <w:tcW w:w="8095"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Наименование</w:t>
            </w:r>
          </w:p>
        </w:tc>
        <w:tc>
          <w:tcPr>
            <w:tcW w:w="182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ЦСР</w:t>
            </w:r>
          </w:p>
        </w:tc>
        <w:tc>
          <w:tcPr>
            <w:tcW w:w="726"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ВР</w:t>
            </w:r>
          </w:p>
        </w:tc>
        <w:tc>
          <w:tcPr>
            <w:tcW w:w="500"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Рз</w:t>
            </w:r>
          </w:p>
        </w:tc>
        <w:tc>
          <w:tcPr>
            <w:tcW w:w="574"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ПР</w:t>
            </w:r>
          </w:p>
        </w:tc>
        <w:tc>
          <w:tcPr>
            <w:tcW w:w="1335"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2022 г.</w:t>
            </w:r>
          </w:p>
        </w:tc>
        <w:tc>
          <w:tcPr>
            <w:tcW w:w="1232"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2023 г.</w:t>
            </w:r>
          </w:p>
        </w:tc>
        <w:tc>
          <w:tcPr>
            <w:tcW w:w="1213" w:type="dxa"/>
            <w:vMerge w:val="restart"/>
            <w:vAlign w:val="center"/>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2024 г.</w:t>
            </w:r>
          </w:p>
        </w:tc>
      </w:tr>
      <w:tr>
        <w:trPr>
          <w:cantSplit w:val="0"/>
          <w:trHeight w:val="322" w:hRule="atLeast"/>
        </w:trPr>
        <w:tc>
          <w:tcPr>
            <w:tcW w:w="8095"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82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726"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500"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574"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335"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232"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c>
          <w:tcPr>
            <w:tcW w:w="1213" w:type="dxa"/>
            <w:vMerge/>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68581357" protected="0"/>
          </w:tcPr>
          <w:p/>
        </w:tc>
      </w:tr>
      <w:tr>
        <w:trPr>
          <w:cantSplit w:val="0"/>
          <w:trHeight w:val="342"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Всего</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10 332,7</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9 109,7</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6 844,5</w:t>
            </w:r>
          </w:p>
        </w:tc>
      </w:tr>
      <w:tr>
        <w:trPr>
          <w:cantSplit w:val="0"/>
          <w:trHeight w:val="70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01.0.00.00000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r>
      <w:tr>
        <w:trPr>
          <w:cantSplit w:val="0"/>
          <w:trHeight w:val="85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01.1.00.00000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139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01.1.00.26010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81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01.2.00.00000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157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01.2.00.26030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105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01.3.00.00000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169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01.3.00.26050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103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02.0.00.00000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25,2</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25,2</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25,2</w:t>
            </w:r>
          </w:p>
        </w:tc>
      </w:tr>
      <w:tr>
        <w:trPr>
          <w:cantSplit w:val="0"/>
          <w:trHeight w:val="115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02.1.00.00000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11,2</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11,2</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11,2</w:t>
            </w:r>
          </w:p>
        </w:tc>
      </w:tr>
      <w:tr>
        <w:trPr>
          <w:cantSplit w:val="0"/>
          <w:trHeight w:val="159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02.1.00.26330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w:t>
            </w:r>
          </w:p>
        </w:tc>
      </w:tr>
      <w:tr>
        <w:trPr>
          <w:cantSplit w:val="0"/>
          <w:trHeight w:val="157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02.1.00.26380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r>
      <w:tr>
        <w:trPr>
          <w:cantSplit w:val="0"/>
          <w:trHeight w:val="97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02.2.00.00000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13,0</w:t>
            </w:r>
          </w:p>
        </w:tc>
      </w:tr>
      <w:tr>
        <w:trPr>
          <w:cantSplit w:val="0"/>
          <w:trHeight w:val="208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02.2.00.26090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171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02.2.00.26100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r>
      <w:tr>
        <w:trPr>
          <w:cantSplit w:val="0"/>
          <w:trHeight w:val="106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02.3.00.00000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165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02.3.00.26110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78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04.0.00.00000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800,7</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911,6</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366,2</w:t>
            </w:r>
          </w:p>
        </w:tc>
      </w:tr>
      <w:tr>
        <w:trPr>
          <w:cantSplit w:val="0"/>
          <w:trHeight w:val="93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800,7</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911,6</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366,2</w:t>
            </w:r>
          </w:p>
        </w:tc>
      </w:tr>
      <w:tr>
        <w:trPr>
          <w:cantSplit w:val="0"/>
          <w:trHeight w:val="112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04.2.00.26150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415,4</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336,2</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336,2</w:t>
            </w:r>
          </w:p>
        </w:tc>
      </w:tr>
      <w:tr>
        <w:trPr>
          <w:cantSplit w:val="0"/>
          <w:trHeight w:val="153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04.2.00.26160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65,3</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r>
      <w:tr>
        <w:trPr>
          <w:cantSplit w:val="0"/>
          <w:trHeight w:val="141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04.2.00.26170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r>
      <w:tr>
        <w:trPr>
          <w:cantSplit w:val="0"/>
          <w:trHeight w:val="138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04.2.00.26340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178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проведение капитального ремонта асфальтирванных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 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04.2.00.26510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535,4</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55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Муниципальная программа Федосеевского сельского поселения «Развитие культуры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05.0.00.00000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2 470,6</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3 514,5</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2 000,0</w:t>
            </w:r>
          </w:p>
        </w:tc>
      </w:tr>
      <w:tr>
        <w:trPr>
          <w:cantSplit w:val="0"/>
          <w:trHeight w:val="66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05.1.00.00000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2 470,6</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3 514,5</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2 000,0</w:t>
            </w:r>
          </w:p>
        </w:tc>
      </w:tr>
      <w:tr>
        <w:trPr>
          <w:cantSplit w:val="0"/>
          <w:trHeight w:val="129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05.1.00.00590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610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08</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2 470,6</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3 514,5</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2 000,0</w:t>
            </w:r>
          </w:p>
        </w:tc>
      </w:tr>
      <w:tr>
        <w:trPr>
          <w:cantSplit w:val="0"/>
          <w:trHeight w:val="54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06.0.00.00000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r>
      <w:tr>
        <w:trPr>
          <w:cantSplit w:val="0"/>
          <w:trHeight w:val="84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06.1.00.00000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r>
      <w:tr>
        <w:trPr>
          <w:cantSplit w:val="0"/>
          <w:trHeight w:val="271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06.1.00.26190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12,0</w:t>
            </w:r>
          </w:p>
        </w:tc>
      </w:tr>
      <w:tr>
        <w:trPr>
          <w:cantSplit w:val="0"/>
          <w:trHeight w:val="114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06.2.00.00000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r>
      <w:tr>
        <w:trPr>
          <w:cantSplit w:val="0"/>
          <w:trHeight w:val="195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06.2.00.26200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3,0</w:t>
            </w:r>
          </w:p>
        </w:tc>
      </w:tr>
      <w:tr>
        <w:trPr>
          <w:cantSplit w:val="0"/>
          <w:trHeight w:val="683"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Муниципальная программа Федосеевского сельского поселения «Муниципальная политика»</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07.0.00.00000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5 940,1</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3 886,1</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3 519,2</w:t>
            </w:r>
          </w:p>
        </w:tc>
      </w:tr>
      <w:tr>
        <w:trPr>
          <w:cantSplit w:val="0"/>
          <w:trHeight w:val="108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5 940,1</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3 886,1</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3 519,2</w:t>
            </w:r>
          </w:p>
        </w:tc>
      </w:tr>
      <w:tr>
        <w:trPr>
          <w:cantSplit w:val="0"/>
          <w:trHeight w:val="171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07.2.00.00110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120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4 969,7</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3 402,5</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3 055,6</w:t>
            </w:r>
          </w:p>
        </w:tc>
      </w:tr>
      <w:tr>
        <w:trPr>
          <w:cantSplit w:val="0"/>
          <w:trHeight w:val="145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07.2.00.00110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320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93,7</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196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07.2.00.00190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698,4</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373,0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353,0</w:t>
            </w:r>
          </w:p>
        </w:tc>
      </w:tr>
      <w:tr>
        <w:trPr>
          <w:cantSplit w:val="0"/>
          <w:trHeight w:val="145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07.2.00.00190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w:t>
            </w:r>
          </w:p>
        </w:tc>
      </w:tr>
      <w:tr>
        <w:trPr>
          <w:cantSplit w:val="0"/>
          <w:trHeight w:val="145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07.2.00.00190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850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5,6</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5,6</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5,6</w:t>
            </w:r>
          </w:p>
        </w:tc>
      </w:tr>
      <w:tr>
        <w:trPr>
          <w:cantSplit w:val="0"/>
          <w:trHeight w:val="175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07.2.00.26400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r>
      <w:tr>
        <w:trPr>
          <w:cantSplit w:val="0"/>
          <w:trHeight w:val="156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07.2.00.26400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850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107,7</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70,0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70,0</w:t>
            </w:r>
          </w:p>
        </w:tc>
      </w:tr>
      <w:tr>
        <w:trPr>
          <w:cantSplit w:val="0"/>
          <w:trHeight w:val="58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08.0.00.00000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27,3</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w:t>
            </w:r>
          </w:p>
        </w:tc>
      </w:tr>
      <w:tr>
        <w:trPr>
          <w:cantSplit w:val="0"/>
          <w:trHeight w:val="49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08.2.00.00000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27,3</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w:t>
            </w:r>
          </w:p>
        </w:tc>
      </w:tr>
      <w:tr>
        <w:trPr>
          <w:cantSplit w:val="0"/>
          <w:trHeight w:val="264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08.2.00.26270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27,3</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w:t>
            </w:r>
          </w:p>
        </w:tc>
      </w:tr>
      <w:tr>
        <w:trPr>
          <w:cantSplit w:val="0"/>
          <w:trHeight w:val="683"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Муниципальная программа Федосеевского сельского поселения «Социальная поддержка граждан»</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10.0.00.00000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784,4</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r>
      <w:tr>
        <w:trPr>
          <w:cantSplit w:val="0"/>
          <w:trHeight w:val="100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10.1.00.00000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784,4</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r>
      <w:tr>
        <w:trPr>
          <w:cantSplit w:val="0"/>
          <w:trHeight w:val="142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10.1.00.26370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310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10</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784,4</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394,4</w:t>
            </w:r>
          </w:p>
        </w:tc>
      </w:tr>
      <w:tr>
        <w:trPr>
          <w:cantSplit w:val="0"/>
          <w:trHeight w:val="75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11.0.00.00000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r>
      <w:tr>
        <w:trPr>
          <w:cantSplit w:val="0"/>
          <w:trHeight w:val="105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11.1.00.00000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r>
      <w:tr>
        <w:trPr>
          <w:cantSplit w:val="0"/>
          <w:trHeight w:val="175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11.1.00.26440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r>
      <w:tr>
        <w:trPr>
          <w:cantSplit w:val="0"/>
          <w:trHeight w:val="88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11.2.00.00000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r>
      <w:tr>
        <w:trPr>
          <w:cantSplit w:val="0"/>
          <w:trHeight w:val="141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11.2.00.26450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05</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5,0</w:t>
            </w:r>
          </w:p>
        </w:tc>
      </w:tr>
      <w:tr>
        <w:trPr>
          <w:cantSplit w:val="0"/>
          <w:trHeight w:val="683"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Муниципальная программа «Охрана окружающей среды и рациональное природопользование»</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12.0.00.00000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83,6</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1028"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12.1.00.00000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83,6</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169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12.1.00.26430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83,6</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r>
      <w:tr>
        <w:trPr>
          <w:cantSplit w:val="0"/>
          <w:trHeight w:val="66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13.0.00.00000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2,6</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2,6</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2,6</w:t>
            </w:r>
          </w:p>
        </w:tc>
      </w:tr>
      <w:tr>
        <w:trPr>
          <w:cantSplit w:val="0"/>
          <w:trHeight w:val="96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13.1.00.00000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187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13.1.00.26480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w:t>
            </w:r>
          </w:p>
        </w:tc>
      </w:tr>
      <w:tr>
        <w:trPr>
          <w:cantSplit w:val="0"/>
          <w:trHeight w:val="67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13.2.00.00000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w:t>
            </w:r>
          </w:p>
        </w:tc>
      </w:tr>
      <w:tr>
        <w:trPr>
          <w:cantSplit w:val="0"/>
          <w:trHeight w:val="213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13.2.00.26490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1,3</w:t>
            </w:r>
          </w:p>
        </w:tc>
      </w:tr>
      <w:tr>
        <w:trPr>
          <w:cantSplit w:val="0"/>
          <w:trHeight w:val="85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13.3.00.00000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0,3</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0,3</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0,3</w:t>
            </w:r>
          </w:p>
        </w:tc>
      </w:tr>
      <w:tr>
        <w:trPr>
          <w:cantSplit w:val="0"/>
          <w:trHeight w:val="213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13.3.00.26500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07</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0,3</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0,3</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0,3</w:t>
            </w:r>
          </w:p>
        </w:tc>
      </w:tr>
      <w:tr>
        <w:trPr>
          <w:cantSplit w:val="0"/>
          <w:trHeight w:val="683"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Непрограммные расходы органов местного самоуправления Федосеевского сельского поселения</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99.0.00.00000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170,2</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336,3</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497,9</w:t>
            </w:r>
          </w:p>
        </w:tc>
      </w:tr>
      <w:tr>
        <w:trPr>
          <w:cantSplit w:val="0"/>
          <w:trHeight w:val="31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Финансовое обеспечение непредвиденных расходов</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99.1.00.00000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r>
      <w:tr>
        <w:trPr>
          <w:cantSplit w:val="0"/>
          <w:trHeight w:val="114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99.1.00.90200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870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11</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20,0</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10,0</w:t>
            </w:r>
          </w:p>
        </w:tc>
      </w:tr>
      <w:tr>
        <w:trPr>
          <w:cantSplit w:val="0"/>
          <w:trHeight w:val="52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Непрограммные расходы</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99.9.00.00000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 </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150,2</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326,3</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487,9</w:t>
            </w:r>
          </w:p>
        </w:tc>
      </w:tr>
      <w:tr>
        <w:trPr>
          <w:cantSplit w:val="0"/>
          <w:trHeight w:val="132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99.9.00.51180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120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02</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110,8</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108,1</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111,8</w:t>
            </w:r>
          </w:p>
        </w:tc>
      </w:tr>
      <w:tr>
        <w:trPr>
          <w:cantSplit w:val="0"/>
          <w:trHeight w:val="318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99.9.00.72390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240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04</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0,2</w:t>
            </w:r>
          </w:p>
        </w:tc>
      </w:tr>
      <w:tr>
        <w:trPr>
          <w:cantSplit w:val="0"/>
          <w:trHeight w:val="705"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99.9.00.86060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540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06</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39,2</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39,2</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39,2</w:t>
            </w:r>
          </w:p>
        </w:tc>
      </w:tr>
      <w:tr>
        <w:trPr>
          <w:cantSplit w:val="0"/>
          <w:trHeight w:val="660" w:hRule="atLeast"/>
        </w:trPr>
        <w:tc>
          <w:tcPr>
            <w:tcW w:w="8095" w:type="dxa"/>
            <w:vAlign w:val="center"/>
            <w:shd w:val="none"/>
            <w:tcBorders>
              <w:top w:val="nil" w:sz="0" w:space="0" w:color="000000" tmln="20, 20, 20, 0, 0"/>
              <w:left w:val="single" w:sz="4" w:space="0" w:color="000000" tmln="10, 20, 20, 0, 0"/>
              <w:bottom w:val="single" w:sz="4" w:space="0" w:color="000000" tmln="10, 20, 20, 0, 0"/>
              <w:right w:val="single" w:sz="4" w:space="0" w:color="000000" tmln="10, 20, 20, 0, 0"/>
            </w:tcBorders>
            <w:tmTcPr id="1668581357" protected="0"/>
          </w:tcPr>
          <w:p>
            <w:pPr>
              <w:rPr>
                <w:sz w:val="28"/>
                <w:szCs w:val="28"/>
              </w:rPr>
            </w:pPr>
            <w:r>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99.9.00.90110</w:t>
            </w:r>
          </w:p>
        </w:tc>
        <w:tc>
          <w:tcPr>
            <w:tcW w:w="726"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880</w:t>
            </w:r>
          </w:p>
        </w:tc>
        <w:tc>
          <w:tcPr>
            <w:tcW w:w="500"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01</w:t>
            </w:r>
          </w:p>
        </w:tc>
        <w:tc>
          <w:tcPr>
            <w:tcW w:w="574"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center"/>
              <w:rPr>
                <w:sz w:val="28"/>
                <w:szCs w:val="28"/>
              </w:rPr>
            </w:pPr>
            <w:r>
              <w:rPr>
                <w:sz w:val="28"/>
                <w:szCs w:val="28"/>
              </w:rPr>
              <w:t>13</w:t>
            </w:r>
          </w:p>
        </w:tc>
        <w:tc>
          <w:tcPr>
            <w:tcW w:w="1335"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 </w:t>
            </w:r>
          </w:p>
        </w:tc>
        <w:tc>
          <w:tcPr>
            <w:tcW w:w="1232"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178,8</w:t>
            </w:r>
          </w:p>
        </w:tc>
        <w:tc>
          <w:tcPr>
            <w:tcW w:w="1213" w:type="dxa"/>
            <w:vAlign w:val="bottom"/>
            <w:shd w:val="none"/>
            <w:tcBorders>
              <w:top w:val="nil" w:sz="0" w:space="0" w:color="000000" tmln="20, 20, 20, 0, 0"/>
              <w:left w:val="nil" w:sz="0" w:space="0" w:color="000000" tmln="20, 20, 20, 0, 0"/>
              <w:bottom w:val="single" w:sz="4" w:space="0" w:color="000000" tmln="10, 20, 20, 0, 0"/>
              <w:right w:val="single" w:sz="4" w:space="0" w:color="000000" tmln="10, 20, 20, 0, 0"/>
            </w:tcBorders>
            <w:tmTcPr id="1668581357" protected="0"/>
          </w:tcPr>
          <w:p>
            <w:pPr>
              <w:spacing/>
              <w:jc w:val="right"/>
              <w:rPr>
                <w:sz w:val="28"/>
                <w:szCs w:val="28"/>
              </w:rPr>
            </w:pPr>
            <w:r>
              <w:rPr>
                <w:sz w:val="28"/>
                <w:szCs w:val="28"/>
              </w:rPr>
              <w:t>336,7</w:t>
            </w:r>
          </w:p>
        </w:tc>
      </w:tr>
    </w:tbl>
    <w:p>
      <w:pPr>
        <w:ind w:left="9912"/>
        <w:rPr>
          <w:sz w:val="28"/>
        </w:rPr>
      </w:pPr>
      <w:r>
        <w:rPr>
          <w:sz w:val="28"/>
        </w:rPr>
      </w:r>
    </w:p>
    <w:p>
      <w:pPr>
        <w:sectPr>
          <w:footnotePr>
            <w:pos w:val="pageBottom"/>
            <w:numFmt w:val="decimal"/>
            <w:numStart w:val="1"/>
            <w:numRestart w:val="continuous"/>
          </w:footnotePr>
          <w:endnotePr>
            <w:pos w:val="docEnd"/>
            <w:numFmt w:val="decimal"/>
            <w:numStart w:val="1"/>
            <w:numRestart w:val="continuous"/>
          </w:endnotePr>
          <w:headerReference w:type="default" r:id="rId12"/>
          <w:type w:val="nextPage"/>
          <w:pgSz w:h="11906" w:w="16838" w:orient="landscape"/>
          <w:pgMar w:left="851" w:top="851" w:right="1134" w:bottom="709" w:header="709" w:footer="0"/>
          <w:paperSrc w:first="0" w:other="0" a="0" b="0"/>
          <w:pgNumType w:fmt="decimal"/>
          <w:tmGutter w:val="3"/>
          <w:mirrorMargins w:val="0"/>
          <w:tmSection w:h="-1">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jc w:val="both"/>
        <w:tabs defTabSz="708">
          <w:tab w:val="left" w:pos="567" w:leader="none"/>
        </w:tabs>
      </w:pPr>
      <w:r>
        <w:rPr>
          <w:sz w:val="28"/>
          <w:szCs w:val="28"/>
        </w:rPr>
        <w:tab/>
        <w:t>2. Настоящее решение вступает в силу со дня его официального  обнародования.</w:t>
      </w:r>
      <w:r/>
    </w:p>
    <w:p>
      <w:pPr>
        <w:spacing/>
        <w:jc w:val="both"/>
        <w:tabs defTabSz="708">
          <w:tab w:val="left" w:pos="567" w:leader="none"/>
        </w:tabs>
        <w:rPr>
          <w:color w:val="ff0000"/>
          <w:sz w:val="28"/>
          <w:szCs w:val="28"/>
        </w:rPr>
      </w:pPr>
      <w:r>
        <w:rPr>
          <w:color w:val="auto"/>
          <w:sz w:val="28"/>
          <w:szCs w:val="28"/>
        </w:rPr>
        <w:tab/>
        <w:t>3. Контроль за исполнением решения возложить на постоянную</w:t>
      </w:r>
      <w:r>
        <w:rPr>
          <w:sz w:val="28"/>
          <w:szCs w:val="28"/>
        </w:rPr>
        <w:t xml:space="preserve"> комиссию по бюджету, местным налогам, сборам, тарифам и муниципальной собственности (Т.В. </w:t>
      </w:r>
      <w:r>
        <w:rPr>
          <w:sz w:val="28"/>
          <w:szCs w:val="28"/>
          <w:lang w:eastAsia="zh-cn"/>
        </w:rPr>
        <w:t>Пономареву</w:t>
      </w:r>
      <w:r>
        <w:rPr>
          <w:sz w:val="28"/>
          <w:szCs w:val="28"/>
        </w:rPr>
        <w:t>).</w:t>
      </w:r>
      <w:r>
        <w:rPr>
          <w:color w:val="ff0000"/>
          <w:sz w:val="28"/>
          <w:szCs w:val="28"/>
        </w:rPr>
      </w:r>
    </w:p>
    <w:p>
      <w:pPr>
        <w:ind w:firstLine="708"/>
        <w:spacing/>
        <w:jc w:val="both"/>
        <w:rPr>
          <w:color w:val="ff0000"/>
          <w:sz w:val="28"/>
          <w:szCs w:val="28"/>
        </w:rPr>
      </w:pPr>
      <w:r>
        <w:rPr>
          <w:color w:val="ff0000"/>
          <w:sz w:val="28"/>
          <w:szCs w:val="28"/>
        </w:rPr>
      </w:r>
    </w:p>
    <w:p>
      <w:pPr>
        <w:ind w:firstLine="708"/>
        <w:spacing/>
        <w:jc w:val="both"/>
        <w:rPr>
          <w:color w:val="auto"/>
          <w:sz w:val="28"/>
          <w:szCs w:val="28"/>
        </w:rPr>
      </w:pPr>
      <w:r>
        <w:rPr>
          <w:color w:val="auto"/>
          <w:sz w:val="28"/>
          <w:szCs w:val="28"/>
        </w:rPr>
      </w:r>
    </w:p>
    <w:p>
      <w:pPr>
        <w:spacing/>
        <w:jc w:val="both"/>
        <w:rPr>
          <w:color w:val="auto"/>
        </w:rPr>
      </w:pPr>
      <w:r>
        <w:rPr>
          <w:color w:val="auto"/>
          <w:sz w:val="28"/>
          <w:szCs w:val="28"/>
        </w:rPr>
        <w:t xml:space="preserve">         Председатель Собрания депутатов – глава</w:t>
      </w:r>
      <w:r>
        <w:rPr>
          <w:color w:val="auto"/>
        </w:rPr>
      </w:r>
    </w:p>
    <w:p>
      <w:pPr>
        <w:spacing/>
        <w:jc w:val="both"/>
        <w:rPr>
          <w:color w:val="auto"/>
        </w:rPr>
      </w:pPr>
      <w:r>
        <w:rPr>
          <w:color w:val="auto"/>
          <w:sz w:val="28"/>
          <w:szCs w:val="28"/>
        </w:rPr>
        <w:t>Федосеевского  сельского поселения                                  Т.В. Торбенко</w:t>
      </w:r>
      <w:r>
        <w:rPr>
          <w:color w:val="auto"/>
        </w:rPr>
      </w:r>
    </w:p>
    <w:p>
      <w:pPr>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rPr>
          <w:sz w:val="28"/>
          <w:szCs w:val="28"/>
        </w:rPr>
      </w:pPr>
      <w:r>
        <w:rPr>
          <w:sz w:val="28"/>
          <w:szCs w:val="28"/>
        </w:rPr>
      </w:r>
    </w:p>
    <w:p>
      <w:pPr>
        <w:tabs defTabSz="708">
          <w:tab w:val="left" w:pos="0" w:leader="none"/>
          <w:tab w:val="left" w:pos="90" w:leader="none"/>
          <w:tab w:val="left" w:pos="851" w:leader="none"/>
          <w:tab w:val="center" w:pos="7762" w:leader="none"/>
          <w:tab w:val="center" w:pos="8325" w:leader="none"/>
          <w:tab w:val="center" w:pos="8805" w:leader="none"/>
          <w:tab w:val="center" w:pos="9667" w:leader="none"/>
          <w:tab w:val="right" w:pos="13185" w:leader="none"/>
          <w:tab w:val="right" w:pos="15570" w:leader="none"/>
        </w:tabs>
      </w:pPr>
      <w:r>
        <w:rPr>
          <w:sz w:val="28"/>
          <w:szCs w:val="28"/>
        </w:rPr>
        <w:t>село Федосеевка</w:t>
      </w:r>
      <w:r/>
    </w:p>
    <w:p>
      <w:pPr>
        <w:rPr>
          <w:color w:val="auto"/>
          <w:sz w:val="28"/>
          <w:szCs w:val="28"/>
        </w:rPr>
      </w:pPr>
      <w:r>
        <w:rPr>
          <w:color w:val="auto"/>
          <w:sz w:val="28"/>
          <w:szCs w:val="28"/>
        </w:rPr>
        <w:t>10 ноября 2022 года</w:t>
      </w:r>
    </w:p>
    <w:p>
      <w:pPr>
        <w:rPr>
          <w:color w:val="auto"/>
          <w:sz w:val="28"/>
          <w:szCs w:val="28"/>
        </w:rPr>
      </w:pPr>
      <w:r>
        <w:rPr>
          <w:color w:val="auto"/>
          <w:sz w:val="28"/>
          <w:szCs w:val="28"/>
        </w:rPr>
        <w:t>№ 34</w:t>
      </w:r>
    </w:p>
    <w:p>
      <w:pPr>
        <w:spacing/>
        <w:jc w:val="both"/>
      </w:pPr>
      <w:r/>
    </w:p>
    <w:p>
      <w:pPr>
        <w:spacing/>
        <w:jc w:val="both"/>
      </w:pPr>
      <w:r/>
    </w:p>
    <w:p>
      <w:pPr>
        <w:spacing/>
        <w:jc w:val="both"/>
      </w:pPr>
      <w:r/>
    </w:p>
    <w:p>
      <w:pPr>
        <w:spacing/>
        <w:jc w:val="both"/>
      </w:pPr>
      <w:r/>
    </w:p>
    <w:p>
      <w:pPr>
        <w:spacing/>
        <w:jc w:val="both"/>
      </w:pPr>
      <w:r/>
    </w:p>
    <w:p>
      <w:pPr>
        <w:spacing/>
        <w:jc w:val="both"/>
      </w:pPr>
      <w:r/>
    </w:p>
    <w:sectPr>
      <w:footnotePr>
        <w:pos w:val="pageBottom"/>
        <w:numFmt w:val="decimal"/>
        <w:numStart w:val="1"/>
        <w:numRestart w:val="continuous"/>
      </w:footnotePr>
      <w:endnotePr>
        <w:pos w:val="docEnd"/>
        <w:numFmt w:val="decimal"/>
        <w:numStart w:val="1"/>
        <w:numRestart w:val="continuous"/>
      </w:endnotePr>
      <w:headerReference w:type="default" r:id="rId13"/>
      <w:type w:val="nextPage"/>
      <w:pgSz w:h="16838" w:w="11906"/>
      <w:pgMar w:left="1701" w:top="1134" w:right="851" w:bottom="1134" w:header="709" w:footer="0"/>
      <w:paperSrc w:first="0" w:other="0" a="0" b="0"/>
      <w:pgNumType w:fmt="decimal"/>
      <w:tmGutter w:val="3"/>
      <w:mirrorMargins w:val="0"/>
      <w:tmSection w:h="-2">
        <w:tmHeader w:id="0" w:h="0" edge="709"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XO Thames">
    <w:panose1 w:val="02020603050405020304"/>
    <w:charset w:val="cc"/>
    <w:family w:val="roman"/>
    <w:pitch w:val="default"/>
  </w:font>
  <w:font w:name="Times New Roman CYR">
    <w:panose1 w:val="02020603050405020304"/>
    <w:charset w:val="cc"/>
    <w:family w:val="roman"/>
    <w:pitch w:val="default"/>
  </w:font>
  <w:font w:name="Tahoma">
    <w:panose1 w:val="020B0604030504040204"/>
    <w:charset w:val="cc"/>
    <w:family w:val="swiss"/>
    <w:pitch w:val="default"/>
  </w:font>
  <w:font w:name="Calibri">
    <w:panose1 w:val="020F0502020204030204"/>
    <w:charset w:val="cc"/>
    <w:family w:val="swiss"/>
    <w:pitch w:val="default"/>
  </w:font>
  <w:font w:name="Cambria">
    <w:panose1 w:val="02040503050406030204"/>
    <w:charset w:val="cc"/>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2</w:t>
      <w:fldChar w:fldCharType="end"/>
    </w:r>
  </w:p>
  <w:p>
    <w:pPr>
      <w:pStyle w:val="para28"/>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6</w:t>
      <w:fldChar w:fldCharType="end"/>
    </w:r>
  </w:p>
  <w:p>
    <w:pPr>
      <w:pStyle w:val="para28"/>
    </w:p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19</w:t>
      <w:fldChar w:fldCharType="end"/>
    </w:r>
  </w:p>
  <w:p>
    <w:pPr>
      <w:pStyle w:val="para28"/>
    </w:pP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44</w:t>
      <w:fldChar w:fldCharType="end"/>
    </w:r>
  </w:p>
  <w:p>
    <w:pPr>
      <w:pStyle w:val="para28"/>
    </w:pP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8"/>
      <w:spacing/>
      <w:jc w:val="center"/>
    </w:pPr>
    <w:r>
      <w:fldChar w:fldCharType="begin"/>
      <w:instrText xml:space="preserve"> PAGE </w:instrText>
      <w:fldChar w:fldCharType="separate"/>
      <w:t>45</w:t>
      <w:fldChar w:fldCharType="end"/>
    </w:r>
  </w:p>
  <w:p>
    <w:pPr>
      <w:pStyle w:val="para28"/>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2">
    <w:multiLevelType w:val="hybridMultilevel"/>
    <w:name w:val="Нумерованный список 2"/>
    <w:lvl w:ilvl="0">
      <w:start w:val="1"/>
      <w:numFmt w:val="decimal"/>
      <w:suff w:val="tab"/>
      <w:lvlText w:val="%1."/>
      <w:lvlJc w:val="left"/>
      <w:pPr>
        <w:ind w:left="570" w:hanging="0"/>
      </w:p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3">
    <w:multiLevelType w:val="hybridMultilevel"/>
    <w:name w:val="Нумерованный список 3"/>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4">
    <w:multiLevelType w:val="hybridMultilevel"/>
    <w:name w:val="Нумерованный список 4"/>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5">
    <w:multiLevelType w:val="hybridMultilevel"/>
    <w:name w:val="Нумерованный список 5"/>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6">
    <w:multiLevelType w:val="hybridMultilevel"/>
    <w:name w:val="Нумерованный список 6"/>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abstractNum w:abstractNumId="7">
    <w:multiLevelType w:val="hybridMultilevel"/>
    <w:name w:val="Нумерованный список 7"/>
    <w:lvl w:ilvl="0">
      <w:start w:val="1"/>
      <w:numFmt w:val="decimal"/>
      <w:suff w:val="tab"/>
      <w:lvlText w:val="%1)"/>
      <w:lvlJc w:val="left"/>
      <w:pPr>
        <w:ind w:left="570" w:hanging="0"/>
      </w:pPr>
      <w:rPr>
        <w:rFonts w:ascii="Times New Roman" w:hAnsi="Times New Roman" w:cs="Times New Roman"/>
        <w:sz w:val="28"/>
        <w:szCs w:val="28"/>
      </w:rPr>
    </w:lvl>
    <w:lvl w:ilvl="1">
      <w:start w:val="1"/>
      <w:numFmt w:val="lowerLetter"/>
      <w:suff w:val="tab"/>
      <w:lvlText w:val="%2."/>
      <w:lvlJc w:val="left"/>
      <w:pPr>
        <w:ind w:left="1290" w:hanging="0"/>
      </w:pPr>
    </w:lvl>
    <w:lvl w:ilvl="2">
      <w:start w:val="1"/>
      <w:numFmt w:val="lowerRoman"/>
      <w:suff w:val="tab"/>
      <w:lvlText w:val="%3."/>
      <w:lvlJc w:val="left"/>
      <w:pPr>
        <w:ind w:left="2190" w:hanging="0"/>
      </w:pPr>
    </w:lvl>
    <w:lvl w:ilvl="3">
      <w:start w:val="1"/>
      <w:numFmt w:val="decimal"/>
      <w:suff w:val="tab"/>
      <w:lvlText w:val="%4."/>
      <w:lvlJc w:val="left"/>
      <w:pPr>
        <w:ind w:left="2730" w:hanging="0"/>
      </w:pPr>
    </w:lvl>
    <w:lvl w:ilvl="4">
      <w:start w:val="1"/>
      <w:numFmt w:val="lowerLetter"/>
      <w:suff w:val="tab"/>
      <w:lvlText w:val="%5."/>
      <w:lvlJc w:val="left"/>
      <w:pPr>
        <w:ind w:left="3450" w:hanging="0"/>
      </w:pPr>
    </w:lvl>
    <w:lvl w:ilvl="5">
      <w:start w:val="1"/>
      <w:numFmt w:val="lowerRoman"/>
      <w:suff w:val="tab"/>
      <w:lvlText w:val="%6."/>
      <w:lvlJc w:val="left"/>
      <w:pPr>
        <w:ind w:left="4350" w:hanging="0"/>
      </w:pPr>
    </w:lvl>
    <w:lvl w:ilvl="6">
      <w:start w:val="1"/>
      <w:numFmt w:val="decimal"/>
      <w:suff w:val="tab"/>
      <w:lvlText w:val="%7."/>
      <w:lvlJc w:val="left"/>
      <w:pPr>
        <w:ind w:left="4890" w:hanging="0"/>
      </w:pPr>
    </w:lvl>
    <w:lvl w:ilvl="7">
      <w:start w:val="1"/>
      <w:numFmt w:val="lowerLetter"/>
      <w:suff w:val="tab"/>
      <w:lvlText w:val="%8."/>
      <w:lvlJc w:val="left"/>
      <w:pPr>
        <w:ind w:left="5610" w:hanging="0"/>
      </w:pPr>
    </w:lvl>
    <w:lvl w:ilvl="8">
      <w:start w:val="1"/>
      <w:numFmt w:val="lowerRoman"/>
      <w:suff w:val="tab"/>
      <w:lvlText w:val="%9."/>
      <w:lvlJc w:val="left"/>
      <w:pPr>
        <w:ind w:left="651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12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6145"/>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3"/>
      <w:tmLastPosIdx w:val="81"/>
    </w:tmLastPosCaret>
    <w:tmLastPosAnchor>
      <w:tmLastPosPgfIdx w:val="0"/>
      <w:tmLastPosIdx w:val="0"/>
    </w:tmLastPosAnchor>
    <w:tmLastPosTblRect w:left="0" w:top="0" w:right="0" w:bottom="0"/>
  </w:tmLastPos>
  <w:tmAppRevision w:date="1668581357" w:val="982" w:fileVer="342" w:fileVerOS="4"/>
  <w:guidesAndGrid showGuides="1" lockGuides="0" snapToGuides="1" snapToPageMargins="0" tolerance="8" gridDistanceHorizontal="12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color w:val="000000"/>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rPr>
  </w:style>
  <w:style w:type="paragraph" w:styleId="para1">
    <w:name w:val="heading 1"/>
    <w:qFormat/>
    <w:next w:val="para0"/>
    <w:pPr>
      <w:spacing w:before="120" w:after="120"/>
      <w:outlineLvl w:val="0"/>
    </w:pPr>
    <w:rPr>
      <w:rFonts w:ascii="XO Thames" w:hAnsi="XO Thames"/>
      <w:b/>
      <w:color w:val="000000"/>
      <w:sz w:val="32"/>
      <w:lang w:val="ru-ru" w:bidi="ar-sa"/>
    </w:rPr>
  </w:style>
  <w:style w:type="paragraph" w:styleId="para2">
    <w:name w:val="heading 2"/>
    <w:qFormat/>
    <w:next w:val="para0"/>
    <w:pPr>
      <w:spacing w:before="120" w:after="120"/>
      <w:outlineLvl w:val="1"/>
    </w:pPr>
    <w:rPr>
      <w:rFonts w:ascii="XO Thames" w:hAnsi="XO Thames"/>
      <w:b/>
      <w:color w:val="00a0ff"/>
      <w:sz w:val="26"/>
      <w:lang w:val="ru-ru" w:bidi="ar-sa"/>
    </w:rPr>
  </w:style>
  <w:style w:type="paragraph" w:styleId="para3">
    <w:name w:val="heading 3"/>
    <w:qFormat/>
    <w:next w:val="para0"/>
    <w:pPr>
      <w:outlineLvl w:val="2"/>
    </w:pPr>
    <w:rPr>
      <w:rFonts w:ascii="XO Thames" w:hAnsi="XO Thames"/>
      <w:b/>
      <w:i/>
      <w:color w:val="000000"/>
      <w:lang w:val="ru-ru" w:bidi="ar-sa"/>
    </w:rPr>
  </w:style>
  <w:style w:type="paragraph" w:styleId="para4">
    <w:name w:val="heading 4"/>
    <w:qFormat/>
    <w:basedOn w:val="para0"/>
    <w:next w:val="para0"/>
    <w:pPr>
      <w:spacing/>
      <w:jc w:val="center"/>
      <w:keepNext/>
      <w:outlineLvl w:val="3"/>
    </w:pPr>
    <w:rPr>
      <w:b/>
      <w:sz w:val="20"/>
    </w:rPr>
  </w:style>
  <w:style w:type="paragraph" w:styleId="para5">
    <w:name w:val="heading 5"/>
    <w:qFormat/>
    <w:next w:val="para0"/>
    <w:pPr>
      <w:spacing w:before="120" w:after="120"/>
      <w:outlineLvl w:val="4"/>
    </w:pPr>
    <w:rPr>
      <w:rFonts w:ascii="XO Thames" w:hAnsi="XO Thames"/>
      <w:b/>
      <w:color w:val="000000"/>
      <w:sz w:val="22"/>
      <w:lang w:val="ru-ru" w:bidi="ar-sa"/>
    </w:rPr>
  </w:style>
  <w:style w:type="paragraph" w:styleId="para6">
    <w:name w:val="toc 2"/>
    <w:qFormat/>
    <w:next w:val="para0"/>
    <w:pPr>
      <w:ind w:left="200"/>
    </w:pPr>
    <w:rPr>
      <w:color w:val="000000"/>
      <w:lang w:val="ru-ru" w:bidi="ar-sa"/>
    </w:rPr>
  </w:style>
  <w:style w:type="paragraph" w:styleId="para7" w:customStyle="1">
    <w:name w:val="xl70"/>
    <w:qFormat/>
    <w:basedOn w:val="para0"/>
    <w:pPr>
      <w:spacing w:beforeAutospacing="1" w:afterAutospacing="1"/>
    </w:pPr>
    <w:rPr>
      <w:sz w:val="28"/>
    </w:rPr>
  </w:style>
  <w:style w:type="paragraph" w:styleId="para8">
    <w:name w:val="toc 4"/>
    <w:qFormat/>
    <w:next w:val="para0"/>
    <w:pPr>
      <w:ind w:left="600"/>
    </w:pPr>
    <w:rPr>
      <w:color w:val="000000"/>
      <w:lang w:val="ru-ru" w:bidi="ar-sa"/>
    </w:rPr>
  </w:style>
  <w:style w:type="paragraph" w:styleId="para9" w:customStyle="1">
    <w:name w:val="ConsNormal"/>
    <w:qFormat/>
    <w:pPr>
      <w:ind w:right="19772" w:firstLine="720"/>
    </w:pPr>
    <w:rPr>
      <w:rFonts w:ascii="Arial" w:hAnsi="Arial"/>
      <w:color w:val="000000"/>
      <w:lang w:val="ru-ru" w:bidi="ar-sa"/>
    </w:rPr>
  </w:style>
  <w:style w:type="paragraph" w:styleId="para10">
    <w:name w:val="toc 6"/>
    <w:qFormat/>
    <w:next w:val="para0"/>
    <w:pPr>
      <w:ind w:left="1000"/>
    </w:pPr>
    <w:rPr>
      <w:color w:val="000000"/>
      <w:lang w:val="ru-ru" w:bidi="ar-sa"/>
    </w:rPr>
  </w:style>
  <w:style w:type="paragraph" w:styleId="para11">
    <w:name w:val="toc 7"/>
    <w:qFormat/>
    <w:next w:val="para0"/>
    <w:pPr>
      <w:ind w:left="1200"/>
    </w:pPr>
    <w:rPr>
      <w:color w:val="000000"/>
      <w:lang w:val="ru-ru" w:bidi="ar-sa"/>
    </w:rPr>
  </w:style>
  <w:style w:type="paragraph" w:styleId="para12" w:customStyle="1">
    <w:name w:val="xl67"/>
    <w:qFormat/>
    <w:basedOn w:val="para0"/>
    <w:pPr>
      <w:spacing w:beforeAutospacing="1" w:afterAutospacing="1"/>
      <w:jc w:val="both"/>
    </w:pPr>
    <w:rPr>
      <w:sz w:val="28"/>
    </w:rPr>
  </w:style>
  <w:style w:type="paragraph" w:styleId="para13" w:customStyle="1">
    <w:name w:val="xl68"/>
    <w:qFormat/>
    <w:basedOn w:val="para0"/>
    <w:pPr>
      <w:spacing w:beforeAutospacing="1" w:afterAutospacing="1"/>
      <w:jc w:val="center"/>
    </w:pPr>
    <w:rPr>
      <w:sz w:val="28"/>
    </w:rPr>
  </w:style>
  <w:style w:type="paragraph" w:styleId="para14" w:customStyle="1">
    <w:name w:val="Style6"/>
    <w:qFormat/>
    <w:basedOn w:val="para0"/>
    <w:pPr>
      <w:spacing w:line="278" w:lineRule="exact"/>
      <w:jc w:val="both"/>
      <w:widowControl w:val="0"/>
    </w:pPr>
  </w:style>
  <w:style w:type="paragraph" w:styleId="para15" w:customStyle="1">
    <w:name w:val="ConsPlusNormal"/>
    <w:qFormat/>
    <w:pPr>
      <w:ind w:firstLine="720"/>
    </w:pPr>
    <w:rPr>
      <w:rFonts w:ascii="Arial" w:hAnsi="Arial"/>
      <w:color w:val="000000"/>
      <w:lang w:val="ru-ru" w:bidi="ar-sa"/>
    </w:rPr>
  </w:style>
  <w:style w:type="paragraph" w:styleId="para16" w:customStyle="1">
    <w:name w:val="xl73"/>
    <w:qFormat/>
    <w:basedOn w:val="para0"/>
    <w:pPr>
      <w:spacing w:beforeAutospacing="1" w:afterAutospacing="1"/>
      <w:jc w:val="right"/>
    </w:pPr>
    <w:rPr>
      <w:sz w:val="28"/>
    </w:rPr>
  </w:style>
  <w:style w:type="paragraph" w:styleId="para17" w:customStyle="1">
    <w:name w:val="pre"/>
    <w:qFormat/>
    <w:rPr>
      <w:color w:val="000000"/>
      <w:lang w:val="ru-ru" w:bidi="ar-sa"/>
    </w:rPr>
  </w:style>
  <w:style w:type="paragraph" w:styleId="para18" w:customStyle="1">
    <w:name w:val="xl64"/>
    <w:qFormat/>
    <w:basedOn w:val="para0"/>
    <w:pPr>
      <w:spacing w:beforeAutospacing="1" w:afterAutospacing="1"/>
      <w:jc w:val="both"/>
    </w:pPr>
    <w:rPr>
      <w:rFonts w:ascii="Times New Roman CYR" w:hAnsi="Times New Roman CYR"/>
      <w:sz w:val="28"/>
    </w:rPr>
  </w:style>
  <w:style w:type="paragraph" w:styleId="para19" w:customStyle="1">
    <w:name w:val="Îáû÷íûé"/>
    <w:qFormat/>
    <w:rPr>
      <w:color w:val="000000"/>
      <w:sz w:val="24"/>
      <w:lang w:val="ru-ru" w:bidi="ar-sa"/>
    </w:rPr>
  </w:style>
  <w:style w:type="paragraph" w:styleId="para20" w:customStyle="1">
    <w:name w:val="xl63"/>
    <w:qFormat/>
    <w:basedOn w:val="para0"/>
    <w:pPr>
      <w:spacing w:beforeAutospacing="1" w:afterAutospacing="1"/>
      <w:jc w:val="center"/>
    </w:pPr>
    <w:rPr>
      <w:rFonts w:ascii="Times New Roman CYR" w:hAnsi="Times New Roman CYR"/>
      <w:sz w:val="28"/>
    </w:rPr>
  </w:style>
  <w:style w:type="paragraph" w:styleId="para21" w:customStyle="1">
    <w:name w:val="Просмотренная гиперссылка1"/>
    <w:qFormat/>
    <w:rPr>
      <w:color w:val="800080"/>
      <w:u w:color="auto" w:val="single"/>
      <w:lang w:val="ru-ru" w:bidi="ar-sa"/>
    </w:rPr>
  </w:style>
  <w:style w:type="paragraph" w:styleId="para22" w:customStyle="1">
    <w:name w:val="Основной шрифт абзаца1"/>
    <w:qFormat/>
    <w:rPr>
      <w:color w:val="000000"/>
      <w:lang w:val="ru-ru" w:bidi="ar-sa"/>
    </w:rPr>
  </w:style>
  <w:style w:type="paragraph" w:styleId="para23" w:customStyle="1">
    <w:name w:val="Основной шрифт абзаца2"/>
    <w:qFormat/>
    <w:rPr>
      <w:color w:val="000000"/>
      <w:lang w:val="ru-ru" w:bidi="ar-sa"/>
    </w:rPr>
  </w:style>
  <w:style w:type="paragraph" w:styleId="para24">
    <w:name w:val="toc 3"/>
    <w:qFormat/>
    <w:next w:val="para0"/>
    <w:pPr>
      <w:ind w:left="400"/>
    </w:pPr>
    <w:rPr>
      <w:color w:val="000000"/>
      <w:lang w:val="ru-ru" w:bidi="ar-sa"/>
    </w:rPr>
  </w:style>
  <w:style w:type="paragraph" w:styleId="para25" w:customStyle="1">
    <w:name w:val="Гипертекстовая ссылка"/>
    <w:qFormat/>
    <w:rPr>
      <w:b/>
      <w:color w:val="106bbe"/>
      <w:lang w:val="ru-ru" w:bidi="ar-sa"/>
    </w:rPr>
  </w:style>
  <w:style w:type="paragraph" w:styleId="para26" w:customStyle="1">
    <w:name w:val="xl65"/>
    <w:qFormat/>
    <w:basedOn w:val="para0"/>
    <w:pPr>
      <w:spacing w:beforeAutospacing="1" w:afterAutospacing="1"/>
      <w:jc w:val="center"/>
    </w:pPr>
    <w:rPr>
      <w:rFonts w:ascii="Times New Roman CYR" w:hAnsi="Times New Roman CYR"/>
      <w:sz w:val="28"/>
    </w:rPr>
  </w:style>
  <w:style w:type="paragraph" w:styleId="para27" w:customStyle="1">
    <w:name w:val="1 Знак Знак Знак Знак Знак Знак"/>
    <w:qFormat/>
    <w:basedOn w:val="para0"/>
    <w:pPr>
      <w:spacing w:beforeAutospacing="1" w:afterAutospacing="1"/>
    </w:pPr>
    <w:rPr>
      <w:rFonts w:ascii="Tahoma" w:hAnsi="Tahoma"/>
      <w:sz w:val="20"/>
    </w:rPr>
  </w:style>
  <w:style w:type="paragraph" w:styleId="para28">
    <w:name w:val="Header"/>
    <w:qFormat/>
    <w:basedOn w:val="para0"/>
    <w:pPr>
      <w:tabs defTabSz="708">
        <w:tab w:val="center" w:pos="4677" w:leader="none"/>
        <w:tab w:val="right" w:pos="9355" w:leader="none"/>
      </w:tabs>
    </w:pPr>
  </w:style>
  <w:style w:type="paragraph" w:styleId="para29" w:customStyle="1">
    <w:name w:val="Обычный1"/>
    <w:qFormat/>
    <w:rPr>
      <w:color w:val="000000"/>
      <w:sz w:val="24"/>
      <w:lang w:val="ru-ru" w:bidi="ar-sa"/>
    </w:rPr>
  </w:style>
  <w:style w:type="paragraph" w:styleId="para30" w:customStyle="1">
    <w:name w:val="Гиперссылка1"/>
    <w:qFormat/>
    <w:rPr>
      <w:color w:val="0000ff"/>
      <w:u w:color="auto" w:val="single"/>
      <w:lang w:val="ru-ru" w:bidi="ar-sa"/>
    </w:rPr>
  </w:style>
  <w:style w:type="paragraph" w:styleId="para31" w:customStyle="1">
    <w:name w:val="Default"/>
    <w:qFormat/>
    <w:rPr>
      <w:color w:val="000000"/>
      <w:sz w:val="24"/>
      <w:lang w:val="ru-ru" w:bidi="ar-sa"/>
    </w:rPr>
  </w:style>
  <w:style w:type="paragraph" w:styleId="para32" w:customStyle="1">
    <w:name w:val="xl66"/>
    <w:qFormat/>
    <w:basedOn w:val="para0"/>
    <w:pPr>
      <w:spacing w:beforeAutospacing="1" w:afterAutospacing="1"/>
      <w:jc w:val="right"/>
    </w:pPr>
    <w:rPr>
      <w:rFonts w:ascii="Times New Roman CYR" w:hAnsi="Times New Roman CYR"/>
      <w:sz w:val="28"/>
    </w:rPr>
  </w:style>
  <w:style w:type="paragraph" w:styleId="para33" w:customStyle="1">
    <w:name w:val="Гиперссылка2"/>
    <w:qFormat/>
    <w:rPr>
      <w:color w:val="0000ff"/>
      <w:u w:color="auto" w:val="single"/>
      <w:lang w:val="ru-ru" w:bidi="ar-sa"/>
    </w:rPr>
  </w:style>
  <w:style w:type="paragraph" w:styleId="para34" w:customStyle="1">
    <w:name w:val="Footnote"/>
    <w:qFormat/>
    <w:rPr>
      <w:rFonts w:ascii="XO Thames" w:hAnsi="XO Thames"/>
      <w:color w:val="000000"/>
      <w:sz w:val="22"/>
      <w:lang w:val="ru-ru" w:bidi="ar-sa"/>
    </w:rPr>
  </w:style>
  <w:style w:type="paragraph" w:styleId="para35">
    <w:name w:val="toc 1"/>
    <w:qFormat/>
    <w:basedOn w:val="para0"/>
    <w:next w:val="para0"/>
    <w:pPr>
      <w:widowControl w:val="0"/>
    </w:pPr>
    <w:rPr>
      <w:sz w:val="28"/>
    </w:rPr>
  </w:style>
  <w:style w:type="paragraph" w:styleId="para36" w:customStyle="1">
    <w:name w:val="s_16"/>
    <w:qFormat/>
    <w:basedOn w:val="para0"/>
    <w:pPr>
      <w:spacing w:beforeAutospacing="1" w:afterAutospacing="1"/>
    </w:pPr>
  </w:style>
  <w:style w:type="paragraph" w:styleId="para37" w:customStyle="1">
    <w:name w:val="Font Style13"/>
    <w:qFormat/>
    <w:basedOn w:val="para22"/>
    <w:rPr>
      <w:sz w:val="22"/>
    </w:rPr>
  </w:style>
  <w:style w:type="paragraph" w:styleId="para38" w:customStyle="1">
    <w:name w:val="xl72"/>
    <w:qFormat/>
    <w:basedOn w:val="para0"/>
    <w:pPr>
      <w:spacing w:beforeAutospacing="1" w:afterAutospacing="1"/>
      <w:jc w:val="center"/>
    </w:pPr>
    <w:rPr>
      <w:sz w:val="28"/>
    </w:rPr>
  </w:style>
  <w:style w:type="paragraph" w:styleId="para39" w:customStyle="1">
    <w:name w:val="Header and Footer"/>
    <w:qFormat/>
    <w:pPr>
      <w:spacing w:line="360" w:lineRule="auto"/>
    </w:pPr>
    <w:rPr>
      <w:rFonts w:ascii="XO Thames" w:hAnsi="XO Thames"/>
      <w:color w:val="000000"/>
      <w:lang w:val="ru-ru" w:bidi="ar-sa"/>
    </w:rPr>
  </w:style>
  <w:style w:type="paragraph" w:styleId="para40" w:customStyle="1">
    <w:name w:val="Style4"/>
    <w:qFormat/>
    <w:basedOn w:val="para0"/>
    <w:pPr>
      <w:spacing w:line="281" w:lineRule="exact"/>
      <w:widowControl w:val="0"/>
    </w:pPr>
  </w:style>
  <w:style w:type="paragraph" w:styleId="para41">
    <w:name w:val="toc 9"/>
    <w:qFormat/>
    <w:next w:val="para0"/>
    <w:pPr>
      <w:ind w:left="1600"/>
    </w:pPr>
    <w:rPr>
      <w:color w:val="000000"/>
      <w:lang w:val="ru-ru" w:bidi="ar-sa"/>
    </w:rPr>
  </w:style>
  <w:style w:type="paragraph" w:styleId="para42" w:customStyle="1">
    <w:name w:val="xl74"/>
    <w:qFormat/>
    <w:basedOn w:val="para0"/>
    <w:pPr>
      <w:spacing w:beforeAutospacing="1" w:afterAutospacing="1"/>
      <w:jc w:val="both"/>
    </w:pPr>
    <w:rPr>
      <w:sz w:val="28"/>
    </w:rPr>
  </w:style>
  <w:style w:type="paragraph" w:styleId="para43" w:customStyle="1">
    <w:name w:val="xl69"/>
    <w:qFormat/>
    <w:basedOn w:val="para0"/>
    <w:pPr>
      <w:spacing w:beforeAutospacing="1" w:afterAutospacing="1"/>
      <w:jc w:val="right"/>
    </w:pPr>
    <w:rPr>
      <w:sz w:val="28"/>
    </w:rPr>
  </w:style>
  <w:style w:type="paragraph" w:styleId="para44">
    <w:name w:val="toc 8"/>
    <w:qFormat/>
    <w:next w:val="para0"/>
    <w:pPr>
      <w:ind w:left="1400"/>
    </w:pPr>
    <w:rPr>
      <w:color w:val="000000"/>
      <w:lang w:val="ru-ru" w:bidi="ar-sa"/>
    </w:rPr>
  </w:style>
  <w:style w:type="paragraph" w:styleId="para45">
    <w:name w:val="toc 5"/>
    <w:qFormat/>
    <w:next w:val="para0"/>
    <w:pPr>
      <w:ind w:left="800"/>
    </w:pPr>
    <w:rPr>
      <w:color w:val="000000"/>
      <w:lang w:val="ru-ru" w:bidi="ar-sa"/>
    </w:rPr>
  </w:style>
  <w:style w:type="paragraph" w:styleId="para46">
    <w:name w:val="Balloon Text"/>
    <w:qFormat/>
    <w:basedOn w:val="para0"/>
    <w:rPr>
      <w:rFonts w:ascii="Tahoma" w:hAnsi="Tahoma"/>
      <w:sz w:val="16"/>
    </w:rPr>
  </w:style>
  <w:style w:type="paragraph" w:styleId="para47" w:customStyle="1">
    <w:name w:val="Основной текст1"/>
    <w:qFormat/>
    <w:basedOn w:val="para0"/>
    <w:pPr>
      <w:ind w:firstLine="540"/>
      <w:spacing w:line="317" w:lineRule="exact"/>
      <w:jc w:val="both"/>
      <w:widowControl w:val="0"/>
    </w:pPr>
    <w:rPr>
      <w:spacing w:val="-1"/>
      <w:sz w:val="26"/>
    </w:rPr>
  </w:style>
  <w:style w:type="paragraph" w:styleId="para48">
    <w:name w:val="Subtitle"/>
    <w:qFormat/>
    <w:next w:val="para0"/>
    <w:rPr>
      <w:rFonts w:ascii="XO Thames" w:hAnsi="XO Thames"/>
      <w:i/>
      <w:color w:val="616161"/>
      <w:sz w:val="24"/>
      <w:lang w:val="ru-ru" w:bidi="ar-sa"/>
    </w:rPr>
  </w:style>
  <w:style w:type="paragraph" w:styleId="para49" w:customStyle="1">
    <w:name w:val="toc 10"/>
    <w:qFormat/>
    <w:next w:val="para0"/>
    <w:pPr>
      <w:ind w:left="1800"/>
    </w:pPr>
    <w:rPr>
      <w:color w:val="000000"/>
      <w:lang w:val="ru-ru" w:bidi="ar-sa"/>
    </w:rPr>
  </w:style>
  <w:style w:type="paragraph" w:styleId="para50">
    <w:name w:val="Title"/>
    <w:qFormat/>
    <w:next w:val="para0"/>
    <w:rPr>
      <w:rFonts w:ascii="XO Thames" w:hAnsi="XO Thames"/>
      <w:b/>
      <w:color w:val="000000"/>
      <w:sz w:val="52"/>
      <w:lang w:val="ru-ru" w:bidi="ar-sa"/>
    </w:rPr>
  </w:style>
  <w:style w:type="paragraph" w:styleId="para51" w:customStyle="1">
    <w:name w:val="xl71"/>
    <w:qFormat/>
    <w:basedOn w:val="para0"/>
    <w:pPr>
      <w:spacing w:beforeAutospacing="1" w:afterAutospacing="1"/>
      <w:jc w:val="center"/>
    </w:pPr>
    <w:rPr>
      <w:sz w:val="28"/>
    </w:rPr>
  </w:style>
  <w:style w:type="paragraph" w:styleId="para52">
    <w:name w:val="Footer"/>
    <w:qFormat/>
    <w:basedOn w:val="para0"/>
    <w:pPr>
      <w:tabs defTabSz="708">
        <w:tab w:val="center" w:pos="4677" w:leader="none"/>
        <w:tab w:val="right" w:pos="9355" w:leader="none"/>
      </w:tabs>
    </w:pPr>
  </w:style>
  <w:style w:type="paragraph" w:styleId="para53">
    <w:name w:val="No Spacing"/>
    <w:qFormat/>
    <w:rPr>
      <w:rFonts w:ascii="Calibri" w:hAnsi="Calibri"/>
      <w:sz w:val="22"/>
      <w:szCs w:val="22"/>
      <w:lang w:val="ru-ru" w:bidi="ar-sa"/>
    </w:rPr>
  </w:style>
  <w:style w:type="paragraph" w:styleId="para54"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5" w:customStyle="1">
    <w:name w:val="xl7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6">
    <w:name w:val="List Paragraph"/>
    <w:qFormat/>
    <w:basedOn w:val="para0"/>
    <w:pPr>
      <w:ind w:left="720"/>
      <w:contextualSpacing/>
    </w:pPr>
  </w:style>
  <w:style w:type="character" w:styleId="char0" w:default="1">
    <w:name w:val="Default Paragraph Font"/>
  </w:style>
  <w:style w:type="character" w:styleId="char1" w:customStyle="1">
    <w:name w:val="Обычный1"/>
    <w:rPr>
      <w:sz w:val="24"/>
    </w:rPr>
  </w:style>
  <w:style w:type="character" w:styleId="char2" w:customStyle="1">
    <w:name w:val="Оглавление 2 Знак"/>
  </w:style>
  <w:style w:type="character" w:styleId="char3" w:customStyle="1">
    <w:name w:val="xl70"/>
    <w:basedOn w:val="char1"/>
    <w:rPr>
      <w:sz w:val="28"/>
    </w:rPr>
  </w:style>
  <w:style w:type="character" w:styleId="char4" w:customStyle="1">
    <w:name w:val="Оглавление 4 Знак"/>
  </w:style>
  <w:style w:type="character" w:styleId="char5" w:customStyle="1">
    <w:name w:val="ConsNormal"/>
    <w:rPr>
      <w:rFonts w:ascii="Arial" w:hAnsi="Arial"/>
    </w:rPr>
  </w:style>
  <w:style w:type="character" w:styleId="char6" w:customStyle="1">
    <w:name w:val="Оглавление 6 Знак"/>
  </w:style>
  <w:style w:type="character" w:styleId="char7" w:customStyle="1">
    <w:name w:val="Оглавление 7 Знак"/>
  </w:style>
  <w:style w:type="character" w:styleId="char8" w:customStyle="1">
    <w:name w:val="xl67"/>
    <w:basedOn w:val="char1"/>
    <w:rPr>
      <w:sz w:val="28"/>
    </w:rPr>
  </w:style>
  <w:style w:type="character" w:styleId="char9" w:customStyle="1">
    <w:name w:val="xl68"/>
    <w:basedOn w:val="char1"/>
    <w:rPr>
      <w:sz w:val="28"/>
    </w:rPr>
  </w:style>
  <w:style w:type="character" w:styleId="char10" w:customStyle="1">
    <w:name w:val="Style6"/>
    <w:basedOn w:val="char1"/>
  </w:style>
  <w:style w:type="character" w:styleId="char11" w:customStyle="1">
    <w:name w:val="ConsPlusNormal"/>
    <w:rPr>
      <w:rFonts w:ascii="Arial" w:hAnsi="Arial"/>
    </w:rPr>
  </w:style>
  <w:style w:type="character" w:styleId="char12" w:customStyle="1">
    <w:name w:val="Заголовок 3 Знак"/>
    <w:rPr>
      <w:rFonts w:ascii="XO Thames" w:hAnsi="XO Thames"/>
      <w:b/>
      <w:i/>
    </w:rPr>
  </w:style>
  <w:style w:type="character" w:styleId="char13" w:customStyle="1">
    <w:name w:val="xl73"/>
    <w:basedOn w:val="char1"/>
    <w:rPr>
      <w:sz w:val="28"/>
    </w:rPr>
  </w:style>
  <w:style w:type="character" w:styleId="char14" w:customStyle="1">
    <w:name w:val="pre"/>
  </w:style>
  <w:style w:type="character" w:styleId="char15" w:customStyle="1">
    <w:name w:val="xl64"/>
    <w:basedOn w:val="char1"/>
    <w:rPr>
      <w:rFonts w:ascii="Times New Roman CYR" w:hAnsi="Times New Roman CYR"/>
      <w:sz w:val="28"/>
    </w:rPr>
  </w:style>
  <w:style w:type="character" w:styleId="char16" w:customStyle="1">
    <w:name w:val="Îáû÷íûé"/>
    <w:rPr>
      <w:sz w:val="24"/>
    </w:rPr>
  </w:style>
  <w:style w:type="character" w:styleId="char17" w:customStyle="1">
    <w:name w:val="xl63"/>
    <w:basedOn w:val="char1"/>
    <w:rPr>
      <w:rFonts w:ascii="Times New Roman CYR" w:hAnsi="Times New Roman CYR"/>
      <w:sz w:val="28"/>
    </w:rPr>
  </w:style>
  <w:style w:type="character" w:styleId="char18" w:customStyle="1">
    <w:name w:val="Просмотренная гиперссылка1"/>
    <w:rPr>
      <w:color w:val="800080"/>
      <w:u w:color="auto" w:val="single"/>
    </w:rPr>
  </w:style>
  <w:style w:type="character" w:styleId="char19" w:customStyle="1">
    <w:name w:val="Основной шрифт абзаца1"/>
  </w:style>
  <w:style w:type="character" w:styleId="char20" w:customStyle="1">
    <w:name w:val="Оглавление 3 Знак"/>
  </w:style>
  <w:style w:type="character" w:styleId="char21" w:customStyle="1">
    <w:name w:val="Гипертекстовая ссылка"/>
    <w:rPr>
      <w:b/>
      <w:color w:val="106bbe"/>
    </w:rPr>
  </w:style>
  <w:style w:type="character" w:styleId="char22" w:customStyle="1">
    <w:name w:val="xl65"/>
    <w:basedOn w:val="char1"/>
    <w:rPr>
      <w:rFonts w:ascii="Times New Roman CYR" w:hAnsi="Times New Roman CYR"/>
      <w:sz w:val="28"/>
    </w:rPr>
  </w:style>
  <w:style w:type="character" w:styleId="char23" w:customStyle="1">
    <w:name w:val="1 Знак Знак Знак Знак Знак Знак"/>
    <w:basedOn w:val="char1"/>
    <w:rPr>
      <w:rFonts w:ascii="Tahoma" w:hAnsi="Tahoma"/>
      <w:sz w:val="20"/>
    </w:rPr>
  </w:style>
  <w:style w:type="character" w:styleId="char24" w:customStyle="1">
    <w:name w:val="Заголовок 5 Знак"/>
    <w:rPr>
      <w:rFonts w:ascii="XO Thames" w:hAnsi="XO Thames"/>
      <w:b/>
      <w:sz w:val="22"/>
    </w:rPr>
  </w:style>
  <w:style w:type="character" w:styleId="char25" w:customStyle="1">
    <w:name w:val="Верхний колонтитул Знак"/>
    <w:basedOn w:val="char1"/>
  </w:style>
  <w:style w:type="character" w:styleId="char26" w:customStyle="1">
    <w:name w:val="Гиперссылка1"/>
    <w:rPr>
      <w:color w:val="0000ff"/>
      <w:u w:color="auto" w:val="single"/>
    </w:rPr>
  </w:style>
  <w:style w:type="character" w:styleId="char27" w:customStyle="1">
    <w:name w:val="Default"/>
    <w:rPr>
      <w:sz w:val="24"/>
    </w:rPr>
  </w:style>
  <w:style w:type="character" w:styleId="char28" w:customStyle="1">
    <w:name w:val="Заголовок 1 Знак"/>
    <w:rPr>
      <w:rFonts w:ascii="XO Thames" w:hAnsi="XO Thames"/>
      <w:b/>
      <w:sz w:val="32"/>
    </w:rPr>
  </w:style>
  <w:style w:type="character" w:styleId="char29" w:customStyle="1">
    <w:name w:val="xl66"/>
    <w:basedOn w:val="char1"/>
    <w:rPr>
      <w:rFonts w:ascii="Times New Roman CYR" w:hAnsi="Times New Roman CYR"/>
      <w:sz w:val="28"/>
    </w:rPr>
  </w:style>
  <w:style w:type="character" w:styleId="char30">
    <w:name w:val="Hyperlink"/>
    <w:rPr>
      <w:color w:val="0000ff"/>
      <w:u w:color="auto" w:val="single"/>
    </w:rPr>
  </w:style>
  <w:style w:type="character" w:styleId="char31" w:customStyle="1">
    <w:name w:val="Footnote"/>
    <w:rPr>
      <w:rFonts w:ascii="XO Thames" w:hAnsi="XO Thames"/>
      <w:sz w:val="22"/>
    </w:rPr>
  </w:style>
  <w:style w:type="character" w:styleId="char32" w:customStyle="1">
    <w:name w:val="Оглавление 1 Знак"/>
    <w:basedOn w:val="char1"/>
    <w:rPr>
      <w:sz w:val="28"/>
    </w:rPr>
  </w:style>
  <w:style w:type="character" w:styleId="char33" w:customStyle="1">
    <w:name w:val="s_16"/>
    <w:basedOn w:val="char1"/>
  </w:style>
  <w:style w:type="character" w:styleId="char34" w:customStyle="1">
    <w:name w:val="Font Style13"/>
    <w:basedOn w:val="char19"/>
    <w:rPr>
      <w:sz w:val="22"/>
    </w:rPr>
  </w:style>
  <w:style w:type="character" w:styleId="char35" w:customStyle="1">
    <w:name w:val="xl72"/>
    <w:basedOn w:val="char1"/>
    <w:rPr>
      <w:sz w:val="28"/>
    </w:rPr>
  </w:style>
  <w:style w:type="character" w:styleId="char36" w:customStyle="1">
    <w:name w:val="Header and Footer"/>
    <w:rPr>
      <w:rFonts w:ascii="XO Thames" w:hAnsi="XO Thames"/>
    </w:rPr>
  </w:style>
  <w:style w:type="character" w:styleId="char37" w:customStyle="1">
    <w:name w:val="Style4"/>
    <w:basedOn w:val="char1"/>
  </w:style>
  <w:style w:type="character" w:styleId="char38" w:customStyle="1">
    <w:name w:val="Оглавление 9 Знак"/>
  </w:style>
  <w:style w:type="character" w:styleId="char39" w:customStyle="1">
    <w:name w:val="xl74"/>
    <w:basedOn w:val="char1"/>
    <w:rPr>
      <w:sz w:val="28"/>
    </w:rPr>
  </w:style>
  <w:style w:type="character" w:styleId="char40" w:customStyle="1">
    <w:name w:val="xl69"/>
    <w:basedOn w:val="char1"/>
    <w:rPr>
      <w:sz w:val="28"/>
    </w:rPr>
  </w:style>
  <w:style w:type="character" w:styleId="char41" w:customStyle="1">
    <w:name w:val="Оглавление 8 Знак"/>
  </w:style>
  <w:style w:type="character" w:styleId="char42" w:customStyle="1">
    <w:name w:val="Оглавление 5 Знак"/>
  </w:style>
  <w:style w:type="character" w:styleId="char43" w:customStyle="1">
    <w:name w:val="Текст выноски Знак"/>
    <w:basedOn w:val="char1"/>
    <w:rPr>
      <w:rFonts w:ascii="Tahoma" w:hAnsi="Tahoma"/>
      <w:sz w:val="16"/>
    </w:rPr>
  </w:style>
  <w:style w:type="character" w:styleId="char44" w:customStyle="1">
    <w:name w:val="Основной текст1"/>
    <w:basedOn w:val="char1"/>
    <w:rPr>
      <w:spacing w:val="-1"/>
      <w:sz w:val="26"/>
    </w:rPr>
  </w:style>
  <w:style w:type="character" w:styleId="char45" w:customStyle="1">
    <w:name w:val="Подзаголовок Знак"/>
    <w:rPr>
      <w:rFonts w:ascii="XO Thames" w:hAnsi="XO Thames"/>
      <w:i/>
      <w:color w:val="616161"/>
      <w:sz w:val="24"/>
    </w:rPr>
  </w:style>
  <w:style w:type="character" w:styleId="char46" w:customStyle="1">
    <w:name w:val="toc 10"/>
  </w:style>
  <w:style w:type="character" w:styleId="char47" w:customStyle="1">
    <w:name w:val="Заголовок Знак"/>
    <w:rPr>
      <w:rFonts w:ascii="XO Thames" w:hAnsi="XO Thames"/>
      <w:b/>
      <w:sz w:val="52"/>
    </w:rPr>
  </w:style>
  <w:style w:type="character" w:styleId="char48" w:customStyle="1">
    <w:name w:val="Заголовок 4 Знак"/>
    <w:basedOn w:val="char1"/>
    <w:rPr>
      <w:b/>
      <w:sz w:val="20"/>
    </w:rPr>
  </w:style>
  <w:style w:type="character" w:styleId="char49" w:customStyle="1">
    <w:name w:val="Заголовок 2 Знак"/>
    <w:rPr>
      <w:rFonts w:ascii="XO Thames" w:hAnsi="XO Thames"/>
      <w:b/>
      <w:color w:val="00a0ff"/>
      <w:sz w:val="26"/>
    </w:rPr>
  </w:style>
  <w:style w:type="character" w:styleId="char50" w:customStyle="1">
    <w:name w:val="xl71"/>
    <w:basedOn w:val="char1"/>
    <w:rPr>
      <w:sz w:val="28"/>
    </w:rPr>
  </w:style>
  <w:style w:type="character" w:styleId="char51" w:customStyle="1">
    <w:name w:val="Нижний колонтитул Знак"/>
    <w:basedOn w:val="char1"/>
  </w:style>
  <w:style w:type="character" w:styleId="char52">
    <w:name w:val="FollowedHyperlink"/>
    <w:basedOn w:val="char0"/>
    <w:rPr>
      <w:color w:val="80008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color w:val="000000"/>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rPr>
  </w:style>
  <w:style w:type="paragraph" w:styleId="para1">
    <w:name w:val="heading 1"/>
    <w:qFormat/>
    <w:next w:val="para0"/>
    <w:pPr>
      <w:spacing w:before="120" w:after="120"/>
      <w:outlineLvl w:val="0"/>
    </w:pPr>
    <w:rPr>
      <w:rFonts w:ascii="XO Thames" w:hAnsi="XO Thames"/>
      <w:b/>
      <w:color w:val="000000"/>
      <w:sz w:val="32"/>
      <w:lang w:val="ru-ru" w:bidi="ar-sa"/>
    </w:rPr>
  </w:style>
  <w:style w:type="paragraph" w:styleId="para2">
    <w:name w:val="heading 2"/>
    <w:qFormat/>
    <w:next w:val="para0"/>
    <w:pPr>
      <w:spacing w:before="120" w:after="120"/>
      <w:outlineLvl w:val="1"/>
    </w:pPr>
    <w:rPr>
      <w:rFonts w:ascii="XO Thames" w:hAnsi="XO Thames"/>
      <w:b/>
      <w:color w:val="00a0ff"/>
      <w:sz w:val="26"/>
      <w:lang w:val="ru-ru" w:bidi="ar-sa"/>
    </w:rPr>
  </w:style>
  <w:style w:type="paragraph" w:styleId="para3">
    <w:name w:val="heading 3"/>
    <w:qFormat/>
    <w:next w:val="para0"/>
    <w:pPr>
      <w:outlineLvl w:val="2"/>
    </w:pPr>
    <w:rPr>
      <w:rFonts w:ascii="XO Thames" w:hAnsi="XO Thames"/>
      <w:b/>
      <w:i/>
      <w:color w:val="000000"/>
      <w:lang w:val="ru-ru" w:bidi="ar-sa"/>
    </w:rPr>
  </w:style>
  <w:style w:type="paragraph" w:styleId="para4">
    <w:name w:val="heading 4"/>
    <w:qFormat/>
    <w:basedOn w:val="para0"/>
    <w:next w:val="para0"/>
    <w:pPr>
      <w:spacing/>
      <w:jc w:val="center"/>
      <w:keepNext/>
      <w:outlineLvl w:val="3"/>
    </w:pPr>
    <w:rPr>
      <w:b/>
      <w:sz w:val="20"/>
    </w:rPr>
  </w:style>
  <w:style w:type="paragraph" w:styleId="para5">
    <w:name w:val="heading 5"/>
    <w:qFormat/>
    <w:next w:val="para0"/>
    <w:pPr>
      <w:spacing w:before="120" w:after="120"/>
      <w:outlineLvl w:val="4"/>
    </w:pPr>
    <w:rPr>
      <w:rFonts w:ascii="XO Thames" w:hAnsi="XO Thames"/>
      <w:b/>
      <w:color w:val="000000"/>
      <w:sz w:val="22"/>
      <w:lang w:val="ru-ru" w:bidi="ar-sa"/>
    </w:rPr>
  </w:style>
  <w:style w:type="paragraph" w:styleId="para6">
    <w:name w:val="toc 2"/>
    <w:qFormat/>
    <w:next w:val="para0"/>
    <w:pPr>
      <w:ind w:left="200"/>
    </w:pPr>
    <w:rPr>
      <w:color w:val="000000"/>
      <w:lang w:val="ru-ru" w:bidi="ar-sa"/>
    </w:rPr>
  </w:style>
  <w:style w:type="paragraph" w:styleId="para7" w:customStyle="1">
    <w:name w:val="xl70"/>
    <w:qFormat/>
    <w:basedOn w:val="para0"/>
    <w:pPr>
      <w:spacing w:beforeAutospacing="1" w:afterAutospacing="1"/>
    </w:pPr>
    <w:rPr>
      <w:sz w:val="28"/>
    </w:rPr>
  </w:style>
  <w:style w:type="paragraph" w:styleId="para8">
    <w:name w:val="toc 4"/>
    <w:qFormat/>
    <w:next w:val="para0"/>
    <w:pPr>
      <w:ind w:left="600"/>
    </w:pPr>
    <w:rPr>
      <w:color w:val="000000"/>
      <w:lang w:val="ru-ru" w:bidi="ar-sa"/>
    </w:rPr>
  </w:style>
  <w:style w:type="paragraph" w:styleId="para9" w:customStyle="1">
    <w:name w:val="ConsNormal"/>
    <w:qFormat/>
    <w:pPr>
      <w:ind w:right="19772" w:firstLine="720"/>
    </w:pPr>
    <w:rPr>
      <w:rFonts w:ascii="Arial" w:hAnsi="Arial"/>
      <w:color w:val="000000"/>
      <w:lang w:val="ru-ru" w:bidi="ar-sa"/>
    </w:rPr>
  </w:style>
  <w:style w:type="paragraph" w:styleId="para10">
    <w:name w:val="toc 6"/>
    <w:qFormat/>
    <w:next w:val="para0"/>
    <w:pPr>
      <w:ind w:left="1000"/>
    </w:pPr>
    <w:rPr>
      <w:color w:val="000000"/>
      <w:lang w:val="ru-ru" w:bidi="ar-sa"/>
    </w:rPr>
  </w:style>
  <w:style w:type="paragraph" w:styleId="para11">
    <w:name w:val="toc 7"/>
    <w:qFormat/>
    <w:next w:val="para0"/>
    <w:pPr>
      <w:ind w:left="1200"/>
    </w:pPr>
    <w:rPr>
      <w:color w:val="000000"/>
      <w:lang w:val="ru-ru" w:bidi="ar-sa"/>
    </w:rPr>
  </w:style>
  <w:style w:type="paragraph" w:styleId="para12" w:customStyle="1">
    <w:name w:val="xl67"/>
    <w:qFormat/>
    <w:basedOn w:val="para0"/>
    <w:pPr>
      <w:spacing w:beforeAutospacing="1" w:afterAutospacing="1"/>
      <w:jc w:val="both"/>
    </w:pPr>
    <w:rPr>
      <w:sz w:val="28"/>
    </w:rPr>
  </w:style>
  <w:style w:type="paragraph" w:styleId="para13" w:customStyle="1">
    <w:name w:val="xl68"/>
    <w:qFormat/>
    <w:basedOn w:val="para0"/>
    <w:pPr>
      <w:spacing w:beforeAutospacing="1" w:afterAutospacing="1"/>
      <w:jc w:val="center"/>
    </w:pPr>
    <w:rPr>
      <w:sz w:val="28"/>
    </w:rPr>
  </w:style>
  <w:style w:type="paragraph" w:styleId="para14" w:customStyle="1">
    <w:name w:val="Style6"/>
    <w:qFormat/>
    <w:basedOn w:val="para0"/>
    <w:pPr>
      <w:spacing w:line="278" w:lineRule="exact"/>
      <w:jc w:val="both"/>
      <w:widowControl w:val="0"/>
    </w:pPr>
  </w:style>
  <w:style w:type="paragraph" w:styleId="para15" w:customStyle="1">
    <w:name w:val="ConsPlusNormal"/>
    <w:qFormat/>
    <w:pPr>
      <w:ind w:firstLine="720"/>
    </w:pPr>
    <w:rPr>
      <w:rFonts w:ascii="Arial" w:hAnsi="Arial"/>
      <w:color w:val="000000"/>
      <w:lang w:val="ru-ru" w:bidi="ar-sa"/>
    </w:rPr>
  </w:style>
  <w:style w:type="paragraph" w:styleId="para16" w:customStyle="1">
    <w:name w:val="xl73"/>
    <w:qFormat/>
    <w:basedOn w:val="para0"/>
    <w:pPr>
      <w:spacing w:beforeAutospacing="1" w:afterAutospacing="1"/>
      <w:jc w:val="right"/>
    </w:pPr>
    <w:rPr>
      <w:sz w:val="28"/>
    </w:rPr>
  </w:style>
  <w:style w:type="paragraph" w:styleId="para17" w:customStyle="1">
    <w:name w:val="pre"/>
    <w:qFormat/>
    <w:rPr>
      <w:color w:val="000000"/>
      <w:lang w:val="ru-ru" w:bidi="ar-sa"/>
    </w:rPr>
  </w:style>
  <w:style w:type="paragraph" w:styleId="para18" w:customStyle="1">
    <w:name w:val="xl64"/>
    <w:qFormat/>
    <w:basedOn w:val="para0"/>
    <w:pPr>
      <w:spacing w:beforeAutospacing="1" w:afterAutospacing="1"/>
      <w:jc w:val="both"/>
    </w:pPr>
    <w:rPr>
      <w:rFonts w:ascii="Times New Roman CYR" w:hAnsi="Times New Roman CYR"/>
      <w:sz w:val="28"/>
    </w:rPr>
  </w:style>
  <w:style w:type="paragraph" w:styleId="para19" w:customStyle="1">
    <w:name w:val="Îáû÷íûé"/>
    <w:qFormat/>
    <w:rPr>
      <w:color w:val="000000"/>
      <w:sz w:val="24"/>
      <w:lang w:val="ru-ru" w:bidi="ar-sa"/>
    </w:rPr>
  </w:style>
  <w:style w:type="paragraph" w:styleId="para20" w:customStyle="1">
    <w:name w:val="xl63"/>
    <w:qFormat/>
    <w:basedOn w:val="para0"/>
    <w:pPr>
      <w:spacing w:beforeAutospacing="1" w:afterAutospacing="1"/>
      <w:jc w:val="center"/>
    </w:pPr>
    <w:rPr>
      <w:rFonts w:ascii="Times New Roman CYR" w:hAnsi="Times New Roman CYR"/>
      <w:sz w:val="28"/>
    </w:rPr>
  </w:style>
  <w:style w:type="paragraph" w:styleId="para21" w:customStyle="1">
    <w:name w:val="Просмотренная гиперссылка1"/>
    <w:qFormat/>
    <w:rPr>
      <w:color w:val="800080"/>
      <w:u w:color="auto" w:val="single"/>
      <w:lang w:val="ru-ru" w:bidi="ar-sa"/>
    </w:rPr>
  </w:style>
  <w:style w:type="paragraph" w:styleId="para22" w:customStyle="1">
    <w:name w:val="Основной шрифт абзаца1"/>
    <w:qFormat/>
    <w:rPr>
      <w:color w:val="000000"/>
      <w:lang w:val="ru-ru" w:bidi="ar-sa"/>
    </w:rPr>
  </w:style>
  <w:style w:type="paragraph" w:styleId="para23" w:customStyle="1">
    <w:name w:val="Основной шрифт абзаца2"/>
    <w:qFormat/>
    <w:rPr>
      <w:color w:val="000000"/>
      <w:lang w:val="ru-ru" w:bidi="ar-sa"/>
    </w:rPr>
  </w:style>
  <w:style w:type="paragraph" w:styleId="para24">
    <w:name w:val="toc 3"/>
    <w:qFormat/>
    <w:next w:val="para0"/>
    <w:pPr>
      <w:ind w:left="400"/>
    </w:pPr>
    <w:rPr>
      <w:color w:val="000000"/>
      <w:lang w:val="ru-ru" w:bidi="ar-sa"/>
    </w:rPr>
  </w:style>
  <w:style w:type="paragraph" w:styleId="para25" w:customStyle="1">
    <w:name w:val="Гипертекстовая ссылка"/>
    <w:qFormat/>
    <w:rPr>
      <w:b/>
      <w:color w:val="106bbe"/>
      <w:lang w:val="ru-ru" w:bidi="ar-sa"/>
    </w:rPr>
  </w:style>
  <w:style w:type="paragraph" w:styleId="para26" w:customStyle="1">
    <w:name w:val="xl65"/>
    <w:qFormat/>
    <w:basedOn w:val="para0"/>
    <w:pPr>
      <w:spacing w:beforeAutospacing="1" w:afterAutospacing="1"/>
      <w:jc w:val="center"/>
    </w:pPr>
    <w:rPr>
      <w:rFonts w:ascii="Times New Roman CYR" w:hAnsi="Times New Roman CYR"/>
      <w:sz w:val="28"/>
    </w:rPr>
  </w:style>
  <w:style w:type="paragraph" w:styleId="para27" w:customStyle="1">
    <w:name w:val="1 Знак Знак Знак Знак Знак Знак"/>
    <w:qFormat/>
    <w:basedOn w:val="para0"/>
    <w:pPr>
      <w:spacing w:beforeAutospacing="1" w:afterAutospacing="1"/>
    </w:pPr>
    <w:rPr>
      <w:rFonts w:ascii="Tahoma" w:hAnsi="Tahoma"/>
      <w:sz w:val="20"/>
    </w:rPr>
  </w:style>
  <w:style w:type="paragraph" w:styleId="para28">
    <w:name w:val="Header"/>
    <w:qFormat/>
    <w:basedOn w:val="para0"/>
    <w:pPr>
      <w:tabs defTabSz="708">
        <w:tab w:val="center" w:pos="4677" w:leader="none"/>
        <w:tab w:val="right" w:pos="9355" w:leader="none"/>
      </w:tabs>
    </w:pPr>
  </w:style>
  <w:style w:type="paragraph" w:styleId="para29" w:customStyle="1">
    <w:name w:val="Обычный1"/>
    <w:qFormat/>
    <w:rPr>
      <w:color w:val="000000"/>
      <w:sz w:val="24"/>
      <w:lang w:val="ru-ru" w:bidi="ar-sa"/>
    </w:rPr>
  </w:style>
  <w:style w:type="paragraph" w:styleId="para30" w:customStyle="1">
    <w:name w:val="Гиперссылка1"/>
    <w:qFormat/>
    <w:rPr>
      <w:color w:val="0000ff"/>
      <w:u w:color="auto" w:val="single"/>
      <w:lang w:val="ru-ru" w:bidi="ar-sa"/>
    </w:rPr>
  </w:style>
  <w:style w:type="paragraph" w:styleId="para31" w:customStyle="1">
    <w:name w:val="Default"/>
    <w:qFormat/>
    <w:rPr>
      <w:color w:val="000000"/>
      <w:sz w:val="24"/>
      <w:lang w:val="ru-ru" w:bidi="ar-sa"/>
    </w:rPr>
  </w:style>
  <w:style w:type="paragraph" w:styleId="para32" w:customStyle="1">
    <w:name w:val="xl66"/>
    <w:qFormat/>
    <w:basedOn w:val="para0"/>
    <w:pPr>
      <w:spacing w:beforeAutospacing="1" w:afterAutospacing="1"/>
      <w:jc w:val="right"/>
    </w:pPr>
    <w:rPr>
      <w:rFonts w:ascii="Times New Roman CYR" w:hAnsi="Times New Roman CYR"/>
      <w:sz w:val="28"/>
    </w:rPr>
  </w:style>
  <w:style w:type="paragraph" w:styleId="para33" w:customStyle="1">
    <w:name w:val="Гиперссылка2"/>
    <w:qFormat/>
    <w:rPr>
      <w:color w:val="0000ff"/>
      <w:u w:color="auto" w:val="single"/>
      <w:lang w:val="ru-ru" w:bidi="ar-sa"/>
    </w:rPr>
  </w:style>
  <w:style w:type="paragraph" w:styleId="para34" w:customStyle="1">
    <w:name w:val="Footnote"/>
    <w:qFormat/>
    <w:rPr>
      <w:rFonts w:ascii="XO Thames" w:hAnsi="XO Thames"/>
      <w:color w:val="000000"/>
      <w:sz w:val="22"/>
      <w:lang w:val="ru-ru" w:bidi="ar-sa"/>
    </w:rPr>
  </w:style>
  <w:style w:type="paragraph" w:styleId="para35">
    <w:name w:val="toc 1"/>
    <w:qFormat/>
    <w:basedOn w:val="para0"/>
    <w:next w:val="para0"/>
    <w:pPr>
      <w:widowControl w:val="0"/>
    </w:pPr>
    <w:rPr>
      <w:sz w:val="28"/>
    </w:rPr>
  </w:style>
  <w:style w:type="paragraph" w:styleId="para36" w:customStyle="1">
    <w:name w:val="s_16"/>
    <w:qFormat/>
    <w:basedOn w:val="para0"/>
    <w:pPr>
      <w:spacing w:beforeAutospacing="1" w:afterAutospacing="1"/>
    </w:pPr>
  </w:style>
  <w:style w:type="paragraph" w:styleId="para37" w:customStyle="1">
    <w:name w:val="Font Style13"/>
    <w:qFormat/>
    <w:basedOn w:val="para22"/>
    <w:rPr>
      <w:sz w:val="22"/>
    </w:rPr>
  </w:style>
  <w:style w:type="paragraph" w:styleId="para38" w:customStyle="1">
    <w:name w:val="xl72"/>
    <w:qFormat/>
    <w:basedOn w:val="para0"/>
    <w:pPr>
      <w:spacing w:beforeAutospacing="1" w:afterAutospacing="1"/>
      <w:jc w:val="center"/>
    </w:pPr>
    <w:rPr>
      <w:sz w:val="28"/>
    </w:rPr>
  </w:style>
  <w:style w:type="paragraph" w:styleId="para39" w:customStyle="1">
    <w:name w:val="Header and Footer"/>
    <w:qFormat/>
    <w:pPr>
      <w:spacing w:line="360" w:lineRule="auto"/>
    </w:pPr>
    <w:rPr>
      <w:rFonts w:ascii="XO Thames" w:hAnsi="XO Thames"/>
      <w:color w:val="000000"/>
      <w:lang w:val="ru-ru" w:bidi="ar-sa"/>
    </w:rPr>
  </w:style>
  <w:style w:type="paragraph" w:styleId="para40" w:customStyle="1">
    <w:name w:val="Style4"/>
    <w:qFormat/>
    <w:basedOn w:val="para0"/>
    <w:pPr>
      <w:spacing w:line="281" w:lineRule="exact"/>
      <w:widowControl w:val="0"/>
    </w:pPr>
  </w:style>
  <w:style w:type="paragraph" w:styleId="para41">
    <w:name w:val="toc 9"/>
    <w:qFormat/>
    <w:next w:val="para0"/>
    <w:pPr>
      <w:ind w:left="1600"/>
    </w:pPr>
    <w:rPr>
      <w:color w:val="000000"/>
      <w:lang w:val="ru-ru" w:bidi="ar-sa"/>
    </w:rPr>
  </w:style>
  <w:style w:type="paragraph" w:styleId="para42" w:customStyle="1">
    <w:name w:val="xl74"/>
    <w:qFormat/>
    <w:basedOn w:val="para0"/>
    <w:pPr>
      <w:spacing w:beforeAutospacing="1" w:afterAutospacing="1"/>
      <w:jc w:val="both"/>
    </w:pPr>
    <w:rPr>
      <w:sz w:val="28"/>
    </w:rPr>
  </w:style>
  <w:style w:type="paragraph" w:styleId="para43" w:customStyle="1">
    <w:name w:val="xl69"/>
    <w:qFormat/>
    <w:basedOn w:val="para0"/>
    <w:pPr>
      <w:spacing w:beforeAutospacing="1" w:afterAutospacing="1"/>
      <w:jc w:val="right"/>
    </w:pPr>
    <w:rPr>
      <w:sz w:val="28"/>
    </w:rPr>
  </w:style>
  <w:style w:type="paragraph" w:styleId="para44">
    <w:name w:val="toc 8"/>
    <w:qFormat/>
    <w:next w:val="para0"/>
    <w:pPr>
      <w:ind w:left="1400"/>
    </w:pPr>
    <w:rPr>
      <w:color w:val="000000"/>
      <w:lang w:val="ru-ru" w:bidi="ar-sa"/>
    </w:rPr>
  </w:style>
  <w:style w:type="paragraph" w:styleId="para45">
    <w:name w:val="toc 5"/>
    <w:qFormat/>
    <w:next w:val="para0"/>
    <w:pPr>
      <w:ind w:left="800"/>
    </w:pPr>
    <w:rPr>
      <w:color w:val="000000"/>
      <w:lang w:val="ru-ru" w:bidi="ar-sa"/>
    </w:rPr>
  </w:style>
  <w:style w:type="paragraph" w:styleId="para46">
    <w:name w:val="Balloon Text"/>
    <w:qFormat/>
    <w:basedOn w:val="para0"/>
    <w:rPr>
      <w:rFonts w:ascii="Tahoma" w:hAnsi="Tahoma"/>
      <w:sz w:val="16"/>
    </w:rPr>
  </w:style>
  <w:style w:type="paragraph" w:styleId="para47" w:customStyle="1">
    <w:name w:val="Основной текст1"/>
    <w:qFormat/>
    <w:basedOn w:val="para0"/>
    <w:pPr>
      <w:ind w:firstLine="540"/>
      <w:spacing w:line="317" w:lineRule="exact"/>
      <w:jc w:val="both"/>
      <w:widowControl w:val="0"/>
    </w:pPr>
    <w:rPr>
      <w:spacing w:val="-1"/>
      <w:sz w:val="26"/>
    </w:rPr>
  </w:style>
  <w:style w:type="paragraph" w:styleId="para48">
    <w:name w:val="Subtitle"/>
    <w:qFormat/>
    <w:next w:val="para0"/>
    <w:rPr>
      <w:rFonts w:ascii="XO Thames" w:hAnsi="XO Thames"/>
      <w:i/>
      <w:color w:val="616161"/>
      <w:sz w:val="24"/>
      <w:lang w:val="ru-ru" w:bidi="ar-sa"/>
    </w:rPr>
  </w:style>
  <w:style w:type="paragraph" w:styleId="para49" w:customStyle="1">
    <w:name w:val="toc 10"/>
    <w:qFormat/>
    <w:next w:val="para0"/>
    <w:pPr>
      <w:ind w:left="1800"/>
    </w:pPr>
    <w:rPr>
      <w:color w:val="000000"/>
      <w:lang w:val="ru-ru" w:bidi="ar-sa"/>
    </w:rPr>
  </w:style>
  <w:style w:type="paragraph" w:styleId="para50">
    <w:name w:val="Title"/>
    <w:qFormat/>
    <w:next w:val="para0"/>
    <w:rPr>
      <w:rFonts w:ascii="XO Thames" w:hAnsi="XO Thames"/>
      <w:b/>
      <w:color w:val="000000"/>
      <w:sz w:val="52"/>
      <w:lang w:val="ru-ru" w:bidi="ar-sa"/>
    </w:rPr>
  </w:style>
  <w:style w:type="paragraph" w:styleId="para51" w:customStyle="1">
    <w:name w:val="xl71"/>
    <w:qFormat/>
    <w:basedOn w:val="para0"/>
    <w:pPr>
      <w:spacing w:beforeAutospacing="1" w:afterAutospacing="1"/>
      <w:jc w:val="center"/>
    </w:pPr>
    <w:rPr>
      <w:sz w:val="28"/>
    </w:rPr>
  </w:style>
  <w:style w:type="paragraph" w:styleId="para52">
    <w:name w:val="Footer"/>
    <w:qFormat/>
    <w:basedOn w:val="para0"/>
    <w:pPr>
      <w:tabs defTabSz="708">
        <w:tab w:val="center" w:pos="4677" w:leader="none"/>
        <w:tab w:val="right" w:pos="9355" w:leader="none"/>
      </w:tabs>
    </w:pPr>
  </w:style>
  <w:style w:type="paragraph" w:styleId="para53">
    <w:name w:val="No Spacing"/>
    <w:qFormat/>
    <w:rPr>
      <w:rFonts w:ascii="Calibri" w:hAnsi="Calibri"/>
      <w:sz w:val="22"/>
      <w:szCs w:val="22"/>
      <w:lang w:val="ru-ru" w:bidi="ar-sa"/>
    </w:rPr>
  </w:style>
  <w:style w:type="paragraph" w:styleId="para54" w:customStyle="1">
    <w:name w:val="xl75"/>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5" w:customStyle="1">
    <w:name w:val="xl7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b/>
      <w:bCs/>
      <w:szCs w:val="24"/>
    </w:rPr>
  </w:style>
  <w:style w:type="paragraph" w:styleId="para56">
    <w:name w:val="List Paragraph"/>
    <w:qFormat/>
    <w:basedOn w:val="para0"/>
    <w:pPr>
      <w:ind w:left="720"/>
      <w:contextualSpacing/>
    </w:pPr>
  </w:style>
  <w:style w:type="character" w:styleId="char0" w:default="1">
    <w:name w:val="Default Paragraph Font"/>
  </w:style>
  <w:style w:type="character" w:styleId="char1" w:customStyle="1">
    <w:name w:val="Обычный1"/>
    <w:rPr>
      <w:sz w:val="24"/>
    </w:rPr>
  </w:style>
  <w:style w:type="character" w:styleId="char2" w:customStyle="1">
    <w:name w:val="Оглавление 2 Знак"/>
  </w:style>
  <w:style w:type="character" w:styleId="char3" w:customStyle="1">
    <w:name w:val="xl70"/>
    <w:basedOn w:val="char1"/>
    <w:rPr>
      <w:sz w:val="28"/>
    </w:rPr>
  </w:style>
  <w:style w:type="character" w:styleId="char4" w:customStyle="1">
    <w:name w:val="Оглавление 4 Знак"/>
  </w:style>
  <w:style w:type="character" w:styleId="char5" w:customStyle="1">
    <w:name w:val="ConsNormal"/>
    <w:rPr>
      <w:rFonts w:ascii="Arial" w:hAnsi="Arial"/>
    </w:rPr>
  </w:style>
  <w:style w:type="character" w:styleId="char6" w:customStyle="1">
    <w:name w:val="Оглавление 6 Знак"/>
  </w:style>
  <w:style w:type="character" w:styleId="char7" w:customStyle="1">
    <w:name w:val="Оглавление 7 Знак"/>
  </w:style>
  <w:style w:type="character" w:styleId="char8" w:customStyle="1">
    <w:name w:val="xl67"/>
    <w:basedOn w:val="char1"/>
    <w:rPr>
      <w:sz w:val="28"/>
    </w:rPr>
  </w:style>
  <w:style w:type="character" w:styleId="char9" w:customStyle="1">
    <w:name w:val="xl68"/>
    <w:basedOn w:val="char1"/>
    <w:rPr>
      <w:sz w:val="28"/>
    </w:rPr>
  </w:style>
  <w:style w:type="character" w:styleId="char10" w:customStyle="1">
    <w:name w:val="Style6"/>
    <w:basedOn w:val="char1"/>
  </w:style>
  <w:style w:type="character" w:styleId="char11" w:customStyle="1">
    <w:name w:val="ConsPlusNormal"/>
    <w:rPr>
      <w:rFonts w:ascii="Arial" w:hAnsi="Arial"/>
    </w:rPr>
  </w:style>
  <w:style w:type="character" w:styleId="char12" w:customStyle="1">
    <w:name w:val="Заголовок 3 Знак"/>
    <w:rPr>
      <w:rFonts w:ascii="XO Thames" w:hAnsi="XO Thames"/>
      <w:b/>
      <w:i/>
    </w:rPr>
  </w:style>
  <w:style w:type="character" w:styleId="char13" w:customStyle="1">
    <w:name w:val="xl73"/>
    <w:basedOn w:val="char1"/>
    <w:rPr>
      <w:sz w:val="28"/>
    </w:rPr>
  </w:style>
  <w:style w:type="character" w:styleId="char14" w:customStyle="1">
    <w:name w:val="pre"/>
  </w:style>
  <w:style w:type="character" w:styleId="char15" w:customStyle="1">
    <w:name w:val="xl64"/>
    <w:basedOn w:val="char1"/>
    <w:rPr>
      <w:rFonts w:ascii="Times New Roman CYR" w:hAnsi="Times New Roman CYR"/>
      <w:sz w:val="28"/>
    </w:rPr>
  </w:style>
  <w:style w:type="character" w:styleId="char16" w:customStyle="1">
    <w:name w:val="Îáû÷íûé"/>
    <w:rPr>
      <w:sz w:val="24"/>
    </w:rPr>
  </w:style>
  <w:style w:type="character" w:styleId="char17" w:customStyle="1">
    <w:name w:val="xl63"/>
    <w:basedOn w:val="char1"/>
    <w:rPr>
      <w:rFonts w:ascii="Times New Roman CYR" w:hAnsi="Times New Roman CYR"/>
      <w:sz w:val="28"/>
    </w:rPr>
  </w:style>
  <w:style w:type="character" w:styleId="char18" w:customStyle="1">
    <w:name w:val="Просмотренная гиперссылка1"/>
    <w:rPr>
      <w:color w:val="800080"/>
      <w:u w:color="auto" w:val="single"/>
    </w:rPr>
  </w:style>
  <w:style w:type="character" w:styleId="char19" w:customStyle="1">
    <w:name w:val="Основной шрифт абзаца1"/>
  </w:style>
  <w:style w:type="character" w:styleId="char20" w:customStyle="1">
    <w:name w:val="Оглавление 3 Знак"/>
  </w:style>
  <w:style w:type="character" w:styleId="char21" w:customStyle="1">
    <w:name w:val="Гипертекстовая ссылка"/>
    <w:rPr>
      <w:b/>
      <w:color w:val="106bbe"/>
    </w:rPr>
  </w:style>
  <w:style w:type="character" w:styleId="char22" w:customStyle="1">
    <w:name w:val="xl65"/>
    <w:basedOn w:val="char1"/>
    <w:rPr>
      <w:rFonts w:ascii="Times New Roman CYR" w:hAnsi="Times New Roman CYR"/>
      <w:sz w:val="28"/>
    </w:rPr>
  </w:style>
  <w:style w:type="character" w:styleId="char23" w:customStyle="1">
    <w:name w:val="1 Знак Знак Знак Знак Знак Знак"/>
    <w:basedOn w:val="char1"/>
    <w:rPr>
      <w:rFonts w:ascii="Tahoma" w:hAnsi="Tahoma"/>
      <w:sz w:val="20"/>
    </w:rPr>
  </w:style>
  <w:style w:type="character" w:styleId="char24" w:customStyle="1">
    <w:name w:val="Заголовок 5 Знак"/>
    <w:rPr>
      <w:rFonts w:ascii="XO Thames" w:hAnsi="XO Thames"/>
      <w:b/>
      <w:sz w:val="22"/>
    </w:rPr>
  </w:style>
  <w:style w:type="character" w:styleId="char25" w:customStyle="1">
    <w:name w:val="Верхний колонтитул Знак"/>
    <w:basedOn w:val="char1"/>
  </w:style>
  <w:style w:type="character" w:styleId="char26" w:customStyle="1">
    <w:name w:val="Гиперссылка1"/>
    <w:rPr>
      <w:color w:val="0000ff"/>
      <w:u w:color="auto" w:val="single"/>
    </w:rPr>
  </w:style>
  <w:style w:type="character" w:styleId="char27" w:customStyle="1">
    <w:name w:val="Default"/>
    <w:rPr>
      <w:sz w:val="24"/>
    </w:rPr>
  </w:style>
  <w:style w:type="character" w:styleId="char28" w:customStyle="1">
    <w:name w:val="Заголовок 1 Знак"/>
    <w:rPr>
      <w:rFonts w:ascii="XO Thames" w:hAnsi="XO Thames"/>
      <w:b/>
      <w:sz w:val="32"/>
    </w:rPr>
  </w:style>
  <w:style w:type="character" w:styleId="char29" w:customStyle="1">
    <w:name w:val="xl66"/>
    <w:basedOn w:val="char1"/>
    <w:rPr>
      <w:rFonts w:ascii="Times New Roman CYR" w:hAnsi="Times New Roman CYR"/>
      <w:sz w:val="28"/>
    </w:rPr>
  </w:style>
  <w:style w:type="character" w:styleId="char30">
    <w:name w:val="Hyperlink"/>
    <w:rPr>
      <w:color w:val="0000ff"/>
      <w:u w:color="auto" w:val="single"/>
    </w:rPr>
  </w:style>
  <w:style w:type="character" w:styleId="char31" w:customStyle="1">
    <w:name w:val="Footnote"/>
    <w:rPr>
      <w:rFonts w:ascii="XO Thames" w:hAnsi="XO Thames"/>
      <w:sz w:val="22"/>
    </w:rPr>
  </w:style>
  <w:style w:type="character" w:styleId="char32" w:customStyle="1">
    <w:name w:val="Оглавление 1 Знак"/>
    <w:basedOn w:val="char1"/>
    <w:rPr>
      <w:sz w:val="28"/>
    </w:rPr>
  </w:style>
  <w:style w:type="character" w:styleId="char33" w:customStyle="1">
    <w:name w:val="s_16"/>
    <w:basedOn w:val="char1"/>
  </w:style>
  <w:style w:type="character" w:styleId="char34" w:customStyle="1">
    <w:name w:val="Font Style13"/>
    <w:basedOn w:val="char19"/>
    <w:rPr>
      <w:sz w:val="22"/>
    </w:rPr>
  </w:style>
  <w:style w:type="character" w:styleId="char35" w:customStyle="1">
    <w:name w:val="xl72"/>
    <w:basedOn w:val="char1"/>
    <w:rPr>
      <w:sz w:val="28"/>
    </w:rPr>
  </w:style>
  <w:style w:type="character" w:styleId="char36" w:customStyle="1">
    <w:name w:val="Header and Footer"/>
    <w:rPr>
      <w:rFonts w:ascii="XO Thames" w:hAnsi="XO Thames"/>
    </w:rPr>
  </w:style>
  <w:style w:type="character" w:styleId="char37" w:customStyle="1">
    <w:name w:val="Style4"/>
    <w:basedOn w:val="char1"/>
  </w:style>
  <w:style w:type="character" w:styleId="char38" w:customStyle="1">
    <w:name w:val="Оглавление 9 Знак"/>
  </w:style>
  <w:style w:type="character" w:styleId="char39" w:customStyle="1">
    <w:name w:val="xl74"/>
    <w:basedOn w:val="char1"/>
    <w:rPr>
      <w:sz w:val="28"/>
    </w:rPr>
  </w:style>
  <w:style w:type="character" w:styleId="char40" w:customStyle="1">
    <w:name w:val="xl69"/>
    <w:basedOn w:val="char1"/>
    <w:rPr>
      <w:sz w:val="28"/>
    </w:rPr>
  </w:style>
  <w:style w:type="character" w:styleId="char41" w:customStyle="1">
    <w:name w:val="Оглавление 8 Знак"/>
  </w:style>
  <w:style w:type="character" w:styleId="char42" w:customStyle="1">
    <w:name w:val="Оглавление 5 Знак"/>
  </w:style>
  <w:style w:type="character" w:styleId="char43" w:customStyle="1">
    <w:name w:val="Текст выноски Знак"/>
    <w:basedOn w:val="char1"/>
    <w:rPr>
      <w:rFonts w:ascii="Tahoma" w:hAnsi="Tahoma"/>
      <w:sz w:val="16"/>
    </w:rPr>
  </w:style>
  <w:style w:type="character" w:styleId="char44" w:customStyle="1">
    <w:name w:val="Основной текст1"/>
    <w:basedOn w:val="char1"/>
    <w:rPr>
      <w:spacing w:val="-1"/>
      <w:sz w:val="26"/>
    </w:rPr>
  </w:style>
  <w:style w:type="character" w:styleId="char45" w:customStyle="1">
    <w:name w:val="Подзаголовок Знак"/>
    <w:rPr>
      <w:rFonts w:ascii="XO Thames" w:hAnsi="XO Thames"/>
      <w:i/>
      <w:color w:val="616161"/>
      <w:sz w:val="24"/>
    </w:rPr>
  </w:style>
  <w:style w:type="character" w:styleId="char46" w:customStyle="1">
    <w:name w:val="toc 10"/>
  </w:style>
  <w:style w:type="character" w:styleId="char47" w:customStyle="1">
    <w:name w:val="Заголовок Знак"/>
    <w:rPr>
      <w:rFonts w:ascii="XO Thames" w:hAnsi="XO Thames"/>
      <w:b/>
      <w:sz w:val="52"/>
    </w:rPr>
  </w:style>
  <w:style w:type="character" w:styleId="char48" w:customStyle="1">
    <w:name w:val="Заголовок 4 Знак"/>
    <w:basedOn w:val="char1"/>
    <w:rPr>
      <w:b/>
      <w:sz w:val="20"/>
    </w:rPr>
  </w:style>
  <w:style w:type="character" w:styleId="char49" w:customStyle="1">
    <w:name w:val="Заголовок 2 Знак"/>
    <w:rPr>
      <w:rFonts w:ascii="XO Thames" w:hAnsi="XO Thames"/>
      <w:b/>
      <w:color w:val="00a0ff"/>
      <w:sz w:val="26"/>
    </w:rPr>
  </w:style>
  <w:style w:type="character" w:styleId="char50" w:customStyle="1">
    <w:name w:val="xl71"/>
    <w:basedOn w:val="char1"/>
    <w:rPr>
      <w:sz w:val="28"/>
    </w:rPr>
  </w:style>
  <w:style w:type="character" w:styleId="char51" w:customStyle="1">
    <w:name w:val="Нижний колонтитул Знак"/>
    <w:basedOn w:val="char1"/>
  </w:style>
  <w:style w:type="character" w:styleId="char52">
    <w:name w:val="FollowedHyperlink"/>
    <w:basedOn w:val="char0"/>
    <w:rPr>
      <w:color w:val="800080"/>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
  <cp:revision>3</cp:revision>
  <cp:lastPrinted>2022-11-13T17:50:00Z</cp:lastPrinted>
  <dcterms:created xsi:type="dcterms:W3CDTF">2022-11-16T06:26:00Z</dcterms:created>
  <dcterms:modified xsi:type="dcterms:W3CDTF">2022-11-16T06:49:17Z</dcterms:modified>
</cp:coreProperties>
</file>