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поселения, председателя Собрания депутатов – главы Федосеевского сельского поселения,  депутата Заветинского районного Собрания депутатов с 01.01.2021 по 31.12.2021</w:t>
      </w:r>
    </w:p>
    <w:p>
      <w:pPr>
        <w:spacing/>
        <w:jc w:val="center"/>
      </w:pPr>
      <w:r/>
    </w:p>
    <w:tbl>
      <w:tblPr>
        <w:tblStyle w:val="NormalTable"/>
        <w:name w:val="Таблица1"/>
        <w:tabOrder w:val="0"/>
        <w:jc w:val="center"/>
        <w:tblInd w:w="0" w:type="dxa"/>
        <w:tblW w:w="14785" w:type="dxa"/>
        <w:tblLook w:val="01E0" w:firstRow="1" w:lastRow="1" w:firstColumn="1" w:lastColumn="1" w:noHBand="0" w:noVBand="0"/>
      </w:tblPr>
      <w:tblGrid>
        <w:gridCol w:w="1407"/>
        <w:gridCol w:w="1253"/>
        <w:gridCol w:w="1422"/>
        <w:gridCol w:w="1554"/>
        <w:gridCol w:w="1170"/>
        <w:gridCol w:w="1323"/>
        <w:gridCol w:w="1337"/>
        <w:gridCol w:w="1387"/>
        <w:gridCol w:w="1100"/>
        <w:gridCol w:w="1322"/>
        <w:gridCol w:w="1510"/>
      </w:tblGrid>
      <w:tr>
        <w:trPr>
          <w:tblHeader w:val="0"/>
          <w:cantSplit w:val="0"/>
          <w:trHeight w:val="0" w:hRule="auto"/>
        </w:trPr>
        <w:tc>
          <w:tcPr>
            <w:tcW w:w="14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Ф.И.О.</w:t>
            </w:r>
          </w:p>
        </w:tc>
        <w:tc>
          <w:tcPr>
            <w:tcW w:w="1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 xml:space="preserve">Деклариро-ванный </w:t>
            </w:r>
          </w:p>
          <w:p>
            <w:pPr>
              <w:spacing/>
              <w:jc w:val="center"/>
            </w:pPr>
            <w:r>
              <w:t xml:space="preserve">годовой  </w:t>
            </w:r>
          </w:p>
          <w:p>
            <w:pPr>
              <w:spacing/>
              <w:jc w:val="center"/>
            </w:pPr>
            <w:r>
              <w:t>доход</w:t>
            </w:r>
          </w:p>
          <w:p>
            <w:pPr>
              <w:spacing/>
              <w:jc w:val="center"/>
            </w:pPr>
            <w:r>
              <w:t xml:space="preserve">за 2021 год </w:t>
            </w:r>
          </w:p>
          <w:p>
            <w:pPr>
              <w:spacing/>
              <w:jc w:val="center"/>
            </w:pPr>
            <w:r>
              <w:t>(руб.)</w:t>
            </w:r>
          </w:p>
        </w:tc>
        <w:tc>
          <w:tcPr>
            <w:tcW w:w="68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4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  <w:tc>
          <w:tcPr>
            <w:tcW w:w="1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 xml:space="preserve">Вид </w:t>
            </w:r>
          </w:p>
          <w:p>
            <w:pPr>
              <w:spacing/>
              <w:jc w:val="center"/>
            </w:pPr>
            <w:r>
              <w:t xml:space="preserve">объектов 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Вид собственности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Площадь</w:t>
            </w:r>
          </w:p>
          <w:p>
            <w:pPr>
              <w:spacing/>
              <w:jc w:val="center"/>
            </w:pPr>
            <w:r>
              <w:t>(кв.м)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Страна</w:t>
            </w:r>
          </w:p>
          <w:p>
            <w:pPr>
              <w:spacing/>
              <w:jc w:val="center"/>
            </w:pPr>
            <w:r>
              <w:t>расположе-ния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Транс-портные средства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Вид объектов недвижимости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Площадь</w:t>
            </w:r>
          </w:p>
          <w:p>
            <w:pPr>
              <w:spacing/>
              <w:jc w:val="center"/>
            </w:pPr>
            <w:r>
              <w:t>(кв.м.)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>
              <w:t>Страна расположе-ния</w:t>
            </w:r>
          </w:p>
        </w:tc>
        <w:tc>
          <w:tcPr>
            <w:tcW w:w="1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40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/>
          </w:p>
          <w:p>
            <w:pPr/>
            <w:r>
              <w:t>Торбеноко Татьяна Васильевна</w:t>
            </w:r>
          </w:p>
        </w:tc>
        <w:tc>
          <w:tcPr>
            <w:tcW w:w="12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</w:pPr>
            <w:r/>
          </w:p>
          <w:p>
            <w:pPr/>
            <w:r>
              <w:t>408153,19</w:t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земельный участок под ЛПХ</w:t>
            </w:r>
          </w:p>
          <w:p>
            <w:pPr/>
            <w:r/>
          </w:p>
          <w:p>
            <w:pPr/>
            <w:r>
              <w:t>квартира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индивидуальная</w:t>
            </w:r>
          </w:p>
          <w:p>
            <w:pPr/>
            <w:r/>
          </w:p>
          <w:p>
            <w:pPr/>
            <w:r/>
          </w:p>
          <w:p>
            <w:pPr/>
            <w:r>
              <w:t>индивидуальная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971,0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60,6</w:t>
            </w:r>
          </w:p>
        </w:tc>
        <w:tc>
          <w:tcPr>
            <w:tcW w:w="13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  <w:p>
            <w:pPr/>
            <w:r/>
          </w:p>
        </w:tc>
        <w:tc>
          <w:tcPr>
            <w:tcW w:w="13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8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1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5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дочь</w:t>
            </w:r>
          </w:p>
          <w:p>
            <w:pPr/>
            <w:r/>
          </w:p>
        </w:tc>
        <w:tc>
          <w:tcPr>
            <w:tcW w:w="12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/>
          </w:p>
          <w:p>
            <w:pPr/>
            <w:r>
              <w:t>-</w:t>
            </w:r>
          </w:p>
          <w:p>
            <w:pPr/>
            <w:r/>
          </w:p>
          <w:p>
            <w:pPr/>
            <w:r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  <w:p>
            <w:pPr/>
            <w:r/>
          </w:p>
          <w:p>
            <w:pPr/>
            <w:r/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8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земельный участок под ЛПХ</w:t>
            </w:r>
          </w:p>
          <w:p>
            <w:pPr/>
            <w:r/>
          </w:p>
          <w:p>
            <w:pPr/>
            <w:r>
              <w:t>квартира</w:t>
            </w:r>
          </w:p>
        </w:tc>
        <w:tc>
          <w:tcPr>
            <w:tcW w:w="11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971,0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60,6</w:t>
            </w:r>
          </w:p>
        </w:tc>
        <w:tc>
          <w:tcPr>
            <w:tcW w:w="13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5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нет</w:t>
            </w:r>
          </w:p>
        </w:tc>
      </w:tr>
    </w:tbl>
    <w:p>
      <w:r/>
    </w:p>
    <w:p>
      <w:r/>
    </w:p>
    <w:p>
      <w:r/>
    </w:p>
    <w:p>
      <w:r/>
    </w:p>
    <w:p>
      <w:r/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поселения, председателя постоянной мандатной комиссии Собрания депутатов Федосеевского сельского поселения,  депутата Заветинского районного Собрания депутатов с 01.01.2021 по 31.12.2021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14782" w:type="dxa"/>
        <w:tblLook w:val="0600" w:firstRow="0" w:lastRow="0" w:firstColumn="0" w:lastColumn="0" w:noHBand="1" w:noVBand="1"/>
      </w:tblPr>
      <w:tblGrid>
        <w:gridCol w:w="1268"/>
        <w:gridCol w:w="1391"/>
        <w:gridCol w:w="1422"/>
        <w:gridCol w:w="1554"/>
        <w:gridCol w:w="1170"/>
        <w:gridCol w:w="1321"/>
        <w:gridCol w:w="1093"/>
        <w:gridCol w:w="1632"/>
        <w:gridCol w:w="1100"/>
        <w:gridCol w:w="1322"/>
        <w:gridCol w:w="1509"/>
      </w:tblGrid>
      <w:tr>
        <w:trPr>
          <w:tblHeader w:val="0"/>
          <w:cantSplit w:val="0"/>
          <w:trHeight w:val="0" w:hRule="auto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Ф.И.О.</w:t>
            </w:r>
            <w:r>
              <w:rPr>
                <w:sz w:val="28"/>
                <w:szCs w:val="28"/>
              </w:rPr>
            </w:r>
          </w:p>
        </w:tc>
        <w:tc>
          <w:tcPr>
            <w:tcW w:w="13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Деклариро-ванный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годовой 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доход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за 2021год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(руб.)</w:t>
            </w:r>
            <w:r>
              <w:rPr>
                <w:sz w:val="28"/>
                <w:szCs w:val="28"/>
              </w:rPr>
            </w:r>
          </w:p>
        </w:tc>
        <w:tc>
          <w:tcPr>
            <w:tcW w:w="6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0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  <w:tc>
          <w:tcPr>
            <w:tcW w:w="13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Вид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 xml:space="preserve">объектов </w:t>
            </w:r>
            <w:r>
              <w:rPr>
                <w:sz w:val="28"/>
                <w:szCs w:val="28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Вид собственности</w:t>
            </w: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Площадь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(кв.м)</w:t>
            </w:r>
            <w:r>
              <w:rPr>
                <w:sz w:val="28"/>
                <w:szCs w:val="28"/>
              </w:rPr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Страна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расположе-ния</w:t>
            </w:r>
            <w:r>
              <w:rPr>
                <w:sz w:val="28"/>
                <w:szCs w:val="28"/>
              </w:rPr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Транс-портные средства</w:t>
            </w:r>
            <w:r>
              <w:rPr>
                <w:sz w:val="28"/>
                <w:szCs w:val="28"/>
              </w:rPr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Вид объектов недвижимости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Площадь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t>(кв.м.)</w:t>
            </w:r>
            <w:r>
              <w:rPr>
                <w:sz w:val="28"/>
                <w:szCs w:val="28"/>
              </w:rPr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Страна расположе-ния</w:t>
            </w:r>
            <w:r>
              <w:rPr>
                <w:sz w:val="28"/>
                <w:szCs w:val="28"/>
              </w:rPr>
            </w:r>
          </w:p>
        </w:tc>
        <w:tc>
          <w:tcPr>
            <w:tcW w:w="15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2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/>
            <w:r>
              <w:t>Бочаров Александр Вячеславович</w:t>
            </w:r>
          </w:p>
        </w:tc>
        <w:tc>
          <w:tcPr>
            <w:tcW w:w="1391" w:type="dxa"/>
            <w:vAlign w:val="center"/>
            <w:tcMar>
              <w:top w:w="0" w:type="dxa"/>
              <w:left w:w="108" w:type="dxa"/>
              <w:bottom w:w="0" w:type="dxa"/>
              <w:right w:w="-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421857,42</w:t>
            </w:r>
          </w:p>
          <w:p>
            <w:pPr>
              <w:spacing/>
              <w:jc w:val="center"/>
            </w:pPr>
            <w:r/>
          </w:p>
          <w:p>
            <w:pPr/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14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55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1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0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ВАЗ 2103, 2005 г.</w:t>
            </w:r>
          </w:p>
          <w:p>
            <w:pPr/>
            <w:r>
              <w:t>Ваз2101, 1975 г.</w:t>
            </w:r>
          </w:p>
        </w:tc>
        <w:tc>
          <w:tcPr>
            <w:tcW w:w="163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земельный участок под ЛПХ</w:t>
            </w:r>
          </w:p>
          <w:p>
            <w:pPr/>
            <w:r/>
          </w:p>
          <w:p>
            <w:pPr/>
            <w:r>
              <w:t>квартира</w:t>
            </w:r>
          </w:p>
          <w:p>
            <w:pPr/>
            <w:r/>
          </w:p>
        </w:tc>
        <w:tc>
          <w:tcPr>
            <w:tcW w:w="11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800,0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70,9</w:t>
            </w:r>
          </w:p>
          <w:p>
            <w:pPr/>
            <w:r/>
          </w:p>
        </w:tc>
        <w:tc>
          <w:tcPr>
            <w:tcW w:w="13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  <w:p>
            <w:pPr/>
            <w:r/>
          </w:p>
        </w:tc>
        <w:tc>
          <w:tcPr>
            <w:tcW w:w="15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/>
            <w:r>
              <w:t>супруга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292692,95</w:t>
            </w:r>
          </w:p>
          <w:p>
            <w:pPr/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874" protected="0"/>
          </w:tcPr>
          <w:p>
            <w:pPr/>
            <w:r>
              <w:t>-</w:t>
            </w:r>
          </w:p>
        </w:tc>
        <w:tc>
          <w:tcPr>
            <w:tcW w:w="163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земельный участок под ЛПХ</w:t>
            </w:r>
          </w:p>
          <w:p>
            <w:pPr/>
            <w:r/>
          </w:p>
          <w:p>
            <w:pPr/>
            <w:r>
              <w:t>квартира</w:t>
            </w:r>
          </w:p>
          <w:p>
            <w:pPr/>
            <w:r/>
          </w:p>
        </w:tc>
        <w:tc>
          <w:tcPr>
            <w:tcW w:w="11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800,0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70,9</w:t>
            </w:r>
          </w:p>
          <w:p>
            <w:pPr/>
            <w:r/>
          </w:p>
        </w:tc>
        <w:tc>
          <w:tcPr>
            <w:tcW w:w="13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/>
            <w:r>
              <w:t>Россия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Россия</w:t>
            </w:r>
          </w:p>
          <w:p>
            <w:pPr/>
            <w:r/>
          </w:p>
        </w:tc>
        <w:tc>
          <w:tcPr>
            <w:tcW w:w="15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2687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t>нет</w:t>
            </w:r>
            <w:r>
              <w:rPr>
                <w:sz w:val="28"/>
                <w:szCs w:val="28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82687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 w:customStyle="1">
    <w:name w:val="Верхний и нижний колонтитулы"/>
    <w:qFormat/>
    <w:basedOn w:val="para0"/>
  </w:style>
  <w:style w:type="paragraph" w:styleId="para10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 w:customStyle="1">
    <w:name w:val="Верхний и нижний колонтитулы"/>
    <w:qFormat/>
    <w:basedOn w:val="para0"/>
  </w:style>
  <w:style w:type="paragraph" w:styleId="para10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17</cp:revision>
  <dcterms:created xsi:type="dcterms:W3CDTF">2021-05-13T08:09:42Z</dcterms:created>
  <dcterms:modified xsi:type="dcterms:W3CDTF">2022-05-06T08:47:54Z</dcterms:modified>
</cp:coreProperties>
</file>