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8"/>
          <w:szCs w:val="28"/>
          <w:u w:color="auto" w:val="single"/>
        </w:rPr>
      </w:pPr>
      <w:r>
        <w:rPr>
          <w:sz w:val="28"/>
          <w:szCs w:val="28"/>
          <w:u w:color="auto" w:val="single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Депутата Собрания депутатов Федосеевского сельского поселения, председателя Собрания депутатов – главы Федосеевского сельского поселения,  депутата Заветинского районного Собрания депутатов с 01.01.2020 по 31.12.2020</w:t>
      </w:r>
    </w:p>
    <w:p>
      <w:pPr>
        <w:spacing/>
        <w:jc w:val="center"/>
      </w:pPr>
      <w:r/>
    </w:p>
    <w:tbl>
      <w:tblPr>
        <w:tblStyle w:val="NormalTable"/>
        <w:name w:val="Таблица1"/>
        <w:tabOrder w:val="0"/>
        <w:jc w:val="center"/>
        <w:tblInd w:w="0" w:type="dxa"/>
        <w:tblW w:w="14785" w:type="dxa"/>
        <w:tblLook w:val="01E0" w:firstRow="1" w:lastRow="1" w:firstColumn="1" w:lastColumn="1" w:noHBand="0" w:noVBand="0"/>
      </w:tblPr>
      <w:tblGrid>
        <w:gridCol w:w="1242"/>
        <w:gridCol w:w="1418"/>
        <w:gridCol w:w="1422"/>
        <w:gridCol w:w="1554"/>
        <w:gridCol w:w="1170"/>
        <w:gridCol w:w="1323"/>
        <w:gridCol w:w="1337"/>
        <w:gridCol w:w="1387"/>
        <w:gridCol w:w="1100"/>
        <w:gridCol w:w="1322"/>
        <w:gridCol w:w="1510"/>
      </w:tblGrid>
      <w:tr>
        <w:trPr>
          <w:tblHeader w:val="0"/>
          <w:cantSplit w:val="0"/>
          <w:trHeight w:val="0" w:hRule="auto"/>
        </w:trPr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Ф.И.О.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 xml:space="preserve">Деклариро-ванный </w:t>
            </w:r>
          </w:p>
          <w:p>
            <w:pPr>
              <w:spacing/>
              <w:jc w:val="center"/>
            </w:pPr>
            <w:r>
              <w:t xml:space="preserve">годовой  </w:t>
            </w:r>
          </w:p>
          <w:p>
            <w:pPr>
              <w:spacing/>
              <w:jc w:val="center"/>
            </w:pPr>
            <w:r>
              <w:t>доход</w:t>
            </w:r>
          </w:p>
          <w:p>
            <w:pPr>
              <w:spacing/>
              <w:jc w:val="center"/>
            </w:pPr>
            <w:r>
              <w:t xml:space="preserve">за 2020 год </w:t>
            </w:r>
          </w:p>
          <w:p>
            <w:pPr>
              <w:spacing/>
              <w:jc w:val="center"/>
            </w:pPr>
            <w:r>
              <w:t>(руб.)</w:t>
            </w:r>
          </w:p>
        </w:tc>
        <w:tc>
          <w:tcPr>
            <w:tcW w:w="68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/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/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 xml:space="preserve">Вид </w:t>
            </w:r>
          </w:p>
          <w:p>
            <w:pPr>
              <w:spacing/>
              <w:jc w:val="center"/>
            </w:pPr>
            <w:r>
              <w:t xml:space="preserve">объектов 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Вид собственности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Площадь</w:t>
            </w:r>
          </w:p>
          <w:p>
            <w:pPr>
              <w:spacing/>
              <w:jc w:val="center"/>
            </w:pPr>
            <w:r>
              <w:t>(кв.м)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Страна</w:t>
            </w:r>
          </w:p>
          <w:p>
            <w:pPr>
              <w:spacing/>
              <w:jc w:val="center"/>
            </w:pPr>
            <w:r>
              <w:t>расположе-ния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Транс-портные средства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Вид объектов недвижимости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Площадь</w:t>
            </w:r>
          </w:p>
          <w:p>
            <w:pPr>
              <w:spacing/>
              <w:jc w:val="center"/>
            </w:pPr>
            <w:r>
              <w:t>(кв.м.)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Страна расположе-ния</w:t>
            </w:r>
          </w:p>
        </w:tc>
        <w:tc>
          <w:tcPr>
            <w:tcW w:w="15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24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/>
            <w:r/>
          </w:p>
          <w:p>
            <w:pPr/>
            <w:r>
              <w:t>Корякина А.А.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/>
          </w:p>
          <w:p>
            <w:pPr/>
            <w:r>
              <w:t>523178,83</w:t>
            </w:r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/>
            <w:r/>
          </w:p>
          <w:p>
            <w:pPr/>
            <w:r>
              <w:t>земельная доля</w:t>
            </w:r>
          </w:p>
          <w:p>
            <w:pPr/>
            <w:r>
              <w:t xml:space="preserve">земельный участок </w:t>
            </w:r>
          </w:p>
          <w:p>
            <w:pPr/>
            <w:r>
              <w:t>жилой дом</w:t>
            </w:r>
          </w:p>
          <w:p>
            <w:pPr/>
            <w:r>
              <w:t>жилой дом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/>
            <w:r/>
          </w:p>
          <w:p>
            <w:pPr/>
            <w:r>
              <w:t>общедолевая</w:t>
            </w:r>
          </w:p>
          <w:p>
            <w:pPr/>
            <w:r/>
          </w:p>
          <w:p>
            <w:pPr/>
            <w:r>
              <w:t>индивидуальная</w:t>
            </w:r>
          </w:p>
          <w:p>
            <w:pPr/>
            <w:r>
              <w:t>долевая 1/3</w:t>
            </w:r>
          </w:p>
          <w:p>
            <w:pPr/>
            <w:r>
              <w:t>индивидуальная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/>
            <w:r/>
          </w:p>
          <w:p>
            <w:pPr/>
            <w:r>
              <w:t>912000</w:t>
            </w:r>
          </w:p>
          <w:p>
            <w:pPr/>
            <w:r/>
          </w:p>
          <w:p>
            <w:pPr/>
            <w:r>
              <w:t>8390,0</w:t>
            </w:r>
          </w:p>
          <w:p>
            <w:pPr/>
            <w:r>
              <w:t>3790,0</w:t>
            </w:r>
          </w:p>
          <w:p>
            <w:pPr/>
            <w:r>
              <w:t>38,6</w:t>
            </w:r>
          </w:p>
          <w:p>
            <w:pPr/>
            <w:r>
              <w:t>45,0</w:t>
            </w:r>
          </w:p>
        </w:tc>
        <w:tc>
          <w:tcPr>
            <w:tcW w:w="13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/>
            <w:r>
              <w:t>Россия</w:t>
            </w:r>
          </w:p>
          <w:p>
            <w:pPr/>
            <w:r/>
          </w:p>
          <w:p>
            <w:pPr/>
            <w:r/>
          </w:p>
          <w:p>
            <w:pPr/>
            <w:r>
              <w:t>Россия</w:t>
            </w:r>
          </w:p>
          <w:p>
            <w:pPr/>
            <w:r>
              <w:t>Россия</w:t>
            </w:r>
          </w:p>
          <w:p>
            <w:pPr/>
            <w:r>
              <w:t>Россия</w:t>
            </w:r>
          </w:p>
        </w:tc>
        <w:tc>
          <w:tcPr>
            <w:tcW w:w="13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нет</w:t>
            </w:r>
          </w:p>
        </w:tc>
        <w:tc>
          <w:tcPr>
            <w:tcW w:w="138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-</w:t>
            </w:r>
          </w:p>
          <w:p>
            <w:pPr>
              <w:spacing/>
              <w:jc w:val="center"/>
            </w:pPr>
            <w:r/>
          </w:p>
        </w:tc>
        <w:tc>
          <w:tcPr>
            <w:tcW w:w="11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/>
            <w:r>
              <w:t>-</w:t>
            </w:r>
          </w:p>
          <w:p>
            <w:pPr/>
            <w:r>
              <w:t xml:space="preserve">     </w:t>
            </w:r>
          </w:p>
        </w:tc>
        <w:tc>
          <w:tcPr>
            <w:tcW w:w="132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1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/>
            <w: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/>
            <w:r>
              <w:t>супруг</w:t>
            </w:r>
          </w:p>
          <w:p>
            <w:pPr>
              <w:spacing/>
              <w:jc w:val="center"/>
            </w:pPr>
            <w:r/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/>
          </w:p>
          <w:p>
            <w:pPr/>
            <w:r>
              <w:t>02,88</w:t>
            </w:r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/>
            <w:r>
              <w:t>земельная доля</w:t>
            </w:r>
          </w:p>
          <w:p>
            <w:pPr/>
            <w:r/>
          </w:p>
          <w:p>
            <w:pPr/>
            <w:r>
              <w:t>земельный участок под ЛПХ</w:t>
            </w:r>
          </w:p>
          <w:p>
            <w:pPr/>
            <w:r/>
          </w:p>
          <w:p>
            <w:pPr/>
            <w:r>
              <w:t>квартира</w:t>
            </w:r>
          </w:p>
          <w:p>
            <w:pPr/>
            <w:r/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долевая</w:t>
            </w:r>
          </w:p>
          <w:p>
            <w:pPr/>
            <w:r/>
          </w:p>
          <w:p>
            <w:pPr/>
            <w:r/>
          </w:p>
          <w:p>
            <w:pPr/>
            <w:r>
              <w:t>индивидуальная</w:t>
            </w:r>
          </w:p>
          <w:p>
            <w:pPr/>
            <w:r/>
          </w:p>
          <w:p>
            <w:pPr/>
            <w:r/>
          </w:p>
          <w:p>
            <w:pPr/>
            <w:r>
              <w:t>индивидуальная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/>
            <w:r>
              <w:t>456000,0</w:t>
            </w:r>
          </w:p>
          <w:p>
            <w:pPr/>
            <w:r/>
          </w:p>
          <w:p>
            <w:pPr/>
            <w:r/>
          </w:p>
          <w:p>
            <w:pPr/>
            <w:r>
              <w:t>1390,0</w:t>
            </w:r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>
              <w:t>78.8</w:t>
            </w:r>
          </w:p>
          <w:p>
            <w:pPr/>
            <w:r/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/>
            <w:r>
              <w:t>Россия</w:t>
            </w:r>
          </w:p>
          <w:p>
            <w:pPr/>
            <w:r/>
          </w:p>
          <w:p>
            <w:pPr/>
            <w:r/>
          </w:p>
          <w:p>
            <w:pPr/>
            <w:r>
              <w:t>Россия</w:t>
            </w:r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>
              <w:t>Россия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Нива Шевроле 2013 года</w:t>
            </w:r>
          </w:p>
          <w:p>
            <w:pPr>
              <w:spacing/>
              <w:jc w:val="center"/>
            </w:pPr>
            <w:r>
              <w:t>ВАЗ 20106 1979 года</w:t>
            </w:r>
          </w:p>
        </w:tc>
        <w:tc>
          <w:tcPr>
            <w:tcW w:w="138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/>
            <w:r>
              <w:t>-</w:t>
            </w:r>
          </w:p>
        </w:tc>
        <w:tc>
          <w:tcPr>
            <w:tcW w:w="132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1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/>
            <w:r>
              <w:t>нет</w:t>
            </w:r>
          </w:p>
        </w:tc>
      </w:tr>
    </w:tbl>
    <w:p>
      <w:r/>
    </w:p>
    <w:p>
      <w:r/>
    </w:p>
    <w:p>
      <w:r/>
    </w:p>
    <w:p>
      <w:r/>
    </w:p>
    <w:p>
      <w:r/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Депутата Собрания депутатов Федосеевского сельского поселения, председателя постоянной мандатной комиссии Собрания депутатов Федосеевского сельского поселения,  депутата Заветинского районного Собрания депутатов с 01.01.2019 по 31.12.2020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NormalTable"/>
        <w:name w:val="Таблица2"/>
        <w:tabOrder w:val="0"/>
        <w:jc w:val="center"/>
        <w:tblInd w:w="0" w:type="dxa"/>
        <w:tblW w:w="14782" w:type="dxa"/>
        <w:tblLook w:val="0600" w:firstRow="0" w:lastRow="0" w:firstColumn="0" w:lastColumn="0" w:noHBand="1" w:noVBand="1"/>
      </w:tblPr>
      <w:tblGrid>
        <w:gridCol w:w="1478"/>
        <w:gridCol w:w="1181"/>
        <w:gridCol w:w="1422"/>
        <w:gridCol w:w="1554"/>
        <w:gridCol w:w="1170"/>
        <w:gridCol w:w="1321"/>
        <w:gridCol w:w="1093"/>
        <w:gridCol w:w="1632"/>
        <w:gridCol w:w="1100"/>
        <w:gridCol w:w="1322"/>
        <w:gridCol w:w="1509"/>
      </w:tblGrid>
      <w:tr>
        <w:trPr>
          <w:tblHeader w:val="0"/>
          <w:cantSplit w:val="0"/>
          <w:trHeight w:val="0" w:hRule="auto"/>
        </w:trPr>
        <w:tc>
          <w:tcPr>
            <w:tcW w:w="14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Ф.И.О.</w:t>
            </w:r>
            <w:r>
              <w:rPr>
                <w:sz w:val="28"/>
                <w:szCs w:val="28"/>
              </w:rPr>
            </w:r>
          </w:p>
        </w:tc>
        <w:tc>
          <w:tcPr>
            <w:tcW w:w="11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 xml:space="preserve">Деклариро-ванный 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 xml:space="preserve">годовой  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доход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 xml:space="preserve">за 2020год 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(руб.)</w:t>
            </w:r>
            <w:r>
              <w:rPr>
                <w:sz w:val="28"/>
                <w:szCs w:val="28"/>
              </w:rPr>
            </w:r>
          </w:p>
        </w:tc>
        <w:tc>
          <w:tcPr>
            <w:tcW w:w="65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8"/>
                <w:szCs w:val="28"/>
              </w:rPr>
            </w:r>
          </w:p>
        </w:tc>
        <w:tc>
          <w:tcPr>
            <w:tcW w:w="40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Перечень объектов недвижимого имущества, находящихся в пользовании</w:t>
            </w:r>
            <w:r>
              <w:rPr>
                <w:sz w:val="28"/>
                <w:szCs w:val="28"/>
              </w:rPr>
            </w:r>
          </w:p>
        </w:tc>
        <w:tc>
          <w:tcPr>
            <w:tcW w:w="15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/>
        </w:tc>
        <w:tc>
          <w:tcPr>
            <w:tcW w:w="11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/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 xml:space="preserve">Вид 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 xml:space="preserve">объектов </w:t>
            </w:r>
            <w:r>
              <w:rPr>
                <w:sz w:val="28"/>
                <w:szCs w:val="28"/>
              </w:rPr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Вид собственности</w:t>
            </w:r>
            <w:r>
              <w:rPr>
                <w:sz w:val="28"/>
                <w:szCs w:val="28"/>
              </w:rPr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Площадь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(кв.м)</w:t>
            </w:r>
            <w:r>
              <w:rPr>
                <w:sz w:val="28"/>
                <w:szCs w:val="28"/>
              </w:rPr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Страна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расположе-ния</w:t>
            </w:r>
            <w:r>
              <w:rPr>
                <w:sz w:val="28"/>
                <w:szCs w:val="28"/>
              </w:rPr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Транс-портные средства</w:t>
            </w:r>
            <w:r>
              <w:rPr>
                <w:sz w:val="28"/>
                <w:szCs w:val="28"/>
              </w:rPr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Вид объектов недвижимости</w:t>
            </w:r>
            <w:r>
              <w:rPr>
                <w:sz w:val="28"/>
                <w:szCs w:val="28"/>
              </w:rPr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Площадь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(кв.м.)</w:t>
            </w:r>
            <w:r>
              <w:rPr>
                <w:sz w:val="28"/>
                <w:szCs w:val="28"/>
              </w:rPr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Страна расположе-ния</w:t>
            </w:r>
            <w:r>
              <w:rPr>
                <w:sz w:val="28"/>
                <w:szCs w:val="28"/>
              </w:rPr>
            </w:r>
          </w:p>
        </w:tc>
        <w:tc>
          <w:tcPr>
            <w:tcW w:w="15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4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Тертышникова В.А</w:t>
            </w:r>
            <w:r>
              <w:rPr>
                <w:sz w:val="28"/>
                <w:szCs w:val="28"/>
              </w:rPr>
            </w:r>
          </w:p>
        </w:tc>
        <w:tc>
          <w:tcPr>
            <w:tcW w:w="1181" w:type="dxa"/>
            <w:vAlign w:val="center"/>
            <w:tcMar>
              <w:top w:w="0" w:type="dxa"/>
              <w:left w:w="108" w:type="dxa"/>
              <w:bottom w:w="0" w:type="dxa"/>
              <w:right w:w="-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/>
            <w:r>
              <w:t>118531,11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земельная доля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 xml:space="preserve">земельный участок 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общедолевая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индивидуальная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912000,0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3700,0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3790,0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2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rPr>
                <w:sz w:val="28"/>
                <w:szCs w:val="28"/>
              </w:rPr>
            </w:pPr>
            <w:r>
              <w:t>Россия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Россия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Россия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нет</w:t>
            </w:r>
            <w:r>
              <w:rPr>
                <w:sz w:val="28"/>
                <w:szCs w:val="28"/>
              </w:rPr>
            </w:r>
          </w:p>
        </w:tc>
        <w:tc>
          <w:tcPr>
            <w:tcW w:w="16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квартира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участок под ЛПХ</w:t>
            </w:r>
            <w:r>
              <w:rPr>
                <w:sz w:val="28"/>
                <w:szCs w:val="28"/>
              </w:rPr>
            </w:r>
          </w:p>
        </w:tc>
        <w:tc>
          <w:tcPr>
            <w:tcW w:w="11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rPr>
                <w:sz w:val="28"/>
                <w:szCs w:val="28"/>
              </w:rPr>
            </w:pPr>
            <w:r>
              <w:t>67,3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1236,0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</w:r>
          </w:p>
        </w:tc>
        <w:tc>
          <w:tcPr>
            <w:tcW w:w="132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Россия</w:t>
            </w:r>
            <w:r>
              <w:rPr>
                <w:sz w:val="28"/>
                <w:szCs w:val="28"/>
              </w:rPr>
            </w:r>
          </w:p>
        </w:tc>
        <w:tc>
          <w:tcPr>
            <w:tcW w:w="15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нет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супруг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/>
            <w:r>
              <w:t>154066,26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rPr>
                <w:sz w:val="28"/>
                <w:szCs w:val="28"/>
              </w:rPr>
            </w:pPr>
            <w:r>
              <w:t>земельная доля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земельный участок под ЛПХ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квартира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общедолевая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индивидуальная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индивидуальная</w:t>
            </w:r>
            <w:r>
              <w:rPr>
                <w:sz w:val="28"/>
                <w:szCs w:val="28"/>
              </w:rPr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rPr>
                <w:sz w:val="28"/>
                <w:szCs w:val="28"/>
              </w:rPr>
            </w:pPr>
            <w:r>
              <w:t>912000,0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1236,0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67,3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rPr>
                <w:sz w:val="28"/>
                <w:szCs w:val="28"/>
              </w:rPr>
            </w:pPr>
            <w:r>
              <w:t>Россия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Россия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t>Россия</w:t>
            </w:r>
            <w:r>
              <w:rPr>
                <w:sz w:val="28"/>
                <w:szCs w:val="28"/>
              </w:rPr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ВАЗ 2102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С 2002 года</w:t>
            </w:r>
            <w:r>
              <w:rPr>
                <w:sz w:val="28"/>
                <w:szCs w:val="28"/>
              </w:rPr>
            </w:r>
          </w:p>
        </w:tc>
        <w:tc>
          <w:tcPr>
            <w:tcW w:w="16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нет</w:t>
            </w:r>
            <w:r>
              <w:rPr>
                <w:sz w:val="28"/>
                <w:szCs w:val="28"/>
              </w:rPr>
            </w:r>
          </w:p>
        </w:tc>
        <w:tc>
          <w:tcPr>
            <w:tcW w:w="11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2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871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нет</w:t>
            </w:r>
            <w:r>
              <w:rPr>
                <w:sz w:val="28"/>
                <w:szCs w:val="28"/>
              </w:rPr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851" w:right="1134" w:bottom="85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30"/>
    <w:tmLastPosCaret>
      <w:tmLastPosPgfIdx w:val="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157871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onsPlusCell"/>
    <w:qFormat/>
    <w:pPr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List Paragraph"/>
    <w:qFormat/>
    <w:basedOn w:val="para0"/>
    <w:pPr>
      <w:ind w:left="720"/>
      <w:contextualSpacing/>
    </w:pPr>
  </w:style>
  <w:style w:type="paragraph" w:styleId="para9" w:customStyle="1">
    <w:name w:val="Верхний и нижний колонтитулы"/>
    <w:qFormat/>
    <w:basedOn w:val="para0"/>
  </w:style>
  <w:style w:type="paragraph" w:styleId="para10">
    <w:name w:val="Head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11">
    <w:name w:val="Footer"/>
    <w:qFormat/>
    <w:basedOn w:val="para0"/>
    <w:pPr>
      <w:tabs defTabSz="709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onsPlusCell"/>
    <w:qFormat/>
    <w:pPr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List Paragraph"/>
    <w:qFormat/>
    <w:basedOn w:val="para0"/>
    <w:pPr>
      <w:ind w:left="720"/>
      <w:contextualSpacing/>
    </w:pPr>
  </w:style>
  <w:style w:type="paragraph" w:styleId="para9" w:customStyle="1">
    <w:name w:val="Верхний и нижний колонтитулы"/>
    <w:qFormat/>
    <w:basedOn w:val="para0"/>
  </w:style>
  <w:style w:type="paragraph" w:styleId="para10">
    <w:name w:val="Head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11">
    <w:name w:val="Footer"/>
    <w:qFormat/>
    <w:basedOn w:val="para0"/>
    <w:pPr>
      <w:tabs defTabSz="709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/>
  <cp:revision>14</cp:revision>
  <dcterms:created xsi:type="dcterms:W3CDTF">2021-05-13T08:09:42Z</dcterms:created>
  <dcterms:modified xsi:type="dcterms:W3CDTF">2021-05-21T06:31:50Z</dcterms:modified>
</cp:coreProperties>
</file>