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FB" w:rsidRPr="006B21E6" w:rsidRDefault="007A79FB" w:rsidP="007A2512">
      <w:pPr>
        <w:spacing w:line="276" w:lineRule="auto"/>
        <w:jc w:val="center"/>
        <w:rPr>
          <w:b/>
          <w:sz w:val="28"/>
          <w:szCs w:val="28"/>
        </w:rPr>
      </w:pPr>
      <w:r w:rsidRPr="006B21E6">
        <w:rPr>
          <w:b/>
          <w:sz w:val="28"/>
          <w:szCs w:val="28"/>
        </w:rPr>
        <w:t>ЗАКЛЮЧЕНИЕ</w:t>
      </w:r>
    </w:p>
    <w:p w:rsidR="007A79FB" w:rsidRPr="006B21E6" w:rsidRDefault="00AE3B77" w:rsidP="007A2512">
      <w:pPr>
        <w:widowControl w:val="0"/>
        <w:spacing w:before="120" w:line="276" w:lineRule="auto"/>
        <w:jc w:val="center"/>
        <w:rPr>
          <w:b/>
          <w:sz w:val="28"/>
          <w:szCs w:val="28"/>
        </w:rPr>
      </w:pPr>
      <w:r w:rsidRPr="006B21E6">
        <w:rPr>
          <w:b/>
          <w:bCs/>
          <w:sz w:val="28"/>
          <w:szCs w:val="28"/>
        </w:rPr>
        <w:t xml:space="preserve">по результатам </w:t>
      </w:r>
      <w:r w:rsidR="007A79FB" w:rsidRPr="006B21E6">
        <w:rPr>
          <w:b/>
          <w:bCs/>
          <w:sz w:val="28"/>
          <w:szCs w:val="28"/>
        </w:rPr>
        <w:t xml:space="preserve">проверки годового отчета об исполнении бюджета муниципального образования </w:t>
      </w:r>
      <w:r w:rsidR="000D36A8" w:rsidRPr="006B21E6">
        <w:rPr>
          <w:b/>
          <w:bCs/>
          <w:sz w:val="28"/>
          <w:szCs w:val="28"/>
        </w:rPr>
        <w:t>«</w:t>
      </w:r>
      <w:proofErr w:type="spellStart"/>
      <w:r w:rsidR="0027622B" w:rsidRPr="006B21E6">
        <w:rPr>
          <w:b/>
          <w:bCs/>
          <w:sz w:val="28"/>
          <w:szCs w:val="28"/>
        </w:rPr>
        <w:t>Федосеевское</w:t>
      </w:r>
      <w:proofErr w:type="spellEnd"/>
      <w:r w:rsidR="000D36A8" w:rsidRPr="006B21E6">
        <w:rPr>
          <w:b/>
          <w:bCs/>
          <w:sz w:val="28"/>
          <w:szCs w:val="28"/>
        </w:rPr>
        <w:t xml:space="preserve"> сельское поселение» </w:t>
      </w:r>
      <w:proofErr w:type="spellStart"/>
      <w:r w:rsidR="0027622B" w:rsidRPr="006B21E6">
        <w:rPr>
          <w:b/>
          <w:bCs/>
          <w:sz w:val="28"/>
          <w:szCs w:val="28"/>
        </w:rPr>
        <w:t>Заветинского</w:t>
      </w:r>
      <w:proofErr w:type="spellEnd"/>
      <w:r w:rsidR="000D36A8" w:rsidRPr="006B21E6">
        <w:rPr>
          <w:b/>
          <w:bCs/>
          <w:sz w:val="28"/>
          <w:szCs w:val="28"/>
        </w:rPr>
        <w:t xml:space="preserve"> района за 202</w:t>
      </w:r>
      <w:r w:rsidR="00852F4B" w:rsidRPr="006B21E6">
        <w:rPr>
          <w:b/>
          <w:bCs/>
          <w:sz w:val="28"/>
          <w:szCs w:val="28"/>
        </w:rPr>
        <w:t>2</w:t>
      </w:r>
      <w:r w:rsidR="000D36A8" w:rsidRPr="006B21E6">
        <w:rPr>
          <w:b/>
          <w:bCs/>
          <w:sz w:val="28"/>
          <w:szCs w:val="28"/>
        </w:rPr>
        <w:t xml:space="preserve"> год</w:t>
      </w:r>
      <w:r w:rsidR="007A79FB" w:rsidRPr="006B21E6">
        <w:rPr>
          <w:b/>
          <w:sz w:val="28"/>
          <w:szCs w:val="28"/>
        </w:rPr>
        <w:t>.</w:t>
      </w:r>
    </w:p>
    <w:p w:rsidR="00852F4B" w:rsidRPr="006B21E6" w:rsidRDefault="00852F4B" w:rsidP="006B21E6">
      <w:pPr>
        <w:keepLines/>
        <w:suppressAutoHyphens/>
        <w:spacing w:after="120"/>
        <w:ind w:firstLine="709"/>
        <w:jc w:val="both"/>
        <w:rPr>
          <w:sz w:val="28"/>
          <w:szCs w:val="28"/>
        </w:rPr>
      </w:pPr>
      <w:r w:rsidRPr="006B21E6">
        <w:rPr>
          <w:b/>
          <w:sz w:val="28"/>
          <w:szCs w:val="28"/>
        </w:rPr>
        <w:t xml:space="preserve">Основание для проведения проверки: </w:t>
      </w:r>
      <w:r w:rsidR="006B21E6" w:rsidRPr="006B21E6">
        <w:rPr>
          <w:sz w:val="28"/>
          <w:szCs w:val="28"/>
        </w:rPr>
        <w:t>пункт 1.4. плана работы Контрольно-счетной палаты Ростовской области на 2023 год, утвержденного приказом Контрольно-счетной палаты Ростовской области от 30.12.2022 № 82-О; распоряжение Контрольно-счетной палаты Ростовской области от 04.12.2023 № 246; удостоверение на право проведения проверки от 05.12.2023 № 218</w:t>
      </w:r>
      <w:r w:rsidRPr="006B21E6">
        <w:rPr>
          <w:bCs/>
          <w:sz w:val="28"/>
          <w:szCs w:val="28"/>
        </w:rPr>
        <w:t>.</w:t>
      </w:r>
    </w:p>
    <w:p w:rsidR="00852F4B" w:rsidRPr="006B21E6" w:rsidRDefault="00852F4B" w:rsidP="00852F4B">
      <w:pPr>
        <w:keepLines/>
        <w:suppressAutoHyphens/>
        <w:spacing w:after="120"/>
        <w:ind w:firstLine="709"/>
        <w:jc w:val="both"/>
        <w:rPr>
          <w:sz w:val="28"/>
          <w:szCs w:val="28"/>
        </w:rPr>
      </w:pPr>
      <w:r w:rsidRPr="006B21E6">
        <w:rPr>
          <w:b/>
          <w:bCs/>
          <w:sz w:val="28"/>
          <w:szCs w:val="28"/>
        </w:rPr>
        <w:t>Цель проверки:</w:t>
      </w:r>
      <w:r w:rsidRPr="006B21E6">
        <w:rPr>
          <w:b/>
          <w:bCs/>
          <w:sz w:val="24"/>
          <w:szCs w:val="24"/>
        </w:rPr>
        <w:t xml:space="preserve"> </w:t>
      </w:r>
      <w:r w:rsidRPr="006B21E6">
        <w:rPr>
          <w:bCs/>
          <w:sz w:val="28"/>
          <w:szCs w:val="28"/>
        </w:rPr>
        <w:t xml:space="preserve">оценка </w:t>
      </w:r>
      <w:r w:rsidRPr="006B21E6">
        <w:rPr>
          <w:sz w:val="28"/>
          <w:szCs w:val="28"/>
        </w:rPr>
        <w:t>достоверности бюджетной годовой отчетности муниципального образования; соответствие порядка ведения бюджетного учета законодательству Российской Федерации; подготовка заключения на годовой отчет об исполнении бюджета; соблюдение требований к порядку составления, представления и утверждения годовой отчетности об исполнении местного бюджета; анализ исполнения местного бюджета по данным годового отчета.</w:t>
      </w:r>
    </w:p>
    <w:p w:rsidR="00852F4B" w:rsidRPr="006B21E6" w:rsidRDefault="00852F4B" w:rsidP="00852F4B">
      <w:pPr>
        <w:spacing w:before="120"/>
        <w:ind w:firstLine="709"/>
        <w:jc w:val="both"/>
        <w:rPr>
          <w:snapToGrid w:val="0"/>
          <w:sz w:val="28"/>
          <w:szCs w:val="28"/>
        </w:rPr>
      </w:pPr>
      <w:r w:rsidRPr="006B21E6">
        <w:rPr>
          <w:b/>
          <w:snapToGrid w:val="0"/>
          <w:sz w:val="28"/>
          <w:szCs w:val="28"/>
        </w:rPr>
        <w:t xml:space="preserve">Предмет проверки: </w:t>
      </w:r>
      <w:r w:rsidRPr="006B21E6">
        <w:rPr>
          <w:snapToGrid w:val="0"/>
          <w:sz w:val="28"/>
          <w:szCs w:val="28"/>
        </w:rPr>
        <w:t>годовой отчет об исполнении бюджета муниципального образования «</w:t>
      </w:r>
      <w:proofErr w:type="spellStart"/>
      <w:r w:rsidR="0027622B" w:rsidRPr="006B21E6">
        <w:rPr>
          <w:snapToGrid w:val="0"/>
          <w:sz w:val="28"/>
          <w:szCs w:val="28"/>
        </w:rPr>
        <w:t>Федосеевское</w:t>
      </w:r>
      <w:proofErr w:type="spellEnd"/>
      <w:r w:rsidRPr="006B21E6">
        <w:rPr>
          <w:snapToGrid w:val="0"/>
          <w:sz w:val="28"/>
          <w:szCs w:val="28"/>
        </w:rPr>
        <w:t xml:space="preserve"> сельское поселение» </w:t>
      </w:r>
      <w:proofErr w:type="spellStart"/>
      <w:r w:rsidR="0027622B" w:rsidRPr="006B21E6">
        <w:rPr>
          <w:snapToGrid w:val="0"/>
          <w:sz w:val="28"/>
          <w:szCs w:val="28"/>
        </w:rPr>
        <w:t>Заветинского</w:t>
      </w:r>
      <w:proofErr w:type="spellEnd"/>
      <w:r w:rsidRPr="006B21E6">
        <w:rPr>
          <w:snapToGrid w:val="0"/>
          <w:sz w:val="28"/>
          <w:szCs w:val="28"/>
        </w:rPr>
        <w:t xml:space="preserve"> района.</w:t>
      </w:r>
    </w:p>
    <w:p w:rsidR="00852F4B" w:rsidRPr="006B21E6" w:rsidRDefault="00852F4B" w:rsidP="00852F4B">
      <w:pPr>
        <w:spacing w:before="120"/>
        <w:ind w:firstLine="709"/>
        <w:jc w:val="both"/>
        <w:rPr>
          <w:bCs/>
          <w:sz w:val="28"/>
          <w:szCs w:val="28"/>
        </w:rPr>
      </w:pPr>
      <w:r w:rsidRPr="006B21E6">
        <w:rPr>
          <w:b/>
          <w:bCs/>
          <w:sz w:val="28"/>
          <w:szCs w:val="28"/>
        </w:rPr>
        <w:t xml:space="preserve">Объект проверки: </w:t>
      </w:r>
      <w:r w:rsidRPr="006B21E6">
        <w:rPr>
          <w:sz w:val="28"/>
          <w:szCs w:val="24"/>
        </w:rPr>
        <w:t xml:space="preserve">администрация </w:t>
      </w:r>
      <w:proofErr w:type="spellStart"/>
      <w:r w:rsidR="0027622B" w:rsidRPr="006B21E6">
        <w:rPr>
          <w:sz w:val="28"/>
          <w:szCs w:val="24"/>
        </w:rPr>
        <w:t>Федосеевского</w:t>
      </w:r>
      <w:proofErr w:type="spellEnd"/>
      <w:r w:rsidRPr="006B21E6">
        <w:rPr>
          <w:sz w:val="28"/>
          <w:szCs w:val="24"/>
        </w:rPr>
        <w:t xml:space="preserve"> сел</w:t>
      </w:r>
      <w:r w:rsidRPr="006B21E6">
        <w:rPr>
          <w:sz w:val="28"/>
          <w:szCs w:val="28"/>
        </w:rPr>
        <w:t xml:space="preserve">ьского </w:t>
      </w:r>
      <w:r w:rsidRPr="006B21E6">
        <w:rPr>
          <w:sz w:val="28"/>
          <w:szCs w:val="24"/>
        </w:rPr>
        <w:t>поселения</w:t>
      </w:r>
      <w:r w:rsidRPr="006B21E6">
        <w:rPr>
          <w:bCs/>
          <w:sz w:val="28"/>
          <w:szCs w:val="28"/>
        </w:rPr>
        <w:t xml:space="preserve"> (далее также администрация, администрация поселения).</w:t>
      </w:r>
    </w:p>
    <w:p w:rsidR="006B21E6" w:rsidRDefault="006B21E6" w:rsidP="005D6C94">
      <w:pPr>
        <w:pStyle w:val="a5"/>
        <w:spacing w:before="120"/>
        <w:rPr>
          <w:b/>
        </w:rPr>
      </w:pPr>
      <w:r w:rsidRPr="006B21E6">
        <w:rPr>
          <w:b/>
        </w:rPr>
        <w:t>Сроки проведения проверки: с 04.12.2023 по 14.12.2023.</w:t>
      </w:r>
    </w:p>
    <w:p w:rsidR="00E52BE0" w:rsidRPr="006B21E6" w:rsidRDefault="00E52BE0" w:rsidP="005D6C94">
      <w:pPr>
        <w:pStyle w:val="a5"/>
        <w:spacing w:before="120"/>
        <w:rPr>
          <w:szCs w:val="28"/>
        </w:rPr>
      </w:pPr>
      <w:r w:rsidRPr="006B21E6">
        <w:rPr>
          <w:b/>
          <w:szCs w:val="28"/>
        </w:rPr>
        <w:t>Состав ответственных исполнителей:</w:t>
      </w:r>
      <w:r w:rsidR="00FD6E2B" w:rsidRPr="006B21E6">
        <w:rPr>
          <w:szCs w:val="28"/>
        </w:rPr>
        <w:t xml:space="preserve"> </w:t>
      </w:r>
      <w:r w:rsidR="00E67AEA" w:rsidRPr="006B21E6">
        <w:rPr>
          <w:szCs w:val="28"/>
        </w:rPr>
        <w:t>И</w:t>
      </w:r>
      <w:r w:rsidR="000D36A8" w:rsidRPr="006B21E6">
        <w:rPr>
          <w:szCs w:val="28"/>
        </w:rPr>
        <w:t>нспектор</w:t>
      </w:r>
      <w:r w:rsidR="00E67AEA" w:rsidRPr="006B21E6">
        <w:rPr>
          <w:szCs w:val="28"/>
        </w:rPr>
        <w:t>ы</w:t>
      </w:r>
      <w:r w:rsidRPr="006B21E6">
        <w:rPr>
          <w:szCs w:val="28"/>
        </w:rPr>
        <w:t xml:space="preserve"> Контрольно-счетной палаты Ростовской области </w:t>
      </w:r>
      <w:r w:rsidR="00E67AEA" w:rsidRPr="006B21E6">
        <w:rPr>
          <w:szCs w:val="28"/>
        </w:rPr>
        <w:t xml:space="preserve">Пономарев А.С. </w:t>
      </w:r>
      <w:r w:rsidRPr="006B21E6">
        <w:rPr>
          <w:szCs w:val="28"/>
        </w:rPr>
        <w:t xml:space="preserve">(руководитель проверки) и </w:t>
      </w:r>
      <w:proofErr w:type="spellStart"/>
      <w:r w:rsidR="00516F0C" w:rsidRPr="006B21E6">
        <w:rPr>
          <w:szCs w:val="28"/>
        </w:rPr>
        <w:t>Наливайченко</w:t>
      </w:r>
      <w:proofErr w:type="spellEnd"/>
      <w:r w:rsidR="00516F0C" w:rsidRPr="006B21E6">
        <w:rPr>
          <w:szCs w:val="28"/>
        </w:rPr>
        <w:t xml:space="preserve"> В.П.</w:t>
      </w:r>
    </w:p>
    <w:p w:rsidR="00C54C46" w:rsidRPr="00401E33" w:rsidRDefault="00E52BE0" w:rsidP="00C54C4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01E33">
        <w:rPr>
          <w:sz w:val="28"/>
          <w:szCs w:val="28"/>
        </w:rPr>
        <w:t xml:space="preserve">Настоящее заключение подготовлено на основании акта проверки </w:t>
      </w:r>
      <w:proofErr w:type="gramStart"/>
      <w:r w:rsidRPr="00401E33">
        <w:rPr>
          <w:sz w:val="28"/>
          <w:szCs w:val="28"/>
        </w:rPr>
        <w:t xml:space="preserve">годового отчета об исполнении бюджета муниципального образования </w:t>
      </w:r>
      <w:r w:rsidR="000D36A8" w:rsidRPr="00401E33">
        <w:rPr>
          <w:sz w:val="28"/>
          <w:szCs w:val="28"/>
        </w:rPr>
        <w:t>«</w:t>
      </w:r>
      <w:proofErr w:type="spellStart"/>
      <w:r w:rsidR="0027622B" w:rsidRPr="00401E33">
        <w:rPr>
          <w:sz w:val="28"/>
          <w:szCs w:val="28"/>
        </w:rPr>
        <w:t>Федосеевское</w:t>
      </w:r>
      <w:proofErr w:type="spellEnd"/>
      <w:r w:rsidR="000D36A8" w:rsidRPr="00401E33">
        <w:rPr>
          <w:sz w:val="28"/>
          <w:szCs w:val="28"/>
        </w:rPr>
        <w:t xml:space="preserve"> сельское поселение» </w:t>
      </w:r>
      <w:proofErr w:type="spellStart"/>
      <w:r w:rsidR="0027622B" w:rsidRPr="00401E33">
        <w:rPr>
          <w:sz w:val="28"/>
          <w:szCs w:val="28"/>
        </w:rPr>
        <w:t>Заветинского</w:t>
      </w:r>
      <w:proofErr w:type="spellEnd"/>
      <w:r w:rsidR="000D36A8" w:rsidRPr="00401E33">
        <w:rPr>
          <w:sz w:val="28"/>
          <w:szCs w:val="28"/>
        </w:rPr>
        <w:t xml:space="preserve"> района </w:t>
      </w:r>
      <w:r w:rsidRPr="00401E33">
        <w:rPr>
          <w:sz w:val="28"/>
          <w:szCs w:val="28"/>
        </w:rPr>
        <w:t>за 20</w:t>
      </w:r>
      <w:r w:rsidR="00C54C46" w:rsidRPr="00401E33">
        <w:rPr>
          <w:sz w:val="28"/>
          <w:szCs w:val="28"/>
        </w:rPr>
        <w:t>2</w:t>
      </w:r>
      <w:r w:rsidR="00F5352B" w:rsidRPr="00401E33">
        <w:rPr>
          <w:sz w:val="28"/>
          <w:szCs w:val="28"/>
        </w:rPr>
        <w:t>2</w:t>
      </w:r>
      <w:r w:rsidRPr="00401E33">
        <w:rPr>
          <w:sz w:val="28"/>
          <w:szCs w:val="28"/>
        </w:rPr>
        <w:t xml:space="preserve"> год от </w:t>
      </w:r>
      <w:r w:rsidR="006B21E6" w:rsidRPr="00401E33">
        <w:rPr>
          <w:sz w:val="28"/>
          <w:szCs w:val="28"/>
        </w:rPr>
        <w:t>14.12</w:t>
      </w:r>
      <w:r w:rsidR="00F5352B" w:rsidRPr="00401E33">
        <w:rPr>
          <w:sz w:val="28"/>
          <w:szCs w:val="28"/>
        </w:rPr>
        <w:t>.2023</w:t>
      </w:r>
      <w:r w:rsidRPr="00401E33">
        <w:rPr>
          <w:sz w:val="28"/>
          <w:szCs w:val="28"/>
        </w:rPr>
        <w:t xml:space="preserve">, с которым без разногласий и замечаний ознакомлены глава администрации </w:t>
      </w:r>
      <w:proofErr w:type="spellStart"/>
      <w:r w:rsidR="0027622B" w:rsidRPr="00401E33">
        <w:rPr>
          <w:sz w:val="28"/>
          <w:szCs w:val="28"/>
        </w:rPr>
        <w:t>Федосеевского</w:t>
      </w:r>
      <w:proofErr w:type="spellEnd"/>
      <w:r w:rsidRPr="00401E33">
        <w:rPr>
          <w:sz w:val="28"/>
          <w:szCs w:val="28"/>
        </w:rPr>
        <w:t xml:space="preserve"> сельского поселения </w:t>
      </w:r>
      <w:r w:rsidR="006B21E6" w:rsidRPr="00401E33">
        <w:rPr>
          <w:sz w:val="28"/>
          <w:szCs w:val="28"/>
        </w:rPr>
        <w:t>Ткаченко А.Р.</w:t>
      </w:r>
      <w:r w:rsidR="008252A2" w:rsidRPr="00401E33">
        <w:rPr>
          <w:sz w:val="28"/>
          <w:szCs w:val="28"/>
        </w:rPr>
        <w:t>,</w:t>
      </w:r>
      <w:r w:rsidR="00C54C46" w:rsidRPr="00401E33">
        <w:rPr>
          <w:sz w:val="28"/>
          <w:szCs w:val="28"/>
        </w:rPr>
        <w:t xml:space="preserve"> </w:t>
      </w:r>
      <w:r w:rsidR="002337A5" w:rsidRPr="00401E33">
        <w:rPr>
          <w:sz w:val="28"/>
          <w:szCs w:val="28"/>
        </w:rPr>
        <w:t>заведующий</w:t>
      </w:r>
      <w:r w:rsidR="00C54C46" w:rsidRPr="00401E33">
        <w:rPr>
          <w:sz w:val="28"/>
          <w:szCs w:val="28"/>
        </w:rPr>
        <w:t xml:space="preserve"> сектор</w:t>
      </w:r>
      <w:r w:rsidR="002337A5" w:rsidRPr="00401E33">
        <w:rPr>
          <w:sz w:val="28"/>
          <w:szCs w:val="28"/>
        </w:rPr>
        <w:t>ом</w:t>
      </w:r>
      <w:r w:rsidR="00C54C46" w:rsidRPr="00401E33">
        <w:rPr>
          <w:sz w:val="28"/>
          <w:szCs w:val="28"/>
        </w:rPr>
        <w:t xml:space="preserve"> экономик</w:t>
      </w:r>
      <w:r w:rsidR="00F5352B" w:rsidRPr="00401E33">
        <w:rPr>
          <w:sz w:val="28"/>
          <w:szCs w:val="28"/>
        </w:rPr>
        <w:t>и и финансов а</w:t>
      </w:r>
      <w:r w:rsidR="00C54C46" w:rsidRPr="00401E33">
        <w:rPr>
          <w:sz w:val="28"/>
          <w:szCs w:val="28"/>
        </w:rPr>
        <w:t xml:space="preserve">дминистрации </w:t>
      </w:r>
      <w:proofErr w:type="spellStart"/>
      <w:r w:rsidR="0027622B" w:rsidRPr="00401E33">
        <w:rPr>
          <w:sz w:val="28"/>
          <w:szCs w:val="28"/>
        </w:rPr>
        <w:t>Федосеевского</w:t>
      </w:r>
      <w:proofErr w:type="spellEnd"/>
      <w:r w:rsidR="00C54C46" w:rsidRPr="00401E33">
        <w:rPr>
          <w:sz w:val="28"/>
          <w:szCs w:val="28"/>
        </w:rPr>
        <w:t xml:space="preserve"> сельского поселения </w:t>
      </w:r>
      <w:r w:rsidR="006B21E6" w:rsidRPr="00401E33">
        <w:rPr>
          <w:sz w:val="28"/>
          <w:szCs w:val="28"/>
        </w:rPr>
        <w:t>Яценко Л.А.</w:t>
      </w:r>
      <w:r w:rsidR="002337A5" w:rsidRPr="00401E33">
        <w:rPr>
          <w:sz w:val="28"/>
          <w:szCs w:val="28"/>
        </w:rPr>
        <w:t xml:space="preserve"> </w:t>
      </w:r>
      <w:r w:rsidR="00C54C46" w:rsidRPr="00401E33">
        <w:rPr>
          <w:sz w:val="28"/>
          <w:szCs w:val="28"/>
        </w:rPr>
        <w:t xml:space="preserve">и </w:t>
      </w:r>
      <w:r w:rsidR="004A4031" w:rsidRPr="00401E33">
        <w:rPr>
          <w:sz w:val="28"/>
          <w:szCs w:val="28"/>
        </w:rPr>
        <w:t>главный специалист сектора</w:t>
      </w:r>
      <w:r w:rsidR="006B21E6" w:rsidRPr="00401E33">
        <w:rPr>
          <w:sz w:val="28"/>
          <w:szCs w:val="28"/>
        </w:rPr>
        <w:t xml:space="preserve"> </w:t>
      </w:r>
      <w:r w:rsidR="004A4031" w:rsidRPr="00401E33">
        <w:rPr>
          <w:sz w:val="28"/>
          <w:szCs w:val="28"/>
        </w:rPr>
        <w:t>экономики и финансов</w:t>
      </w:r>
      <w:r w:rsidR="00F5352B" w:rsidRPr="00401E33">
        <w:rPr>
          <w:sz w:val="28"/>
          <w:szCs w:val="28"/>
        </w:rPr>
        <w:t xml:space="preserve"> а</w:t>
      </w:r>
      <w:r w:rsidR="002337A5" w:rsidRPr="00401E33">
        <w:rPr>
          <w:sz w:val="28"/>
          <w:szCs w:val="28"/>
        </w:rPr>
        <w:t xml:space="preserve">дминистрации </w:t>
      </w:r>
      <w:proofErr w:type="spellStart"/>
      <w:r w:rsidR="0027622B" w:rsidRPr="00401E33">
        <w:rPr>
          <w:sz w:val="28"/>
          <w:szCs w:val="28"/>
        </w:rPr>
        <w:t>Федосеевского</w:t>
      </w:r>
      <w:proofErr w:type="spellEnd"/>
      <w:r w:rsidR="002337A5" w:rsidRPr="00401E33">
        <w:rPr>
          <w:sz w:val="28"/>
          <w:szCs w:val="28"/>
        </w:rPr>
        <w:t xml:space="preserve"> сельского поселения</w:t>
      </w:r>
      <w:r w:rsidR="006B21E6" w:rsidRPr="00401E33">
        <w:rPr>
          <w:sz w:val="28"/>
          <w:szCs w:val="28"/>
        </w:rPr>
        <w:t xml:space="preserve"> </w:t>
      </w:r>
      <w:proofErr w:type="spellStart"/>
      <w:r w:rsidR="00401E33" w:rsidRPr="00401E33">
        <w:rPr>
          <w:sz w:val="28"/>
          <w:szCs w:val="28"/>
        </w:rPr>
        <w:t>Светашева</w:t>
      </w:r>
      <w:proofErr w:type="spellEnd"/>
      <w:r w:rsidR="00401E33" w:rsidRPr="00401E33">
        <w:rPr>
          <w:sz w:val="28"/>
          <w:szCs w:val="28"/>
        </w:rPr>
        <w:t xml:space="preserve"> Е.В.</w:t>
      </w:r>
      <w:proofErr w:type="gramEnd"/>
    </w:p>
    <w:p w:rsidR="00E52BE0" w:rsidRPr="006B21E6" w:rsidRDefault="00E52BE0" w:rsidP="00E52BE0">
      <w:pPr>
        <w:pStyle w:val="a5"/>
        <w:rPr>
          <w:szCs w:val="28"/>
        </w:rPr>
      </w:pPr>
      <w:r w:rsidRPr="006B21E6">
        <w:rPr>
          <w:szCs w:val="28"/>
        </w:rPr>
        <w:t>По результатам контрольного мероприятия сформулированы следующие выводы и предложения.</w:t>
      </w:r>
    </w:p>
    <w:p w:rsidR="00E52BE0" w:rsidRPr="005A0BE0" w:rsidRDefault="00E52BE0" w:rsidP="00BB6D8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0BE0">
        <w:rPr>
          <w:sz w:val="28"/>
        </w:rPr>
        <w:t xml:space="preserve">1. В результате проверки соблюдения требований Бюджетного кодекса Российской Федерации и муниципальных правовых актов, регламентирующих бюджетный процесс установлено, что </w:t>
      </w:r>
      <w:r w:rsidRPr="005A0BE0">
        <w:rPr>
          <w:iCs/>
          <w:sz w:val="28"/>
          <w:szCs w:val="28"/>
        </w:rPr>
        <w:t xml:space="preserve">плановые значения и показатели исполнения бюджета, </w:t>
      </w:r>
      <w:r w:rsidRPr="005A0BE0">
        <w:rPr>
          <w:sz w:val="28"/>
        </w:rPr>
        <w:t xml:space="preserve">отраженные в </w:t>
      </w:r>
      <w:r w:rsidRPr="005A0BE0">
        <w:rPr>
          <w:iCs/>
          <w:sz w:val="28"/>
          <w:szCs w:val="28"/>
        </w:rPr>
        <w:t xml:space="preserve">приложениях к Отчету об исполнении бюджета </w:t>
      </w:r>
      <w:proofErr w:type="spellStart"/>
      <w:r w:rsidR="0027622B" w:rsidRPr="005A0BE0">
        <w:rPr>
          <w:iCs/>
          <w:sz w:val="28"/>
          <w:szCs w:val="28"/>
        </w:rPr>
        <w:t>Федосеевского</w:t>
      </w:r>
      <w:proofErr w:type="spellEnd"/>
      <w:r w:rsidR="000D36A8" w:rsidRPr="005A0BE0">
        <w:rPr>
          <w:iCs/>
          <w:sz w:val="28"/>
          <w:szCs w:val="28"/>
        </w:rPr>
        <w:t xml:space="preserve"> сельского поселения </w:t>
      </w:r>
      <w:r w:rsidRPr="005A0BE0">
        <w:rPr>
          <w:iCs/>
          <w:sz w:val="28"/>
          <w:szCs w:val="28"/>
        </w:rPr>
        <w:t>за 20</w:t>
      </w:r>
      <w:r w:rsidR="000D36A8" w:rsidRPr="005A0BE0">
        <w:rPr>
          <w:iCs/>
          <w:sz w:val="28"/>
          <w:szCs w:val="28"/>
        </w:rPr>
        <w:t>2</w:t>
      </w:r>
      <w:r w:rsidR="00AD586E" w:rsidRPr="005A0BE0">
        <w:rPr>
          <w:iCs/>
          <w:sz w:val="28"/>
          <w:szCs w:val="28"/>
        </w:rPr>
        <w:t>2</w:t>
      </w:r>
      <w:r w:rsidRPr="005A0BE0">
        <w:rPr>
          <w:iCs/>
          <w:sz w:val="28"/>
          <w:szCs w:val="28"/>
        </w:rPr>
        <w:t xml:space="preserve"> год, </w:t>
      </w:r>
      <w:r w:rsidR="00AD586E" w:rsidRPr="005A0BE0">
        <w:rPr>
          <w:iCs/>
          <w:sz w:val="28"/>
          <w:szCs w:val="28"/>
        </w:rPr>
        <w:t xml:space="preserve">утвержденного </w:t>
      </w:r>
      <w:r w:rsidR="00B21B02" w:rsidRPr="005A0BE0">
        <w:rPr>
          <w:iCs/>
          <w:sz w:val="28"/>
          <w:szCs w:val="28"/>
        </w:rPr>
        <w:t xml:space="preserve">решением </w:t>
      </w:r>
      <w:r w:rsidR="000D36A8" w:rsidRPr="005A0BE0">
        <w:rPr>
          <w:iCs/>
          <w:sz w:val="28"/>
          <w:szCs w:val="28"/>
        </w:rPr>
        <w:t>Собрани</w:t>
      </w:r>
      <w:r w:rsidR="00B21B02" w:rsidRPr="005A0BE0">
        <w:rPr>
          <w:iCs/>
          <w:sz w:val="28"/>
          <w:szCs w:val="28"/>
        </w:rPr>
        <w:t>я</w:t>
      </w:r>
      <w:r w:rsidR="000D36A8" w:rsidRPr="005A0BE0">
        <w:rPr>
          <w:iCs/>
          <w:sz w:val="28"/>
          <w:szCs w:val="28"/>
        </w:rPr>
        <w:t xml:space="preserve"> депутатов </w:t>
      </w:r>
      <w:proofErr w:type="spellStart"/>
      <w:r w:rsidR="0027622B" w:rsidRPr="005A0BE0">
        <w:rPr>
          <w:iCs/>
          <w:sz w:val="28"/>
          <w:szCs w:val="28"/>
        </w:rPr>
        <w:t>Федосеевского</w:t>
      </w:r>
      <w:proofErr w:type="spellEnd"/>
      <w:r w:rsidR="000D36A8" w:rsidRPr="005A0BE0">
        <w:rPr>
          <w:iCs/>
          <w:sz w:val="28"/>
          <w:szCs w:val="28"/>
        </w:rPr>
        <w:t xml:space="preserve"> сельского поселения </w:t>
      </w:r>
      <w:r w:rsidR="00F17CAD" w:rsidRPr="005A0BE0">
        <w:rPr>
          <w:iCs/>
          <w:sz w:val="28"/>
          <w:szCs w:val="28"/>
        </w:rPr>
        <w:t xml:space="preserve">от </w:t>
      </w:r>
      <w:r w:rsidR="005A0BE0" w:rsidRPr="005A0BE0">
        <w:rPr>
          <w:sz w:val="28"/>
          <w:szCs w:val="28"/>
        </w:rPr>
        <w:t xml:space="preserve">26.04.2023 № 53 «Об </w:t>
      </w:r>
      <w:proofErr w:type="gramStart"/>
      <w:r w:rsidR="005A0BE0" w:rsidRPr="005A0BE0">
        <w:rPr>
          <w:sz w:val="28"/>
          <w:szCs w:val="28"/>
        </w:rPr>
        <w:t>отчете</w:t>
      </w:r>
      <w:proofErr w:type="gramEnd"/>
      <w:r w:rsidR="005A0BE0" w:rsidRPr="005A0BE0">
        <w:rPr>
          <w:sz w:val="28"/>
          <w:szCs w:val="28"/>
        </w:rPr>
        <w:t xml:space="preserve"> об исполнении бюджета </w:t>
      </w:r>
      <w:proofErr w:type="spellStart"/>
      <w:r w:rsidR="005A0BE0" w:rsidRPr="005A0BE0">
        <w:rPr>
          <w:sz w:val="28"/>
          <w:szCs w:val="28"/>
        </w:rPr>
        <w:t>Федосеевского</w:t>
      </w:r>
      <w:proofErr w:type="spellEnd"/>
      <w:r w:rsidR="005A0BE0" w:rsidRPr="005A0BE0">
        <w:rPr>
          <w:sz w:val="28"/>
          <w:szCs w:val="28"/>
        </w:rPr>
        <w:t xml:space="preserve"> сельского поселения </w:t>
      </w:r>
      <w:proofErr w:type="spellStart"/>
      <w:r w:rsidR="005A0BE0" w:rsidRPr="005A0BE0">
        <w:rPr>
          <w:sz w:val="28"/>
          <w:szCs w:val="28"/>
        </w:rPr>
        <w:t>Заветинского</w:t>
      </w:r>
      <w:proofErr w:type="spellEnd"/>
      <w:r w:rsidR="005A0BE0" w:rsidRPr="005A0BE0">
        <w:rPr>
          <w:sz w:val="28"/>
          <w:szCs w:val="28"/>
        </w:rPr>
        <w:t xml:space="preserve"> района за 2022 год» </w:t>
      </w:r>
      <w:r w:rsidR="008A7330" w:rsidRPr="005A0BE0">
        <w:rPr>
          <w:sz w:val="28"/>
          <w:szCs w:val="28"/>
        </w:rPr>
        <w:t xml:space="preserve">(далее – </w:t>
      </w:r>
      <w:r w:rsidR="00903943" w:rsidRPr="005A0BE0">
        <w:rPr>
          <w:sz w:val="28"/>
          <w:szCs w:val="28"/>
        </w:rPr>
        <w:t>годовой отчет об исполнении бюджета поселения</w:t>
      </w:r>
      <w:r w:rsidR="00B21B02" w:rsidRPr="005A0BE0">
        <w:rPr>
          <w:sz w:val="28"/>
          <w:szCs w:val="28"/>
        </w:rPr>
        <w:t xml:space="preserve"> за 2022 год</w:t>
      </w:r>
      <w:r w:rsidR="008A7330" w:rsidRPr="005A0BE0">
        <w:rPr>
          <w:sz w:val="28"/>
          <w:szCs w:val="28"/>
        </w:rPr>
        <w:t>)</w:t>
      </w:r>
      <w:r w:rsidRPr="005A0BE0">
        <w:rPr>
          <w:iCs/>
          <w:sz w:val="28"/>
          <w:szCs w:val="28"/>
        </w:rPr>
        <w:t xml:space="preserve">, соответствовали показателям, </w:t>
      </w:r>
      <w:r w:rsidRPr="005A0BE0">
        <w:rPr>
          <w:iCs/>
          <w:sz w:val="28"/>
          <w:szCs w:val="28"/>
        </w:rPr>
        <w:lastRenderedPageBreak/>
        <w:t>указанным в форме 0503117 «Отчет об исполнении бюджета», входящей в состав отчетности об исполнении бюджета поселения.</w:t>
      </w:r>
    </w:p>
    <w:p w:rsidR="00467559" w:rsidRPr="005A0BE0" w:rsidRDefault="00467559" w:rsidP="00B46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BE0">
        <w:rPr>
          <w:sz w:val="28"/>
          <w:szCs w:val="28"/>
        </w:rPr>
        <w:t>В соответствии с</w:t>
      </w:r>
      <w:r w:rsidR="002E65A7" w:rsidRPr="005A0BE0">
        <w:rPr>
          <w:sz w:val="28"/>
          <w:szCs w:val="28"/>
        </w:rPr>
        <w:t>о</w:t>
      </w:r>
      <w:r w:rsidRPr="005A0BE0">
        <w:rPr>
          <w:sz w:val="28"/>
          <w:szCs w:val="28"/>
        </w:rPr>
        <w:t xml:space="preserve"> стать</w:t>
      </w:r>
      <w:r w:rsidR="002E65A7" w:rsidRPr="005A0BE0">
        <w:rPr>
          <w:sz w:val="28"/>
          <w:szCs w:val="28"/>
        </w:rPr>
        <w:t>ей</w:t>
      </w:r>
      <w:r w:rsidRPr="005A0BE0">
        <w:rPr>
          <w:sz w:val="28"/>
          <w:szCs w:val="28"/>
        </w:rPr>
        <w:t xml:space="preserve"> 4</w:t>
      </w:r>
      <w:r w:rsidR="00F17CAD" w:rsidRPr="005A0BE0">
        <w:rPr>
          <w:sz w:val="28"/>
          <w:szCs w:val="28"/>
        </w:rPr>
        <w:t>4</w:t>
      </w:r>
      <w:r w:rsidRPr="005A0BE0">
        <w:rPr>
          <w:sz w:val="28"/>
          <w:szCs w:val="28"/>
        </w:rPr>
        <w:t xml:space="preserve"> Положения о бюджетном процессе годовой отчет об исполнении бюджета поселения </w:t>
      </w:r>
      <w:r w:rsidR="00B21B02" w:rsidRPr="005A0BE0">
        <w:rPr>
          <w:sz w:val="28"/>
          <w:szCs w:val="28"/>
        </w:rPr>
        <w:t xml:space="preserve">за 2022 год </w:t>
      </w:r>
      <w:r w:rsidR="008A7330" w:rsidRPr="005A0BE0">
        <w:rPr>
          <w:sz w:val="28"/>
          <w:szCs w:val="28"/>
        </w:rPr>
        <w:t xml:space="preserve">до его рассмотрения </w:t>
      </w:r>
      <w:r w:rsidRPr="005A0BE0">
        <w:rPr>
          <w:sz w:val="28"/>
          <w:szCs w:val="28"/>
        </w:rPr>
        <w:t xml:space="preserve">Собранием депутатов </w:t>
      </w:r>
      <w:proofErr w:type="spellStart"/>
      <w:r w:rsidR="0027622B" w:rsidRPr="005A0BE0">
        <w:rPr>
          <w:sz w:val="28"/>
          <w:szCs w:val="28"/>
        </w:rPr>
        <w:t>Федосеевского</w:t>
      </w:r>
      <w:proofErr w:type="spellEnd"/>
      <w:r w:rsidRPr="005A0BE0">
        <w:rPr>
          <w:sz w:val="28"/>
          <w:szCs w:val="28"/>
        </w:rPr>
        <w:t xml:space="preserve"> сельского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поселения. </w:t>
      </w:r>
      <w:r w:rsidR="008A7330" w:rsidRPr="005A0BE0">
        <w:rPr>
          <w:sz w:val="28"/>
          <w:szCs w:val="28"/>
        </w:rPr>
        <w:t xml:space="preserve">Внешняя проверка годового отчета об исполнении бюджета сельского поселения </w:t>
      </w:r>
      <w:r w:rsidR="00B21B02" w:rsidRPr="005A0BE0">
        <w:rPr>
          <w:sz w:val="28"/>
          <w:szCs w:val="28"/>
        </w:rPr>
        <w:t xml:space="preserve">за 2022 год </w:t>
      </w:r>
      <w:r w:rsidR="008A7330" w:rsidRPr="005A0BE0">
        <w:rPr>
          <w:sz w:val="28"/>
          <w:szCs w:val="28"/>
        </w:rPr>
        <w:t>осуществляется Контрольно-счетной палатой Ростовской области в соответствии с Соглашением с соблюдением требований Бюджетного кодекса Российской Федерации.</w:t>
      </w:r>
    </w:p>
    <w:p w:rsidR="00E52BE0" w:rsidRPr="005A0BE0" w:rsidRDefault="00E52BE0" w:rsidP="00E52BE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0BE0">
        <w:rPr>
          <w:iCs/>
          <w:sz w:val="28"/>
          <w:szCs w:val="28"/>
        </w:rPr>
        <w:t xml:space="preserve">В соответствии с требованиями статьи 264.6 Бюджетного кодекса Российской Федерации </w:t>
      </w:r>
      <w:r w:rsidR="00903943" w:rsidRPr="005A0BE0">
        <w:rPr>
          <w:iCs/>
          <w:sz w:val="28"/>
          <w:szCs w:val="28"/>
        </w:rPr>
        <w:t>годовой отчет об исполнении бюджета поселения</w:t>
      </w:r>
      <w:r w:rsidR="00B21B02" w:rsidRPr="005A0BE0">
        <w:rPr>
          <w:iCs/>
          <w:sz w:val="28"/>
          <w:szCs w:val="28"/>
        </w:rPr>
        <w:t xml:space="preserve"> за 2022 год</w:t>
      </w:r>
      <w:r w:rsidRPr="005A0BE0">
        <w:rPr>
          <w:iCs/>
          <w:sz w:val="28"/>
          <w:szCs w:val="28"/>
        </w:rPr>
        <w:t xml:space="preserve"> содержал общий объем доходов, расходов и </w:t>
      </w:r>
      <w:r w:rsidR="008A7330" w:rsidRPr="005A0BE0">
        <w:rPr>
          <w:iCs/>
          <w:sz w:val="28"/>
          <w:szCs w:val="28"/>
        </w:rPr>
        <w:t>профицит</w:t>
      </w:r>
      <w:r w:rsidRPr="005A0BE0">
        <w:rPr>
          <w:iCs/>
          <w:sz w:val="28"/>
          <w:szCs w:val="28"/>
        </w:rPr>
        <w:t xml:space="preserve"> бюджета. Отдельными приложениями к </w:t>
      </w:r>
      <w:r w:rsidR="00B21B02" w:rsidRPr="005A0BE0">
        <w:rPr>
          <w:iCs/>
          <w:sz w:val="28"/>
          <w:szCs w:val="28"/>
        </w:rPr>
        <w:t xml:space="preserve">годовому отчету об исполнении бюджета поселения за 2022 год </w:t>
      </w:r>
      <w:r w:rsidRPr="005A0BE0">
        <w:rPr>
          <w:iCs/>
          <w:sz w:val="28"/>
          <w:szCs w:val="28"/>
        </w:rPr>
        <w:t xml:space="preserve">утверждены показатели: </w:t>
      </w:r>
      <w:r w:rsidRPr="005A0BE0">
        <w:rPr>
          <w:sz w:val="28"/>
          <w:szCs w:val="28"/>
        </w:rPr>
        <w:t xml:space="preserve">доходов бюджета по кодам классификации доходов бюджетов; расходов бюджета по ведомственной структуре расходов соответствующего бюджета; расходов бюджета по разделам и подразделам классификации расходов бюджета; источников финансирования дефицита бюджета по кодам </w:t>
      </w:r>
      <w:proofErr w:type="gramStart"/>
      <w:r w:rsidRPr="005A0BE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A0BE0">
        <w:rPr>
          <w:sz w:val="28"/>
          <w:szCs w:val="28"/>
        </w:rPr>
        <w:t>.</w:t>
      </w:r>
    </w:p>
    <w:p w:rsidR="00423B64" w:rsidRPr="005A0BE0" w:rsidRDefault="00423B64" w:rsidP="00423B64">
      <w:pPr>
        <w:ind w:firstLine="720"/>
        <w:jc w:val="both"/>
        <w:rPr>
          <w:iCs/>
          <w:sz w:val="28"/>
          <w:szCs w:val="28"/>
        </w:rPr>
      </w:pPr>
      <w:r w:rsidRPr="005A0BE0">
        <w:rPr>
          <w:iCs/>
          <w:sz w:val="28"/>
          <w:szCs w:val="28"/>
        </w:rPr>
        <w:t xml:space="preserve">2. Проверка соответствия порядка подготовки годовой отчетности (по форме и полноте представления) требованиям законодательства о бюджетной отчетности показала, что в </w:t>
      </w:r>
      <w:r w:rsidRPr="005A0BE0">
        <w:rPr>
          <w:sz w:val="28"/>
        </w:rPr>
        <w:t>Контрольно-счетную палату Ростовской области</w:t>
      </w:r>
      <w:r w:rsidRPr="005A0BE0">
        <w:rPr>
          <w:iCs/>
          <w:sz w:val="28"/>
          <w:szCs w:val="28"/>
        </w:rPr>
        <w:t xml:space="preserve"> бюджетная отчетность представлена в объеме, предусмотренном пунктом 11.2 Инструкции № 191н.</w:t>
      </w:r>
    </w:p>
    <w:p w:rsidR="006E3A3E" w:rsidRPr="006E3A3E" w:rsidRDefault="006E3A3E" w:rsidP="006E3A3E">
      <w:pPr>
        <w:ind w:firstLine="720"/>
        <w:jc w:val="both"/>
        <w:rPr>
          <w:iCs/>
          <w:sz w:val="28"/>
          <w:szCs w:val="28"/>
        </w:rPr>
      </w:pPr>
      <w:r w:rsidRPr="006E3A3E">
        <w:rPr>
          <w:iCs/>
          <w:sz w:val="28"/>
          <w:szCs w:val="28"/>
        </w:rPr>
        <w:t>Вместе с тем, в ходе проверки установлено, что представленная форма 0503117 «Отчет об исп</w:t>
      </w:r>
      <w:r w:rsidR="00753F85">
        <w:rPr>
          <w:iCs/>
          <w:sz w:val="28"/>
          <w:szCs w:val="28"/>
        </w:rPr>
        <w:t>олнении бюджета», в графе 3 «</w:t>
      </w:r>
      <w:r w:rsidRPr="006E3A3E">
        <w:rPr>
          <w:iCs/>
          <w:sz w:val="28"/>
          <w:szCs w:val="28"/>
        </w:rPr>
        <w:t>Код раздела по бюджетной классификации» р</w:t>
      </w:r>
      <w:r w:rsidR="00753F85">
        <w:rPr>
          <w:iCs/>
          <w:sz w:val="28"/>
          <w:szCs w:val="28"/>
        </w:rPr>
        <w:t>азделе 2 «Расходы» заполнено не</w:t>
      </w:r>
      <w:r w:rsidRPr="006E3A3E">
        <w:rPr>
          <w:iCs/>
          <w:sz w:val="28"/>
          <w:szCs w:val="28"/>
        </w:rPr>
        <w:t>верно.</w:t>
      </w:r>
    </w:p>
    <w:p w:rsidR="006E3A3E" w:rsidRPr="006E3A3E" w:rsidRDefault="006E3A3E" w:rsidP="006E3A3E">
      <w:pPr>
        <w:ind w:firstLine="720"/>
        <w:jc w:val="both"/>
        <w:rPr>
          <w:iCs/>
          <w:sz w:val="28"/>
          <w:szCs w:val="28"/>
        </w:rPr>
      </w:pPr>
      <w:r w:rsidRPr="006E3A3E">
        <w:rPr>
          <w:iCs/>
          <w:sz w:val="28"/>
          <w:szCs w:val="28"/>
        </w:rPr>
        <w:t>Согласно требованиям п. 134 Инструкции № 191н в графе 3 указываются  коды бюджетной классификации Российск</w:t>
      </w:r>
      <w:bookmarkStart w:id="0" w:name="_GoBack"/>
      <w:bookmarkEnd w:id="0"/>
      <w:r w:rsidRPr="006E3A3E">
        <w:rPr>
          <w:iCs/>
          <w:sz w:val="28"/>
          <w:szCs w:val="28"/>
        </w:rPr>
        <w:t xml:space="preserve">ой Федерации расходов с формированием промежуточных итогов по </w:t>
      </w:r>
      <w:proofErr w:type="spellStart"/>
      <w:r w:rsidRPr="006E3A3E">
        <w:rPr>
          <w:iCs/>
          <w:sz w:val="28"/>
          <w:szCs w:val="28"/>
        </w:rPr>
        <w:t>группировочным</w:t>
      </w:r>
      <w:proofErr w:type="spellEnd"/>
      <w:r w:rsidRPr="006E3A3E">
        <w:rPr>
          <w:iCs/>
          <w:sz w:val="28"/>
          <w:szCs w:val="28"/>
        </w:rPr>
        <w:t xml:space="preserve"> кодам бюджетной классификации Российской Федерации в структуре утвержденных законом (решением) о бюджете бюджетных назначений по расходам бюджета. </w:t>
      </w:r>
    </w:p>
    <w:p w:rsidR="006E3A3E" w:rsidRDefault="006E3A3E" w:rsidP="006E3A3E">
      <w:pPr>
        <w:ind w:firstLine="720"/>
        <w:jc w:val="both"/>
        <w:rPr>
          <w:iCs/>
          <w:sz w:val="28"/>
          <w:szCs w:val="28"/>
        </w:rPr>
      </w:pPr>
      <w:r w:rsidRPr="006E3A3E">
        <w:rPr>
          <w:iCs/>
          <w:sz w:val="28"/>
          <w:szCs w:val="28"/>
        </w:rPr>
        <w:t>Таким образом, администрацией поселения форма 0503117 «Отчет об исполнении бюджета» заполнена с нарушением требований п. 134 Инструкции № 191н.</w:t>
      </w:r>
    </w:p>
    <w:p w:rsidR="00423B64" w:rsidRPr="005A0BE0" w:rsidRDefault="00AC268C" w:rsidP="00AC268C">
      <w:pPr>
        <w:ind w:firstLine="720"/>
        <w:jc w:val="both"/>
        <w:rPr>
          <w:iCs/>
          <w:sz w:val="28"/>
          <w:szCs w:val="28"/>
        </w:rPr>
      </w:pPr>
      <w:r w:rsidRPr="00AC268C">
        <w:rPr>
          <w:iCs/>
          <w:sz w:val="28"/>
          <w:szCs w:val="28"/>
        </w:rPr>
        <w:t xml:space="preserve">Также в нарушение пункта 170.2 Инструкции № 191н в составе годовой бюджетной отчетности отсутствует форма 0503175 «Сведения о принятых и неисполненных обязательствах получателя бюджетных </w:t>
      </w:r>
      <w:proofErr w:type="spellStart"/>
      <w:r w:rsidRPr="00AC268C">
        <w:rPr>
          <w:iCs/>
          <w:sz w:val="28"/>
          <w:szCs w:val="28"/>
        </w:rPr>
        <w:t>средств».</w:t>
      </w:r>
      <w:r w:rsidR="00423B64" w:rsidRPr="005A0BE0">
        <w:rPr>
          <w:iCs/>
          <w:sz w:val="28"/>
          <w:szCs w:val="28"/>
        </w:rPr>
        <w:t>Следует</w:t>
      </w:r>
      <w:proofErr w:type="spellEnd"/>
      <w:r w:rsidR="00423B64" w:rsidRPr="005A0BE0">
        <w:rPr>
          <w:iCs/>
          <w:sz w:val="28"/>
          <w:szCs w:val="28"/>
        </w:rPr>
        <w:t xml:space="preserve"> отметить, что вышеуказанное нарушение</w:t>
      </w:r>
      <w:r w:rsidR="000147A0" w:rsidRPr="005A0BE0">
        <w:rPr>
          <w:iCs/>
          <w:sz w:val="28"/>
          <w:szCs w:val="28"/>
        </w:rPr>
        <w:t xml:space="preserve"> не </w:t>
      </w:r>
      <w:r w:rsidR="00423B64" w:rsidRPr="005A0BE0">
        <w:rPr>
          <w:iCs/>
          <w:sz w:val="28"/>
          <w:szCs w:val="28"/>
        </w:rPr>
        <w:t>привело к искажен</w:t>
      </w:r>
      <w:r w:rsidR="00FD6E2B" w:rsidRPr="005A0BE0">
        <w:rPr>
          <w:iCs/>
          <w:sz w:val="28"/>
          <w:szCs w:val="28"/>
        </w:rPr>
        <w:t>ию данных бюджетной отчетности.</w:t>
      </w:r>
    </w:p>
    <w:p w:rsidR="00E52BE0" w:rsidRPr="00FE79F7" w:rsidRDefault="00423B64" w:rsidP="00E52BE0">
      <w:pPr>
        <w:suppressAutoHyphens/>
        <w:ind w:firstLine="709"/>
        <w:jc w:val="both"/>
        <w:rPr>
          <w:sz w:val="28"/>
          <w:szCs w:val="28"/>
        </w:rPr>
      </w:pPr>
      <w:r w:rsidRPr="00FE79F7">
        <w:rPr>
          <w:sz w:val="28"/>
          <w:szCs w:val="28"/>
        </w:rPr>
        <w:t>3</w:t>
      </w:r>
      <w:r w:rsidR="00E52BE0" w:rsidRPr="00FE79F7">
        <w:rPr>
          <w:sz w:val="28"/>
          <w:szCs w:val="28"/>
        </w:rPr>
        <w:t>. </w:t>
      </w:r>
      <w:proofErr w:type="gramStart"/>
      <w:r w:rsidR="00E52BE0" w:rsidRPr="00FE79F7">
        <w:rPr>
          <w:sz w:val="28"/>
          <w:szCs w:val="28"/>
        </w:rPr>
        <w:t>Анализ исполнения местного бюджета за отчетный финансовый год (структура доходной и расходной частей местного бюджета, соответстви</w:t>
      </w:r>
      <w:r w:rsidR="008252A2" w:rsidRPr="00FE79F7">
        <w:rPr>
          <w:sz w:val="28"/>
          <w:szCs w:val="28"/>
        </w:rPr>
        <w:t>я</w:t>
      </w:r>
      <w:r w:rsidR="00E52BE0" w:rsidRPr="00FE79F7">
        <w:rPr>
          <w:sz w:val="28"/>
          <w:szCs w:val="28"/>
        </w:rPr>
        <w:t xml:space="preserve"> показателей исполнения бюджета плановым показателям</w:t>
      </w:r>
      <w:r w:rsidR="00D42EBF" w:rsidRPr="00FE79F7">
        <w:rPr>
          <w:sz w:val="28"/>
          <w:szCs w:val="28"/>
        </w:rPr>
        <w:t>)</w:t>
      </w:r>
      <w:r w:rsidR="00E52BE0" w:rsidRPr="00FE79F7">
        <w:rPr>
          <w:sz w:val="28"/>
          <w:szCs w:val="28"/>
        </w:rPr>
        <w:t xml:space="preserve"> показал, что бюджет поселения исполнен с </w:t>
      </w:r>
      <w:r w:rsidR="007F3314" w:rsidRPr="00FE79F7">
        <w:rPr>
          <w:sz w:val="28"/>
          <w:szCs w:val="28"/>
        </w:rPr>
        <w:t>де</w:t>
      </w:r>
      <w:r w:rsidR="00E52BE0" w:rsidRPr="00FE79F7">
        <w:rPr>
          <w:sz w:val="28"/>
          <w:szCs w:val="28"/>
        </w:rPr>
        <w:t xml:space="preserve">фицитом в сумме </w:t>
      </w:r>
      <w:r w:rsidR="007F3314" w:rsidRPr="00FE79F7">
        <w:rPr>
          <w:sz w:val="28"/>
          <w:szCs w:val="28"/>
        </w:rPr>
        <w:t>42,6</w:t>
      </w:r>
      <w:r w:rsidR="00B21B02" w:rsidRPr="00FE79F7">
        <w:rPr>
          <w:sz w:val="28"/>
          <w:szCs w:val="28"/>
        </w:rPr>
        <w:t xml:space="preserve"> </w:t>
      </w:r>
      <w:r w:rsidR="00E52BE0" w:rsidRPr="00FE79F7">
        <w:rPr>
          <w:sz w:val="28"/>
          <w:szCs w:val="28"/>
        </w:rPr>
        <w:t xml:space="preserve">тыс. рублей (доходы – </w:t>
      </w:r>
      <w:r w:rsidR="007F3314" w:rsidRPr="00FE79F7">
        <w:rPr>
          <w:sz w:val="28"/>
          <w:szCs w:val="28"/>
        </w:rPr>
        <w:t>10346,0</w:t>
      </w:r>
      <w:r w:rsidR="00FE0E2A" w:rsidRPr="00FE79F7">
        <w:rPr>
          <w:sz w:val="28"/>
          <w:szCs w:val="28"/>
        </w:rPr>
        <w:t xml:space="preserve"> </w:t>
      </w:r>
      <w:r w:rsidR="00E52BE0" w:rsidRPr="00FE79F7">
        <w:rPr>
          <w:sz w:val="28"/>
          <w:szCs w:val="28"/>
        </w:rPr>
        <w:lastRenderedPageBreak/>
        <w:t xml:space="preserve">тыс. рублей и расходы – </w:t>
      </w:r>
      <w:r w:rsidR="007F3314" w:rsidRPr="00FE79F7">
        <w:rPr>
          <w:sz w:val="28"/>
          <w:szCs w:val="28"/>
        </w:rPr>
        <w:t>10388,6</w:t>
      </w:r>
      <w:r w:rsidR="00FE0E2A" w:rsidRPr="00FE79F7">
        <w:rPr>
          <w:sz w:val="28"/>
          <w:szCs w:val="28"/>
        </w:rPr>
        <w:t xml:space="preserve"> </w:t>
      </w:r>
      <w:r w:rsidR="00E52BE0" w:rsidRPr="00FE79F7">
        <w:rPr>
          <w:sz w:val="28"/>
          <w:szCs w:val="28"/>
        </w:rPr>
        <w:t xml:space="preserve">тыс. рублей) при запланированном </w:t>
      </w:r>
      <w:r w:rsidR="00255B3C" w:rsidRPr="00FE79F7">
        <w:rPr>
          <w:sz w:val="28"/>
          <w:szCs w:val="28"/>
        </w:rPr>
        <w:t>дефиците</w:t>
      </w:r>
      <w:r w:rsidR="00D171E1" w:rsidRPr="00FE79F7">
        <w:rPr>
          <w:sz w:val="28"/>
          <w:szCs w:val="28"/>
        </w:rPr>
        <w:t xml:space="preserve"> бюджета</w:t>
      </w:r>
      <w:r w:rsidR="00054E05" w:rsidRPr="00FE79F7">
        <w:rPr>
          <w:sz w:val="28"/>
          <w:szCs w:val="28"/>
        </w:rPr>
        <w:t xml:space="preserve"> </w:t>
      </w:r>
      <w:r w:rsidR="007F3314" w:rsidRPr="00FE79F7">
        <w:rPr>
          <w:sz w:val="28"/>
          <w:szCs w:val="28"/>
        </w:rPr>
        <w:t>224,6</w:t>
      </w:r>
      <w:r w:rsidR="00FE0E2A" w:rsidRPr="00FE79F7">
        <w:rPr>
          <w:sz w:val="28"/>
          <w:szCs w:val="28"/>
        </w:rPr>
        <w:t xml:space="preserve"> </w:t>
      </w:r>
      <w:r w:rsidR="00054E05" w:rsidRPr="00FE79F7">
        <w:rPr>
          <w:sz w:val="28"/>
          <w:szCs w:val="28"/>
        </w:rPr>
        <w:t>тыс. рублей</w:t>
      </w:r>
      <w:r w:rsidR="00FD6E2B" w:rsidRPr="00FE79F7">
        <w:rPr>
          <w:sz w:val="28"/>
          <w:szCs w:val="28"/>
        </w:rPr>
        <w:t>.</w:t>
      </w:r>
      <w:proofErr w:type="gramEnd"/>
    </w:p>
    <w:p w:rsidR="005A0BE0" w:rsidRPr="00FE79F7" w:rsidRDefault="00054E05" w:rsidP="005A0BE0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FE79F7">
        <w:rPr>
          <w:sz w:val="28"/>
          <w:szCs w:val="28"/>
        </w:rPr>
        <w:t xml:space="preserve">Так, </w:t>
      </w:r>
      <w:r w:rsidR="00B21B02" w:rsidRPr="00FE79F7">
        <w:rPr>
          <w:sz w:val="28"/>
          <w:szCs w:val="28"/>
        </w:rPr>
        <w:t xml:space="preserve">согласно Отчету об исполнении бюджета (ф. 0503117) </w:t>
      </w:r>
      <w:r w:rsidR="005A0BE0" w:rsidRPr="00FE79F7">
        <w:rPr>
          <w:sz w:val="28"/>
          <w:szCs w:val="28"/>
        </w:rPr>
        <w:t>исполнение бюджета по д</w:t>
      </w:r>
      <w:r w:rsidR="007F3314" w:rsidRPr="00FE79F7">
        <w:rPr>
          <w:sz w:val="28"/>
          <w:szCs w:val="28"/>
        </w:rPr>
        <w:t>оходам за 2022 год составило 10</w:t>
      </w:r>
      <w:r w:rsidR="005A0BE0" w:rsidRPr="00FE79F7">
        <w:rPr>
          <w:sz w:val="28"/>
          <w:szCs w:val="28"/>
        </w:rPr>
        <w:t>346,0 тыс. рублей, или 100,4% к уточ</w:t>
      </w:r>
      <w:r w:rsidR="007F3314" w:rsidRPr="00FE79F7">
        <w:rPr>
          <w:sz w:val="28"/>
          <w:szCs w:val="28"/>
        </w:rPr>
        <w:t>ненным плановым назначениям (10</w:t>
      </w:r>
      <w:r w:rsidR="005A0BE0" w:rsidRPr="00FE79F7">
        <w:rPr>
          <w:sz w:val="28"/>
          <w:szCs w:val="28"/>
        </w:rPr>
        <w:t>301,9 тыс. рублей), в том числе: налоговые и неналоговые д</w:t>
      </w:r>
      <w:r w:rsidR="007F3314" w:rsidRPr="00FE79F7">
        <w:rPr>
          <w:sz w:val="28"/>
          <w:szCs w:val="28"/>
        </w:rPr>
        <w:t>оходы исполнены в сумме 4</w:t>
      </w:r>
      <w:r w:rsidR="005A0BE0" w:rsidRPr="00FE79F7">
        <w:rPr>
          <w:sz w:val="28"/>
          <w:szCs w:val="28"/>
        </w:rPr>
        <w:t>140,3 тыс</w:t>
      </w:r>
      <w:r w:rsidR="007F3314" w:rsidRPr="00FE79F7">
        <w:rPr>
          <w:sz w:val="28"/>
          <w:szCs w:val="28"/>
        </w:rPr>
        <w:t>. рублей, или 101,1% к плану (4</w:t>
      </w:r>
      <w:r w:rsidR="005A0BE0" w:rsidRPr="00FE79F7">
        <w:rPr>
          <w:sz w:val="28"/>
          <w:szCs w:val="28"/>
        </w:rPr>
        <w:t>096,2 тыс. рублей), безвозмездные поступления исполнены в сумме 6 205,7 тыс</w:t>
      </w:r>
      <w:r w:rsidR="007F3314" w:rsidRPr="00FE79F7">
        <w:rPr>
          <w:sz w:val="28"/>
          <w:szCs w:val="28"/>
        </w:rPr>
        <w:t>. рублей, или 100,0% к</w:t>
      </w:r>
      <w:proofErr w:type="gramEnd"/>
      <w:r w:rsidR="007F3314" w:rsidRPr="00FE79F7">
        <w:rPr>
          <w:sz w:val="28"/>
          <w:szCs w:val="28"/>
        </w:rPr>
        <w:t xml:space="preserve"> плану (6</w:t>
      </w:r>
      <w:r w:rsidR="005A0BE0" w:rsidRPr="00FE79F7">
        <w:rPr>
          <w:sz w:val="28"/>
          <w:szCs w:val="28"/>
        </w:rPr>
        <w:t>205,7 тыс. рублей).</w:t>
      </w:r>
    </w:p>
    <w:p w:rsidR="00B21B02" w:rsidRPr="00FE79F7" w:rsidRDefault="005A0BE0" w:rsidP="005A0BE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E79F7">
        <w:rPr>
          <w:sz w:val="28"/>
          <w:szCs w:val="28"/>
        </w:rPr>
        <w:t>По сравн</w:t>
      </w:r>
      <w:r w:rsidR="007F3314" w:rsidRPr="00FE79F7">
        <w:rPr>
          <w:sz w:val="28"/>
          <w:szCs w:val="28"/>
        </w:rPr>
        <w:t>ению с 2021 годом (исполнение 9</w:t>
      </w:r>
      <w:r w:rsidRPr="00FE79F7">
        <w:rPr>
          <w:sz w:val="28"/>
          <w:szCs w:val="28"/>
        </w:rPr>
        <w:t>088,2 тыс. рублей) доходы бюджета в 2022 году увеличились на 1 257,8 тыс. рублей, или на 13,8 процента</w:t>
      </w:r>
      <w:r w:rsidR="00FD6E2B" w:rsidRPr="00FE79F7">
        <w:rPr>
          <w:sz w:val="28"/>
          <w:szCs w:val="28"/>
        </w:rPr>
        <w:t>.</w:t>
      </w:r>
    </w:p>
    <w:p w:rsidR="005A0BE0" w:rsidRPr="005A0BE0" w:rsidRDefault="005A0BE0" w:rsidP="005A0BE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E79F7">
        <w:rPr>
          <w:sz w:val="28"/>
          <w:szCs w:val="28"/>
        </w:rPr>
        <w:t>В структуре налоговых доходов в 2022 году основной объем поступлений</w:t>
      </w:r>
      <w:r w:rsidRPr="005A0BE0">
        <w:rPr>
          <w:sz w:val="28"/>
          <w:szCs w:val="28"/>
        </w:rPr>
        <w:t xml:space="preserve"> обеспечен поступлениями по единому с</w:t>
      </w:r>
      <w:r w:rsidR="007F3314">
        <w:rPr>
          <w:sz w:val="28"/>
          <w:szCs w:val="28"/>
        </w:rPr>
        <w:t>ельскохозяйственному налогу – 2</w:t>
      </w:r>
      <w:r w:rsidRPr="005A0BE0">
        <w:rPr>
          <w:sz w:val="28"/>
          <w:szCs w:val="28"/>
        </w:rPr>
        <w:t xml:space="preserve">837,3 тыс. рублей, или 100,0% к плану. </w:t>
      </w:r>
    </w:p>
    <w:p w:rsidR="005A0BE0" w:rsidRPr="005A0BE0" w:rsidRDefault="005A0BE0" w:rsidP="005A0BE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0BE0">
        <w:rPr>
          <w:sz w:val="28"/>
          <w:szCs w:val="28"/>
        </w:rPr>
        <w:t>Неисполненные плановые назначения по налоговым доходам сложились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поступило 1,2 тыс. рублей, или 52,2% к плану (отклонение 1,1 тыс. рублей).</w:t>
      </w:r>
    </w:p>
    <w:p w:rsidR="005A0BE0" w:rsidRPr="005A0BE0" w:rsidRDefault="005A0BE0" w:rsidP="005A0BE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0BE0">
        <w:rPr>
          <w:sz w:val="28"/>
          <w:szCs w:val="28"/>
        </w:rPr>
        <w:t xml:space="preserve">По неналоговым доходам объем поступлений обеспечен доходами от административных штрафов, установленных законами субъектов Российской Федерации об административных правонарушениях, за нарушение муниципальных правовых актов – 26,7 тыс. рублей, или 100,0% к плану. </w:t>
      </w:r>
    </w:p>
    <w:p w:rsidR="005A0BE0" w:rsidRDefault="005A0BE0" w:rsidP="005A0BE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0BE0">
        <w:rPr>
          <w:sz w:val="28"/>
          <w:szCs w:val="28"/>
        </w:rPr>
        <w:t>В структуре безвозмездных поступлений наибольший удельный вес составляют дотации бюджетам бюджетной системы Российской Федерации, которые поступили в местный бюджет в сумме 6 094,7 тыс. рублей, или 100,0% к плану.</w:t>
      </w:r>
    </w:p>
    <w:p w:rsidR="002E65A7" w:rsidRPr="005A0BE0" w:rsidRDefault="002E65A7" w:rsidP="005A0BE0">
      <w:pPr>
        <w:widowControl w:val="0"/>
        <w:suppressAutoHyphens/>
        <w:ind w:firstLine="709"/>
        <w:jc w:val="both"/>
        <w:rPr>
          <w:spacing w:val="-2"/>
          <w:sz w:val="28"/>
          <w:szCs w:val="28"/>
        </w:rPr>
      </w:pPr>
      <w:r w:rsidRPr="005A0BE0">
        <w:rPr>
          <w:spacing w:val="-2"/>
          <w:sz w:val="28"/>
          <w:szCs w:val="28"/>
        </w:rPr>
        <w:t>Источниками формирования доходов бюджета муниципального образования «</w:t>
      </w:r>
      <w:proofErr w:type="spellStart"/>
      <w:r w:rsidR="0027622B" w:rsidRPr="005A0BE0">
        <w:rPr>
          <w:spacing w:val="-2"/>
          <w:sz w:val="28"/>
          <w:szCs w:val="28"/>
        </w:rPr>
        <w:t>Федосеевское</w:t>
      </w:r>
      <w:proofErr w:type="spellEnd"/>
      <w:r w:rsidRPr="005A0BE0">
        <w:rPr>
          <w:spacing w:val="-2"/>
          <w:sz w:val="28"/>
          <w:szCs w:val="28"/>
        </w:rPr>
        <w:t xml:space="preserve"> сельское поселе</w:t>
      </w:r>
      <w:r w:rsidR="002C27FA" w:rsidRPr="005A0BE0">
        <w:rPr>
          <w:spacing w:val="-2"/>
          <w:sz w:val="28"/>
          <w:szCs w:val="28"/>
        </w:rPr>
        <w:t xml:space="preserve">ние» предусмотрены федеральные </w:t>
      </w:r>
      <w:r w:rsidRPr="005A0BE0">
        <w:rPr>
          <w:spacing w:val="-2"/>
          <w:sz w:val="28"/>
          <w:szCs w:val="28"/>
        </w:rPr>
        <w:t>и местные налоги, сборы и неналоговые доходы в соответствии с нормативами, установленными Бюджетным кодексом Российской Федерации, областным зако</w:t>
      </w:r>
      <w:r w:rsidR="00EC7CFD" w:rsidRPr="005A0BE0">
        <w:rPr>
          <w:spacing w:val="-2"/>
          <w:sz w:val="28"/>
          <w:szCs w:val="28"/>
        </w:rPr>
        <w:t>ном об областном бюджете на 2022</w:t>
      </w:r>
      <w:r w:rsidRPr="005A0BE0">
        <w:rPr>
          <w:spacing w:val="-2"/>
          <w:sz w:val="28"/>
          <w:szCs w:val="28"/>
        </w:rPr>
        <w:t xml:space="preserve"> год, решением о бюджете поселения на 202</w:t>
      </w:r>
      <w:r w:rsidR="00EC7CFD" w:rsidRPr="005A0BE0">
        <w:rPr>
          <w:spacing w:val="-2"/>
          <w:sz w:val="28"/>
          <w:szCs w:val="28"/>
        </w:rPr>
        <w:t>2</w:t>
      </w:r>
      <w:r w:rsidRPr="005A0BE0">
        <w:rPr>
          <w:spacing w:val="-2"/>
          <w:sz w:val="28"/>
          <w:szCs w:val="28"/>
        </w:rPr>
        <w:t xml:space="preserve"> год, а также безвозмездные поступления.</w:t>
      </w:r>
    </w:p>
    <w:p w:rsidR="002E65A7" w:rsidRPr="005A0BE0" w:rsidRDefault="002E65A7" w:rsidP="002E65A7">
      <w:pPr>
        <w:ind w:firstLine="709"/>
        <w:jc w:val="both"/>
        <w:rPr>
          <w:sz w:val="28"/>
          <w:szCs w:val="28"/>
        </w:rPr>
      </w:pPr>
      <w:r w:rsidRPr="005A0BE0">
        <w:rPr>
          <w:sz w:val="28"/>
          <w:szCs w:val="28"/>
        </w:rPr>
        <w:t>Проверкой соответствия доходов бюджета поселения за 202</w:t>
      </w:r>
      <w:r w:rsidR="00EC7CFD" w:rsidRPr="005A0BE0">
        <w:rPr>
          <w:sz w:val="28"/>
          <w:szCs w:val="28"/>
        </w:rPr>
        <w:t>2</w:t>
      </w:r>
      <w:r w:rsidRPr="005A0BE0">
        <w:rPr>
          <w:sz w:val="28"/>
          <w:szCs w:val="28"/>
        </w:rPr>
        <w:t xml:space="preserve"> год видам доходов, предусмотренным главой 9 Бюджетного кодекса Российской Федерации, расхождений не установлено.</w:t>
      </w:r>
    </w:p>
    <w:p w:rsidR="007F3314" w:rsidRPr="007F3314" w:rsidRDefault="00792ED9" w:rsidP="007F33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314">
        <w:rPr>
          <w:sz w:val="28"/>
          <w:szCs w:val="28"/>
        </w:rPr>
        <w:t xml:space="preserve">Согласно </w:t>
      </w:r>
      <w:r w:rsidR="00866E17" w:rsidRPr="007F3314">
        <w:rPr>
          <w:sz w:val="28"/>
          <w:szCs w:val="28"/>
        </w:rPr>
        <w:t>О</w:t>
      </w:r>
      <w:r w:rsidRPr="007F3314">
        <w:rPr>
          <w:sz w:val="28"/>
          <w:szCs w:val="28"/>
        </w:rPr>
        <w:t xml:space="preserve">тчету об исполнении бюджета (ф. 0503117) по состоянию на 01.01.2023 </w:t>
      </w:r>
      <w:r w:rsidR="007F3314" w:rsidRPr="007F3314">
        <w:rPr>
          <w:sz w:val="28"/>
          <w:szCs w:val="28"/>
        </w:rPr>
        <w:t>исполнение бюджета поселения по расходам за 2022 год составило 10388,6 тыс. рублей, или 98,7% к уточненным бюджетным назначениям (10526,5 тыс. рублей).</w:t>
      </w:r>
    </w:p>
    <w:p w:rsidR="002E65A7" w:rsidRPr="00FE79F7" w:rsidRDefault="007F3314" w:rsidP="007F33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314">
        <w:rPr>
          <w:sz w:val="28"/>
          <w:szCs w:val="28"/>
        </w:rPr>
        <w:t xml:space="preserve">По сравнению с 2021 годом (исполнение 9063,5 тыс. рублей) расходы </w:t>
      </w:r>
      <w:r w:rsidRPr="00FE79F7">
        <w:rPr>
          <w:sz w:val="28"/>
          <w:szCs w:val="28"/>
        </w:rPr>
        <w:t>бюджета в 2022 году увеличились на 1325,1 тыс. рублей, или на 14,6 процента.</w:t>
      </w:r>
    </w:p>
    <w:p w:rsidR="00E52BE0" w:rsidRPr="00FE79F7" w:rsidRDefault="00E52BE0" w:rsidP="00E52BE0">
      <w:pPr>
        <w:ind w:right="21" w:firstLine="720"/>
        <w:jc w:val="both"/>
        <w:rPr>
          <w:iCs/>
          <w:sz w:val="28"/>
          <w:szCs w:val="28"/>
        </w:rPr>
      </w:pPr>
      <w:r w:rsidRPr="00FE79F7">
        <w:rPr>
          <w:spacing w:val="-6"/>
          <w:sz w:val="28"/>
          <w:szCs w:val="28"/>
        </w:rPr>
        <w:t>4.</w:t>
      </w:r>
      <w:r w:rsidR="000147A0" w:rsidRPr="00FE79F7">
        <w:rPr>
          <w:iCs/>
          <w:sz w:val="28"/>
          <w:szCs w:val="28"/>
        </w:rPr>
        <w:t> </w:t>
      </w:r>
      <w:r w:rsidRPr="00FE79F7">
        <w:rPr>
          <w:iCs/>
          <w:sz w:val="28"/>
          <w:szCs w:val="28"/>
        </w:rPr>
        <w:t>Проверка отдельных показателей утвержденного отчета об исполнении местного бюджета и форм бюджетной отчетности по доходам, расходам, источникам финансирования дефицита бюджета на соответствие требованиям бюджетного законодательства нарушений не выявила.</w:t>
      </w:r>
    </w:p>
    <w:p w:rsidR="00E52BE0" w:rsidRPr="00401E33" w:rsidRDefault="00E52BE0" w:rsidP="00E52BE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1E33">
        <w:rPr>
          <w:spacing w:val="-6"/>
          <w:sz w:val="28"/>
          <w:szCs w:val="28"/>
        </w:rPr>
        <w:lastRenderedPageBreak/>
        <w:t>5.</w:t>
      </w:r>
      <w:r w:rsidRPr="00401E33">
        <w:rPr>
          <w:bCs/>
          <w:sz w:val="28"/>
          <w:szCs w:val="28"/>
        </w:rPr>
        <w:t xml:space="preserve"> Выборочной проверкой соответствия между отдельными показателями форм бюджетной отчетности расхождений  не установлено.</w:t>
      </w:r>
    </w:p>
    <w:p w:rsidR="00E52BE0" w:rsidRPr="00FE79F7" w:rsidRDefault="00E52BE0" w:rsidP="00E52BE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E79F7">
        <w:rPr>
          <w:bCs/>
          <w:sz w:val="28"/>
          <w:szCs w:val="28"/>
        </w:rPr>
        <w:t xml:space="preserve">6. Анализ структуры дебиторской и кредиторской задолженности на начало и конец отчетного периода, причин и сроков их возникновения показал, что </w:t>
      </w:r>
      <w:r w:rsidR="001C3209" w:rsidRPr="00FE79F7">
        <w:rPr>
          <w:bCs/>
          <w:sz w:val="28"/>
          <w:szCs w:val="28"/>
        </w:rPr>
        <w:t>по отчетным данным просроченная</w:t>
      </w:r>
      <w:r w:rsidRPr="00FE79F7">
        <w:rPr>
          <w:bCs/>
          <w:sz w:val="28"/>
          <w:szCs w:val="28"/>
        </w:rPr>
        <w:t xml:space="preserve"> кредиторская </w:t>
      </w:r>
      <w:r w:rsidR="00BA0D23" w:rsidRPr="00FE79F7">
        <w:rPr>
          <w:bCs/>
          <w:sz w:val="28"/>
          <w:szCs w:val="28"/>
        </w:rPr>
        <w:t>задолженность</w:t>
      </w:r>
      <w:r w:rsidR="00FE0E2A" w:rsidRPr="00FE79F7">
        <w:rPr>
          <w:bCs/>
          <w:sz w:val="28"/>
          <w:szCs w:val="28"/>
        </w:rPr>
        <w:t xml:space="preserve"> отсутствовала</w:t>
      </w:r>
      <w:r w:rsidRPr="00FE79F7">
        <w:rPr>
          <w:bCs/>
          <w:sz w:val="28"/>
          <w:szCs w:val="28"/>
        </w:rPr>
        <w:t xml:space="preserve">. </w:t>
      </w:r>
    </w:p>
    <w:p w:rsidR="00FE79F7" w:rsidRPr="00FE79F7" w:rsidRDefault="00FE79F7" w:rsidP="00FE7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E79F7">
        <w:rPr>
          <w:sz w:val="28"/>
          <w:szCs w:val="28"/>
        </w:rPr>
        <w:t>Согласно Сведениям ф.0503169 на конец отчетного периода сложилась кредиторская задолженность по счетам 130200000 «Расчеты по принятым обязательствам» в сумме 38,7 тыс. рублей, 130300000 «Расчеты по платежам в бюджеты» в сумме 93,5 тыс. рублей, 140140000 «Доходы будущих периодов» в сумме 15645,5 тыс. рублей, 140160000 «Резервы предстоящих расходов» в сумме 456,0 тыс. рублей.</w:t>
      </w:r>
      <w:proofErr w:type="gramEnd"/>
      <w:r w:rsidRPr="00FE79F7">
        <w:rPr>
          <w:sz w:val="28"/>
          <w:szCs w:val="28"/>
        </w:rPr>
        <w:t xml:space="preserve"> Увеличение кредиторской задолженности по отношении к аналогичному периоду прошлого финансового года составило 4234,8 тыс. рублей.</w:t>
      </w:r>
    </w:p>
    <w:p w:rsidR="00FE79F7" w:rsidRDefault="00FE79F7" w:rsidP="00FE7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9F7">
        <w:rPr>
          <w:sz w:val="28"/>
          <w:szCs w:val="28"/>
        </w:rPr>
        <w:t>Дебиторская задолженность по состоянию на 01.01.2023 сложилась по счету бюджетного учета 120500000 «Расчеты по доходам» в сумме 15645,5 тыс. рублей. Уменьшение дебиторской задолженности по отношении к аналогичному периоду прошлого финансового года составило 1126,2 тыс. рублей.</w:t>
      </w:r>
    </w:p>
    <w:p w:rsidR="00A814E0" w:rsidRPr="00401E33" w:rsidRDefault="00A814E0" w:rsidP="00A81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E33">
        <w:rPr>
          <w:sz w:val="28"/>
          <w:szCs w:val="28"/>
        </w:rPr>
        <w:t xml:space="preserve">Показатели дебиторской и кредиторской задолженности, указанные в форме 0503169, соответствуют данным, отраженным в Балансе исполнения бюджета муниципального образования  (ф. 0503120). </w:t>
      </w:r>
    </w:p>
    <w:p w:rsidR="00E52BE0" w:rsidRPr="00FE79F7" w:rsidRDefault="00E52BE0" w:rsidP="00E52BE0">
      <w:pPr>
        <w:ind w:firstLine="720"/>
        <w:jc w:val="both"/>
        <w:rPr>
          <w:sz w:val="28"/>
          <w:szCs w:val="28"/>
        </w:rPr>
      </w:pPr>
      <w:r w:rsidRPr="00FE79F7">
        <w:rPr>
          <w:spacing w:val="-6"/>
          <w:sz w:val="28"/>
          <w:szCs w:val="28"/>
        </w:rPr>
        <w:t>7. </w:t>
      </w:r>
      <w:r w:rsidRPr="00FE79F7">
        <w:rPr>
          <w:sz w:val="28"/>
          <w:szCs w:val="28"/>
        </w:rPr>
        <w:t>Анализ структуры расходов бюджета, их соответствия порядк</w:t>
      </w:r>
      <w:r w:rsidR="00746046" w:rsidRPr="00FE79F7">
        <w:rPr>
          <w:sz w:val="28"/>
          <w:szCs w:val="28"/>
        </w:rPr>
        <w:t>у</w:t>
      </w:r>
      <w:r w:rsidRPr="00FE79F7">
        <w:rPr>
          <w:sz w:val="28"/>
          <w:szCs w:val="28"/>
        </w:rPr>
        <w:t xml:space="preserve"> </w:t>
      </w:r>
      <w:r w:rsidR="00746046" w:rsidRPr="00FE79F7">
        <w:rPr>
          <w:sz w:val="28"/>
          <w:szCs w:val="28"/>
        </w:rPr>
        <w:t xml:space="preserve">формирования и применения </w:t>
      </w:r>
      <w:r w:rsidRPr="00FE79F7">
        <w:rPr>
          <w:sz w:val="28"/>
          <w:szCs w:val="28"/>
        </w:rPr>
        <w:t xml:space="preserve">бюджетной классификации показал, что </w:t>
      </w:r>
      <w:r w:rsidR="00866E17" w:rsidRPr="00FE79F7">
        <w:rPr>
          <w:sz w:val="28"/>
          <w:szCs w:val="28"/>
        </w:rPr>
        <w:t>р</w:t>
      </w:r>
      <w:r w:rsidRPr="00FE79F7">
        <w:rPr>
          <w:sz w:val="28"/>
          <w:szCs w:val="28"/>
        </w:rPr>
        <w:t xml:space="preserve">асходы бюджета установлены по разделам, подразделам, целевым статьям и видам расходов функциональной классификации </w:t>
      </w:r>
      <w:r w:rsidRPr="00FE79F7">
        <w:rPr>
          <w:bCs/>
          <w:sz w:val="28"/>
          <w:szCs w:val="28"/>
        </w:rPr>
        <w:t>расходов.</w:t>
      </w:r>
    </w:p>
    <w:p w:rsidR="00E52BE0" w:rsidRPr="00FE79F7" w:rsidRDefault="00E52BE0" w:rsidP="00E52B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79F7">
        <w:rPr>
          <w:bCs/>
          <w:sz w:val="28"/>
          <w:szCs w:val="28"/>
        </w:rPr>
        <w:t xml:space="preserve">8. В результате анализа выявленных нарушений и недостатков по характеру, существенности (качественной и количественной) и причинам их возникновения установлено, что </w:t>
      </w:r>
      <w:r w:rsidRPr="00FE79F7">
        <w:rPr>
          <w:sz w:val="28"/>
          <w:szCs w:val="28"/>
        </w:rPr>
        <w:t>определенный Инструкцией</w:t>
      </w:r>
      <w:r w:rsidR="00B46061" w:rsidRPr="00FE79F7">
        <w:rPr>
          <w:sz w:val="28"/>
          <w:szCs w:val="28"/>
        </w:rPr>
        <w:t xml:space="preserve"> № 191н</w:t>
      </w:r>
      <w:r w:rsidRPr="00FE79F7">
        <w:rPr>
          <w:sz w:val="28"/>
          <w:szCs w:val="28"/>
        </w:rPr>
        <w:t xml:space="preserve"> порядок заполнения форм бюджетной отчетности муниципального образования в основном соблюден.</w:t>
      </w:r>
    </w:p>
    <w:p w:rsidR="000F5DCB" w:rsidRPr="00EE1895" w:rsidRDefault="000F5DCB" w:rsidP="000F5DCB">
      <w:pPr>
        <w:widowControl w:val="0"/>
        <w:suppressAutoHyphens/>
        <w:autoSpaceDE w:val="0"/>
        <w:autoSpaceDN w:val="0"/>
        <w:adjustRightInd w:val="0"/>
        <w:spacing w:before="120"/>
        <w:ind w:firstLine="720"/>
        <w:jc w:val="both"/>
        <w:rPr>
          <w:b/>
          <w:sz w:val="28"/>
          <w:szCs w:val="28"/>
        </w:rPr>
      </w:pPr>
      <w:r w:rsidRPr="00EE1895">
        <w:rPr>
          <w:b/>
          <w:sz w:val="28"/>
          <w:szCs w:val="28"/>
        </w:rPr>
        <w:t>Предложения по результатам контрольного мероприятия:</w:t>
      </w:r>
    </w:p>
    <w:p w:rsidR="00E52BE0" w:rsidRPr="00EE1895" w:rsidRDefault="00E52BE0" w:rsidP="00E52BE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1895">
        <w:rPr>
          <w:sz w:val="28"/>
          <w:szCs w:val="28"/>
        </w:rPr>
        <w:t>1. Вынести на рассмотрение коллегии Контрольно-счетной палаты Ростовской области заключение по результатам проверки годового отчета об исполнении бюджета муниципального образования «</w:t>
      </w:r>
      <w:proofErr w:type="spellStart"/>
      <w:r w:rsidR="0027622B" w:rsidRPr="00EE1895">
        <w:rPr>
          <w:sz w:val="28"/>
          <w:szCs w:val="28"/>
        </w:rPr>
        <w:t>Федосеевское</w:t>
      </w:r>
      <w:proofErr w:type="spellEnd"/>
      <w:r w:rsidRPr="00EE1895">
        <w:rPr>
          <w:sz w:val="28"/>
          <w:szCs w:val="28"/>
        </w:rPr>
        <w:t xml:space="preserve"> сельское поселение» за 20</w:t>
      </w:r>
      <w:r w:rsidR="00312515" w:rsidRPr="00EE1895">
        <w:rPr>
          <w:sz w:val="28"/>
          <w:szCs w:val="28"/>
        </w:rPr>
        <w:t>2</w:t>
      </w:r>
      <w:r w:rsidR="00B46266" w:rsidRPr="00EE1895">
        <w:rPr>
          <w:sz w:val="28"/>
          <w:szCs w:val="28"/>
        </w:rPr>
        <w:t>2</w:t>
      </w:r>
      <w:r w:rsidRPr="00EE1895">
        <w:rPr>
          <w:sz w:val="28"/>
          <w:szCs w:val="28"/>
        </w:rPr>
        <w:t xml:space="preserve"> год.</w:t>
      </w:r>
    </w:p>
    <w:p w:rsidR="00E52BE0" w:rsidRPr="00EE1895" w:rsidRDefault="00E52BE0" w:rsidP="00E52BE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EE1895">
        <w:rPr>
          <w:sz w:val="28"/>
          <w:szCs w:val="28"/>
        </w:rPr>
        <w:t>2. Направить заключение по результатам проверки годового отчета об исполнении бюджета муниципального образования «</w:t>
      </w:r>
      <w:proofErr w:type="spellStart"/>
      <w:r w:rsidR="0027622B" w:rsidRPr="00EE1895">
        <w:rPr>
          <w:sz w:val="28"/>
          <w:szCs w:val="28"/>
        </w:rPr>
        <w:t>Федосеевское</w:t>
      </w:r>
      <w:proofErr w:type="spellEnd"/>
      <w:r w:rsidRPr="00EE1895">
        <w:rPr>
          <w:sz w:val="28"/>
          <w:szCs w:val="28"/>
        </w:rPr>
        <w:t xml:space="preserve"> сельское поселение» за 20</w:t>
      </w:r>
      <w:r w:rsidR="00312515" w:rsidRPr="00EE1895">
        <w:rPr>
          <w:sz w:val="28"/>
          <w:szCs w:val="28"/>
        </w:rPr>
        <w:t>2</w:t>
      </w:r>
      <w:r w:rsidR="00057E16" w:rsidRPr="00EE1895">
        <w:rPr>
          <w:sz w:val="28"/>
          <w:szCs w:val="28"/>
        </w:rPr>
        <w:t>2</w:t>
      </w:r>
      <w:r w:rsidRPr="00EE1895">
        <w:rPr>
          <w:sz w:val="28"/>
          <w:szCs w:val="28"/>
        </w:rPr>
        <w:t xml:space="preserve"> год в адреса </w:t>
      </w:r>
      <w:r w:rsidRPr="00EE1895">
        <w:rPr>
          <w:iCs/>
          <w:sz w:val="28"/>
          <w:szCs w:val="28"/>
        </w:rPr>
        <w:t xml:space="preserve">Собрания депутатов и администрации </w:t>
      </w:r>
      <w:proofErr w:type="spellStart"/>
      <w:r w:rsidR="0027622B" w:rsidRPr="00EE1895">
        <w:rPr>
          <w:iCs/>
          <w:sz w:val="28"/>
          <w:szCs w:val="28"/>
        </w:rPr>
        <w:t>Федосеевского</w:t>
      </w:r>
      <w:proofErr w:type="spellEnd"/>
      <w:r w:rsidRPr="00EE1895">
        <w:rPr>
          <w:iCs/>
          <w:sz w:val="28"/>
          <w:szCs w:val="28"/>
        </w:rPr>
        <w:t xml:space="preserve"> сельского поселения.</w:t>
      </w:r>
    </w:p>
    <w:p w:rsidR="00E52BE0" w:rsidRPr="006B21E6" w:rsidRDefault="00E52BE0" w:rsidP="00E52BE0">
      <w:pPr>
        <w:ind w:firstLine="709"/>
        <w:jc w:val="both"/>
        <w:rPr>
          <w:spacing w:val="-6"/>
          <w:sz w:val="28"/>
          <w:szCs w:val="28"/>
          <w:highlight w:val="yellow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86"/>
        <w:gridCol w:w="6237"/>
      </w:tblGrid>
      <w:tr w:rsidR="00E52BE0" w:rsidRPr="00E52BE0" w:rsidTr="00C14437">
        <w:trPr>
          <w:trHeight w:val="355"/>
        </w:trPr>
        <w:tc>
          <w:tcPr>
            <w:tcW w:w="3686" w:type="dxa"/>
          </w:tcPr>
          <w:p w:rsidR="00E52BE0" w:rsidRPr="00EE1895" w:rsidRDefault="00E52BE0" w:rsidP="00E52BE0">
            <w:pPr>
              <w:jc w:val="center"/>
              <w:rPr>
                <w:spacing w:val="-6"/>
                <w:sz w:val="28"/>
                <w:szCs w:val="28"/>
              </w:rPr>
            </w:pPr>
            <w:r w:rsidRPr="00EE1895">
              <w:rPr>
                <w:spacing w:val="-6"/>
                <w:sz w:val="28"/>
                <w:szCs w:val="28"/>
              </w:rPr>
              <w:t>Аудитор</w:t>
            </w:r>
          </w:p>
          <w:p w:rsidR="00E52BE0" w:rsidRPr="00EE1895" w:rsidRDefault="00E52BE0" w:rsidP="00E52BE0">
            <w:pPr>
              <w:ind w:firstLine="11"/>
              <w:jc w:val="center"/>
              <w:rPr>
                <w:spacing w:val="-6"/>
                <w:sz w:val="28"/>
                <w:szCs w:val="28"/>
              </w:rPr>
            </w:pPr>
            <w:r w:rsidRPr="00EE1895">
              <w:rPr>
                <w:spacing w:val="-6"/>
                <w:sz w:val="28"/>
                <w:szCs w:val="28"/>
              </w:rPr>
              <w:t>Контрольно-счетной палаты</w:t>
            </w:r>
          </w:p>
          <w:p w:rsidR="00E52BE0" w:rsidRPr="00EE1895" w:rsidRDefault="00E52BE0" w:rsidP="00E52BE0">
            <w:pPr>
              <w:ind w:firstLine="11"/>
              <w:jc w:val="center"/>
              <w:rPr>
                <w:spacing w:val="-6"/>
                <w:sz w:val="28"/>
                <w:szCs w:val="28"/>
              </w:rPr>
            </w:pPr>
            <w:r w:rsidRPr="00EE1895">
              <w:rPr>
                <w:spacing w:val="-6"/>
                <w:sz w:val="28"/>
                <w:szCs w:val="28"/>
              </w:rPr>
              <w:t>Ростовской области</w:t>
            </w:r>
          </w:p>
        </w:tc>
        <w:tc>
          <w:tcPr>
            <w:tcW w:w="6237" w:type="dxa"/>
          </w:tcPr>
          <w:p w:rsidR="00E52BE0" w:rsidRPr="00EE1895" w:rsidRDefault="00E52BE0" w:rsidP="00E52BE0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</w:p>
          <w:p w:rsidR="00E52BE0" w:rsidRPr="00EE1895" w:rsidRDefault="00E52BE0" w:rsidP="00E52BE0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</w:p>
          <w:p w:rsidR="00E52BE0" w:rsidRPr="00057E16" w:rsidRDefault="00E52BE0" w:rsidP="00E52BE0">
            <w:pPr>
              <w:ind w:firstLine="709"/>
              <w:jc w:val="right"/>
              <w:rPr>
                <w:spacing w:val="-6"/>
                <w:sz w:val="28"/>
                <w:szCs w:val="28"/>
              </w:rPr>
            </w:pPr>
            <w:r w:rsidRPr="00EE1895">
              <w:rPr>
                <w:spacing w:val="-6"/>
                <w:sz w:val="28"/>
                <w:szCs w:val="28"/>
              </w:rPr>
              <w:t>И.В. Галушкин</w:t>
            </w:r>
          </w:p>
        </w:tc>
      </w:tr>
    </w:tbl>
    <w:p w:rsidR="00DB791D" w:rsidRPr="000162B8" w:rsidRDefault="00DB791D" w:rsidP="00B62F1D">
      <w:pPr>
        <w:ind w:right="197"/>
        <w:jc w:val="both"/>
        <w:rPr>
          <w:sz w:val="28"/>
          <w:szCs w:val="28"/>
        </w:rPr>
      </w:pPr>
    </w:p>
    <w:sectPr w:rsidR="00DB791D" w:rsidRPr="000162B8" w:rsidSect="00B62F1D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709" w:right="737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5E" w:rsidRDefault="0085665E">
      <w:r>
        <w:separator/>
      </w:r>
    </w:p>
  </w:endnote>
  <w:endnote w:type="continuationSeparator" w:id="0">
    <w:p w:rsidR="0085665E" w:rsidRDefault="0085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18" w:rsidRDefault="00915A18" w:rsidP="00E2776F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15A18" w:rsidRDefault="00915A18" w:rsidP="005E5D0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18" w:rsidRDefault="00915A18" w:rsidP="00E2776F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3F85">
      <w:rPr>
        <w:rStyle w:val="a4"/>
        <w:noProof/>
      </w:rPr>
      <w:t>2</w:t>
    </w:r>
    <w:r>
      <w:rPr>
        <w:rStyle w:val="a4"/>
      </w:rPr>
      <w:fldChar w:fldCharType="end"/>
    </w:r>
  </w:p>
  <w:p w:rsidR="00915A18" w:rsidRDefault="00915A18" w:rsidP="005E5D01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18" w:rsidRDefault="00915A18" w:rsidP="003D49C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53F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5E" w:rsidRDefault="0085665E">
      <w:r>
        <w:separator/>
      </w:r>
    </w:p>
  </w:footnote>
  <w:footnote w:type="continuationSeparator" w:id="0">
    <w:p w:rsidR="0085665E" w:rsidRDefault="0085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18" w:rsidRDefault="00915A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15A18" w:rsidRDefault="00915A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30A25E"/>
    <w:lvl w:ilvl="0">
      <w:numFmt w:val="bullet"/>
      <w:lvlText w:val="*"/>
      <w:lvlJc w:val="left"/>
    </w:lvl>
  </w:abstractNum>
  <w:abstractNum w:abstractNumId="1">
    <w:nsid w:val="10BA5B8A"/>
    <w:multiLevelType w:val="singleLevel"/>
    <w:tmpl w:val="1BA6351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4972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8C519C"/>
    <w:multiLevelType w:val="singleLevel"/>
    <w:tmpl w:val="4B26505E"/>
    <w:lvl w:ilvl="0">
      <w:start w:val="4"/>
      <w:numFmt w:val="decimal"/>
      <w:lvlText w:val="3.4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4">
    <w:nsid w:val="5DC479CC"/>
    <w:multiLevelType w:val="hybridMultilevel"/>
    <w:tmpl w:val="E0A241D2"/>
    <w:lvl w:ilvl="0" w:tplc="6916E03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D2BE3DBC">
      <w:numFmt w:val="none"/>
      <w:lvlText w:val=""/>
      <w:lvlJc w:val="left"/>
      <w:pPr>
        <w:tabs>
          <w:tab w:val="num" w:pos="360"/>
        </w:tabs>
      </w:pPr>
    </w:lvl>
    <w:lvl w:ilvl="2" w:tplc="D1764C64">
      <w:numFmt w:val="none"/>
      <w:lvlText w:val=""/>
      <w:lvlJc w:val="left"/>
      <w:pPr>
        <w:tabs>
          <w:tab w:val="num" w:pos="360"/>
        </w:tabs>
      </w:pPr>
    </w:lvl>
    <w:lvl w:ilvl="3" w:tplc="1BC0F344">
      <w:numFmt w:val="none"/>
      <w:lvlText w:val=""/>
      <w:lvlJc w:val="left"/>
      <w:pPr>
        <w:tabs>
          <w:tab w:val="num" w:pos="360"/>
        </w:tabs>
      </w:pPr>
    </w:lvl>
    <w:lvl w:ilvl="4" w:tplc="06428564">
      <w:numFmt w:val="none"/>
      <w:lvlText w:val=""/>
      <w:lvlJc w:val="left"/>
      <w:pPr>
        <w:tabs>
          <w:tab w:val="num" w:pos="360"/>
        </w:tabs>
      </w:pPr>
    </w:lvl>
    <w:lvl w:ilvl="5" w:tplc="C7AC91BA">
      <w:numFmt w:val="none"/>
      <w:lvlText w:val=""/>
      <w:lvlJc w:val="left"/>
      <w:pPr>
        <w:tabs>
          <w:tab w:val="num" w:pos="360"/>
        </w:tabs>
      </w:pPr>
    </w:lvl>
    <w:lvl w:ilvl="6" w:tplc="EFFC54A8">
      <w:numFmt w:val="none"/>
      <w:lvlText w:val=""/>
      <w:lvlJc w:val="left"/>
      <w:pPr>
        <w:tabs>
          <w:tab w:val="num" w:pos="360"/>
        </w:tabs>
      </w:pPr>
    </w:lvl>
    <w:lvl w:ilvl="7" w:tplc="23003CD2">
      <w:numFmt w:val="none"/>
      <w:lvlText w:val=""/>
      <w:lvlJc w:val="left"/>
      <w:pPr>
        <w:tabs>
          <w:tab w:val="num" w:pos="360"/>
        </w:tabs>
      </w:pPr>
    </w:lvl>
    <w:lvl w:ilvl="8" w:tplc="C870ED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8D91103"/>
    <w:multiLevelType w:val="hybridMultilevel"/>
    <w:tmpl w:val="194A9BAC"/>
    <w:lvl w:ilvl="0" w:tplc="1CA07D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315EDE"/>
    <w:multiLevelType w:val="hybridMultilevel"/>
    <w:tmpl w:val="4808C5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05C4461"/>
    <w:multiLevelType w:val="hybridMultilevel"/>
    <w:tmpl w:val="F966405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8936D5F"/>
    <w:multiLevelType w:val="multilevel"/>
    <w:tmpl w:val="A380CD4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ABE2F95"/>
    <w:multiLevelType w:val="hybridMultilevel"/>
    <w:tmpl w:val="0194C616"/>
    <w:lvl w:ilvl="0" w:tplc="E494A3C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D1B4A76"/>
    <w:multiLevelType w:val="singleLevel"/>
    <w:tmpl w:val="AD5AC9C0"/>
    <w:lvl w:ilvl="0">
      <w:start w:val="9"/>
      <w:numFmt w:val="decimal"/>
      <w:lvlText w:val="3.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7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E0"/>
    <w:rsid w:val="000004AB"/>
    <w:rsid w:val="00000F23"/>
    <w:rsid w:val="0000137B"/>
    <w:rsid w:val="000024F6"/>
    <w:rsid w:val="00002A88"/>
    <w:rsid w:val="00002FCD"/>
    <w:rsid w:val="000030DD"/>
    <w:rsid w:val="000030FE"/>
    <w:rsid w:val="00003964"/>
    <w:rsid w:val="00003C9C"/>
    <w:rsid w:val="00004BB4"/>
    <w:rsid w:val="00004CAD"/>
    <w:rsid w:val="0000599B"/>
    <w:rsid w:val="00005A77"/>
    <w:rsid w:val="00005ECC"/>
    <w:rsid w:val="00006A2C"/>
    <w:rsid w:val="000075B6"/>
    <w:rsid w:val="00010EE5"/>
    <w:rsid w:val="00011EFD"/>
    <w:rsid w:val="00012500"/>
    <w:rsid w:val="0001258C"/>
    <w:rsid w:val="00012995"/>
    <w:rsid w:val="00012B47"/>
    <w:rsid w:val="00012C33"/>
    <w:rsid w:val="00014154"/>
    <w:rsid w:val="000147A0"/>
    <w:rsid w:val="0001604D"/>
    <w:rsid w:val="000162B8"/>
    <w:rsid w:val="000170DD"/>
    <w:rsid w:val="000206DB"/>
    <w:rsid w:val="000207AF"/>
    <w:rsid w:val="00020F10"/>
    <w:rsid w:val="00021244"/>
    <w:rsid w:val="00021DB2"/>
    <w:rsid w:val="00022B4B"/>
    <w:rsid w:val="000258A2"/>
    <w:rsid w:val="00025DF1"/>
    <w:rsid w:val="000263FE"/>
    <w:rsid w:val="0003134C"/>
    <w:rsid w:val="000324A7"/>
    <w:rsid w:val="000324C0"/>
    <w:rsid w:val="00032D16"/>
    <w:rsid w:val="00033CE0"/>
    <w:rsid w:val="00033E58"/>
    <w:rsid w:val="0003414E"/>
    <w:rsid w:val="0003479F"/>
    <w:rsid w:val="00034881"/>
    <w:rsid w:val="00034998"/>
    <w:rsid w:val="00035F77"/>
    <w:rsid w:val="00036947"/>
    <w:rsid w:val="00040131"/>
    <w:rsid w:val="000407C7"/>
    <w:rsid w:val="00040FA5"/>
    <w:rsid w:val="00041554"/>
    <w:rsid w:val="00041B46"/>
    <w:rsid w:val="00042703"/>
    <w:rsid w:val="000443CC"/>
    <w:rsid w:val="0004517A"/>
    <w:rsid w:val="000456DD"/>
    <w:rsid w:val="00045F41"/>
    <w:rsid w:val="00046E27"/>
    <w:rsid w:val="00047BDC"/>
    <w:rsid w:val="00050368"/>
    <w:rsid w:val="0005039A"/>
    <w:rsid w:val="00050B68"/>
    <w:rsid w:val="0005118B"/>
    <w:rsid w:val="0005119E"/>
    <w:rsid w:val="00051DE7"/>
    <w:rsid w:val="00051EC9"/>
    <w:rsid w:val="00051FDB"/>
    <w:rsid w:val="00052889"/>
    <w:rsid w:val="0005377F"/>
    <w:rsid w:val="00053EC7"/>
    <w:rsid w:val="0005419B"/>
    <w:rsid w:val="00054E05"/>
    <w:rsid w:val="00055004"/>
    <w:rsid w:val="00056346"/>
    <w:rsid w:val="00056776"/>
    <w:rsid w:val="00056AC0"/>
    <w:rsid w:val="0005744A"/>
    <w:rsid w:val="00057E16"/>
    <w:rsid w:val="0006282D"/>
    <w:rsid w:val="00062C91"/>
    <w:rsid w:val="0006445E"/>
    <w:rsid w:val="0006453B"/>
    <w:rsid w:val="00065B0A"/>
    <w:rsid w:val="00065C12"/>
    <w:rsid w:val="00065E85"/>
    <w:rsid w:val="00066900"/>
    <w:rsid w:val="00067F42"/>
    <w:rsid w:val="000701D0"/>
    <w:rsid w:val="000716DE"/>
    <w:rsid w:val="00071897"/>
    <w:rsid w:val="00072B17"/>
    <w:rsid w:val="00074120"/>
    <w:rsid w:val="0007444F"/>
    <w:rsid w:val="000746BA"/>
    <w:rsid w:val="00075BE9"/>
    <w:rsid w:val="00076049"/>
    <w:rsid w:val="000765F6"/>
    <w:rsid w:val="00076C64"/>
    <w:rsid w:val="00076F60"/>
    <w:rsid w:val="00077281"/>
    <w:rsid w:val="00077A41"/>
    <w:rsid w:val="00081035"/>
    <w:rsid w:val="00081382"/>
    <w:rsid w:val="00083CEE"/>
    <w:rsid w:val="0008450A"/>
    <w:rsid w:val="00085217"/>
    <w:rsid w:val="000855E2"/>
    <w:rsid w:val="0008590E"/>
    <w:rsid w:val="00085E74"/>
    <w:rsid w:val="0008660E"/>
    <w:rsid w:val="00086E18"/>
    <w:rsid w:val="00087454"/>
    <w:rsid w:val="00087535"/>
    <w:rsid w:val="00087ADA"/>
    <w:rsid w:val="00087C9F"/>
    <w:rsid w:val="00087E6B"/>
    <w:rsid w:val="000903D6"/>
    <w:rsid w:val="000907B3"/>
    <w:rsid w:val="00090B84"/>
    <w:rsid w:val="00091EA4"/>
    <w:rsid w:val="00091F5D"/>
    <w:rsid w:val="00092483"/>
    <w:rsid w:val="00092AC4"/>
    <w:rsid w:val="00092D3B"/>
    <w:rsid w:val="00092FCD"/>
    <w:rsid w:val="00093A47"/>
    <w:rsid w:val="0009462A"/>
    <w:rsid w:val="00095682"/>
    <w:rsid w:val="000958F7"/>
    <w:rsid w:val="00096B48"/>
    <w:rsid w:val="00096C9C"/>
    <w:rsid w:val="00097524"/>
    <w:rsid w:val="00097B58"/>
    <w:rsid w:val="00097D96"/>
    <w:rsid w:val="000A1C96"/>
    <w:rsid w:val="000A1FBD"/>
    <w:rsid w:val="000A25FF"/>
    <w:rsid w:val="000A2762"/>
    <w:rsid w:val="000A2B44"/>
    <w:rsid w:val="000A3A4A"/>
    <w:rsid w:val="000A3DB2"/>
    <w:rsid w:val="000A4581"/>
    <w:rsid w:val="000A4DF6"/>
    <w:rsid w:val="000A5B87"/>
    <w:rsid w:val="000A6836"/>
    <w:rsid w:val="000A7D09"/>
    <w:rsid w:val="000B0781"/>
    <w:rsid w:val="000B16E4"/>
    <w:rsid w:val="000B189A"/>
    <w:rsid w:val="000B1949"/>
    <w:rsid w:val="000B1B36"/>
    <w:rsid w:val="000B20FF"/>
    <w:rsid w:val="000B2197"/>
    <w:rsid w:val="000B26DE"/>
    <w:rsid w:val="000B2AF2"/>
    <w:rsid w:val="000B2C89"/>
    <w:rsid w:val="000B2DCA"/>
    <w:rsid w:val="000B307A"/>
    <w:rsid w:val="000B36AE"/>
    <w:rsid w:val="000B3CB9"/>
    <w:rsid w:val="000B4030"/>
    <w:rsid w:val="000B4BFA"/>
    <w:rsid w:val="000B4E28"/>
    <w:rsid w:val="000B5AA2"/>
    <w:rsid w:val="000B6552"/>
    <w:rsid w:val="000B66BA"/>
    <w:rsid w:val="000B7439"/>
    <w:rsid w:val="000C03A1"/>
    <w:rsid w:val="000C0EFF"/>
    <w:rsid w:val="000C0F23"/>
    <w:rsid w:val="000C1097"/>
    <w:rsid w:val="000C149A"/>
    <w:rsid w:val="000C1664"/>
    <w:rsid w:val="000C1A89"/>
    <w:rsid w:val="000C1E47"/>
    <w:rsid w:val="000C232B"/>
    <w:rsid w:val="000C2BCA"/>
    <w:rsid w:val="000C3135"/>
    <w:rsid w:val="000C3C83"/>
    <w:rsid w:val="000C4E00"/>
    <w:rsid w:val="000C5E0C"/>
    <w:rsid w:val="000C5F02"/>
    <w:rsid w:val="000C78F3"/>
    <w:rsid w:val="000C7DFF"/>
    <w:rsid w:val="000D2D77"/>
    <w:rsid w:val="000D32BD"/>
    <w:rsid w:val="000D36A8"/>
    <w:rsid w:val="000D3B51"/>
    <w:rsid w:val="000D445E"/>
    <w:rsid w:val="000D48B9"/>
    <w:rsid w:val="000D4B93"/>
    <w:rsid w:val="000D52E3"/>
    <w:rsid w:val="000D5751"/>
    <w:rsid w:val="000D642C"/>
    <w:rsid w:val="000D6FC0"/>
    <w:rsid w:val="000D739E"/>
    <w:rsid w:val="000D789C"/>
    <w:rsid w:val="000D7CD6"/>
    <w:rsid w:val="000E1099"/>
    <w:rsid w:val="000E17DC"/>
    <w:rsid w:val="000E1F89"/>
    <w:rsid w:val="000E25D4"/>
    <w:rsid w:val="000E368C"/>
    <w:rsid w:val="000E4156"/>
    <w:rsid w:val="000E70A5"/>
    <w:rsid w:val="000F07E0"/>
    <w:rsid w:val="000F1A4B"/>
    <w:rsid w:val="000F1ABD"/>
    <w:rsid w:val="000F1B09"/>
    <w:rsid w:val="000F33E6"/>
    <w:rsid w:val="000F460B"/>
    <w:rsid w:val="000F471B"/>
    <w:rsid w:val="000F4ABB"/>
    <w:rsid w:val="000F5DCB"/>
    <w:rsid w:val="000F637A"/>
    <w:rsid w:val="000F75E5"/>
    <w:rsid w:val="00100193"/>
    <w:rsid w:val="0010041E"/>
    <w:rsid w:val="00101B52"/>
    <w:rsid w:val="001028EB"/>
    <w:rsid w:val="00102B7D"/>
    <w:rsid w:val="00102D21"/>
    <w:rsid w:val="00102EBD"/>
    <w:rsid w:val="00102EFB"/>
    <w:rsid w:val="00102EFD"/>
    <w:rsid w:val="001035EB"/>
    <w:rsid w:val="001037F5"/>
    <w:rsid w:val="00103D52"/>
    <w:rsid w:val="00103DAE"/>
    <w:rsid w:val="00104E0C"/>
    <w:rsid w:val="001059B6"/>
    <w:rsid w:val="001073A5"/>
    <w:rsid w:val="00107483"/>
    <w:rsid w:val="00110D4B"/>
    <w:rsid w:val="00111350"/>
    <w:rsid w:val="00111358"/>
    <w:rsid w:val="001116A7"/>
    <w:rsid w:val="00111D08"/>
    <w:rsid w:val="00111D56"/>
    <w:rsid w:val="00111E25"/>
    <w:rsid w:val="0011217A"/>
    <w:rsid w:val="00112551"/>
    <w:rsid w:val="00113CBD"/>
    <w:rsid w:val="00115D7A"/>
    <w:rsid w:val="00116E6B"/>
    <w:rsid w:val="0011710D"/>
    <w:rsid w:val="00117A07"/>
    <w:rsid w:val="00122D85"/>
    <w:rsid w:val="0012374E"/>
    <w:rsid w:val="00123E85"/>
    <w:rsid w:val="001243E5"/>
    <w:rsid w:val="00125444"/>
    <w:rsid w:val="00125735"/>
    <w:rsid w:val="001257B0"/>
    <w:rsid w:val="0012600E"/>
    <w:rsid w:val="00127544"/>
    <w:rsid w:val="0013024B"/>
    <w:rsid w:val="00131159"/>
    <w:rsid w:val="00131946"/>
    <w:rsid w:val="001328B6"/>
    <w:rsid w:val="00132A4C"/>
    <w:rsid w:val="00132CC2"/>
    <w:rsid w:val="0013481F"/>
    <w:rsid w:val="00134CA9"/>
    <w:rsid w:val="00134E4B"/>
    <w:rsid w:val="00134E63"/>
    <w:rsid w:val="001355C7"/>
    <w:rsid w:val="001355FF"/>
    <w:rsid w:val="001359F9"/>
    <w:rsid w:val="00135F75"/>
    <w:rsid w:val="0013642B"/>
    <w:rsid w:val="00137D91"/>
    <w:rsid w:val="00137E7B"/>
    <w:rsid w:val="001405A3"/>
    <w:rsid w:val="00140833"/>
    <w:rsid w:val="0014096C"/>
    <w:rsid w:val="00140C10"/>
    <w:rsid w:val="00140D09"/>
    <w:rsid w:val="00141030"/>
    <w:rsid w:val="00141456"/>
    <w:rsid w:val="00141E68"/>
    <w:rsid w:val="001423DF"/>
    <w:rsid w:val="00142416"/>
    <w:rsid w:val="0014280A"/>
    <w:rsid w:val="0014381B"/>
    <w:rsid w:val="0014450D"/>
    <w:rsid w:val="001456B8"/>
    <w:rsid w:val="001458A3"/>
    <w:rsid w:val="001458C1"/>
    <w:rsid w:val="00145CC1"/>
    <w:rsid w:val="0014615B"/>
    <w:rsid w:val="001468A5"/>
    <w:rsid w:val="001506CB"/>
    <w:rsid w:val="00151AAD"/>
    <w:rsid w:val="00152409"/>
    <w:rsid w:val="001524F1"/>
    <w:rsid w:val="0015270B"/>
    <w:rsid w:val="00152CE6"/>
    <w:rsid w:val="00152D2E"/>
    <w:rsid w:val="00152F44"/>
    <w:rsid w:val="00153963"/>
    <w:rsid w:val="00153F5F"/>
    <w:rsid w:val="0015429A"/>
    <w:rsid w:val="001542C2"/>
    <w:rsid w:val="00154CD6"/>
    <w:rsid w:val="0015526D"/>
    <w:rsid w:val="00156170"/>
    <w:rsid w:val="001563B7"/>
    <w:rsid w:val="00156527"/>
    <w:rsid w:val="00157040"/>
    <w:rsid w:val="0015723F"/>
    <w:rsid w:val="00157938"/>
    <w:rsid w:val="00157C6A"/>
    <w:rsid w:val="0016016C"/>
    <w:rsid w:val="001607D5"/>
    <w:rsid w:val="00160C1C"/>
    <w:rsid w:val="00161D02"/>
    <w:rsid w:val="00162E10"/>
    <w:rsid w:val="001645A7"/>
    <w:rsid w:val="00164B02"/>
    <w:rsid w:val="00165842"/>
    <w:rsid w:val="001666B5"/>
    <w:rsid w:val="00166CC0"/>
    <w:rsid w:val="00166D29"/>
    <w:rsid w:val="00167E91"/>
    <w:rsid w:val="00170E8F"/>
    <w:rsid w:val="0017206E"/>
    <w:rsid w:val="0017230C"/>
    <w:rsid w:val="00172BA6"/>
    <w:rsid w:val="00173632"/>
    <w:rsid w:val="00173C35"/>
    <w:rsid w:val="001747AA"/>
    <w:rsid w:val="00174808"/>
    <w:rsid w:val="00174B69"/>
    <w:rsid w:val="0017506D"/>
    <w:rsid w:val="00176631"/>
    <w:rsid w:val="001767BF"/>
    <w:rsid w:val="00177217"/>
    <w:rsid w:val="00180731"/>
    <w:rsid w:val="0018079F"/>
    <w:rsid w:val="00182394"/>
    <w:rsid w:val="001829A0"/>
    <w:rsid w:val="00182C59"/>
    <w:rsid w:val="0018359E"/>
    <w:rsid w:val="0018381C"/>
    <w:rsid w:val="00184103"/>
    <w:rsid w:val="00184305"/>
    <w:rsid w:val="001851D5"/>
    <w:rsid w:val="00186410"/>
    <w:rsid w:val="001871BA"/>
    <w:rsid w:val="0018740C"/>
    <w:rsid w:val="00187731"/>
    <w:rsid w:val="0018775D"/>
    <w:rsid w:val="001878EC"/>
    <w:rsid w:val="00190125"/>
    <w:rsid w:val="00190AA4"/>
    <w:rsid w:val="0019122D"/>
    <w:rsid w:val="00191322"/>
    <w:rsid w:val="001914CB"/>
    <w:rsid w:val="001916FA"/>
    <w:rsid w:val="00191944"/>
    <w:rsid w:val="00192766"/>
    <w:rsid w:val="00192BE2"/>
    <w:rsid w:val="00194187"/>
    <w:rsid w:val="001942C7"/>
    <w:rsid w:val="00194637"/>
    <w:rsid w:val="001948C1"/>
    <w:rsid w:val="00195233"/>
    <w:rsid w:val="00195717"/>
    <w:rsid w:val="001960E0"/>
    <w:rsid w:val="00197053"/>
    <w:rsid w:val="00197227"/>
    <w:rsid w:val="001974F5"/>
    <w:rsid w:val="00197893"/>
    <w:rsid w:val="00197B66"/>
    <w:rsid w:val="001A0A81"/>
    <w:rsid w:val="001A1922"/>
    <w:rsid w:val="001A1DFC"/>
    <w:rsid w:val="001A213D"/>
    <w:rsid w:val="001A2317"/>
    <w:rsid w:val="001A3E8D"/>
    <w:rsid w:val="001A449C"/>
    <w:rsid w:val="001A44CB"/>
    <w:rsid w:val="001A49D1"/>
    <w:rsid w:val="001A54A9"/>
    <w:rsid w:val="001A67CF"/>
    <w:rsid w:val="001A6CA7"/>
    <w:rsid w:val="001A6DE0"/>
    <w:rsid w:val="001B0B2C"/>
    <w:rsid w:val="001B1626"/>
    <w:rsid w:val="001B16BD"/>
    <w:rsid w:val="001B34F5"/>
    <w:rsid w:val="001B450A"/>
    <w:rsid w:val="001B5CF5"/>
    <w:rsid w:val="001B5E75"/>
    <w:rsid w:val="001B7657"/>
    <w:rsid w:val="001B76AE"/>
    <w:rsid w:val="001B799C"/>
    <w:rsid w:val="001B7C3B"/>
    <w:rsid w:val="001C033D"/>
    <w:rsid w:val="001C0454"/>
    <w:rsid w:val="001C0833"/>
    <w:rsid w:val="001C1112"/>
    <w:rsid w:val="001C1191"/>
    <w:rsid w:val="001C1958"/>
    <w:rsid w:val="001C1FC9"/>
    <w:rsid w:val="001C20C9"/>
    <w:rsid w:val="001C2176"/>
    <w:rsid w:val="001C2B16"/>
    <w:rsid w:val="001C2FE5"/>
    <w:rsid w:val="001C3209"/>
    <w:rsid w:val="001C3354"/>
    <w:rsid w:val="001C3A8F"/>
    <w:rsid w:val="001C47A2"/>
    <w:rsid w:val="001C5309"/>
    <w:rsid w:val="001C6DC6"/>
    <w:rsid w:val="001C6F73"/>
    <w:rsid w:val="001C7550"/>
    <w:rsid w:val="001C7653"/>
    <w:rsid w:val="001C765B"/>
    <w:rsid w:val="001C77A4"/>
    <w:rsid w:val="001D0633"/>
    <w:rsid w:val="001D2187"/>
    <w:rsid w:val="001D3A79"/>
    <w:rsid w:val="001D450C"/>
    <w:rsid w:val="001D4B80"/>
    <w:rsid w:val="001D5718"/>
    <w:rsid w:val="001D5CFE"/>
    <w:rsid w:val="001D5DBF"/>
    <w:rsid w:val="001D639E"/>
    <w:rsid w:val="001D713A"/>
    <w:rsid w:val="001D7DCD"/>
    <w:rsid w:val="001D7DD6"/>
    <w:rsid w:val="001E0143"/>
    <w:rsid w:val="001E0852"/>
    <w:rsid w:val="001E0BE7"/>
    <w:rsid w:val="001E0F36"/>
    <w:rsid w:val="001E1543"/>
    <w:rsid w:val="001E208A"/>
    <w:rsid w:val="001E34CF"/>
    <w:rsid w:val="001E3B20"/>
    <w:rsid w:val="001E3EA1"/>
    <w:rsid w:val="001E64D0"/>
    <w:rsid w:val="001E6E2F"/>
    <w:rsid w:val="001F00FA"/>
    <w:rsid w:val="001F0692"/>
    <w:rsid w:val="001F1021"/>
    <w:rsid w:val="001F13AD"/>
    <w:rsid w:val="001F1F20"/>
    <w:rsid w:val="001F4D06"/>
    <w:rsid w:val="001F5E47"/>
    <w:rsid w:val="001F6D2A"/>
    <w:rsid w:val="001F7473"/>
    <w:rsid w:val="001F7895"/>
    <w:rsid w:val="0020061A"/>
    <w:rsid w:val="00200961"/>
    <w:rsid w:val="00201026"/>
    <w:rsid w:val="002016F3"/>
    <w:rsid w:val="00202FFD"/>
    <w:rsid w:val="0020393A"/>
    <w:rsid w:val="002045B6"/>
    <w:rsid w:val="00204838"/>
    <w:rsid w:val="0020491D"/>
    <w:rsid w:val="00204D9C"/>
    <w:rsid w:val="00205253"/>
    <w:rsid w:val="00206F65"/>
    <w:rsid w:val="002071B9"/>
    <w:rsid w:val="00207CF9"/>
    <w:rsid w:val="00210940"/>
    <w:rsid w:val="00210A46"/>
    <w:rsid w:val="00210ACF"/>
    <w:rsid w:val="00210D02"/>
    <w:rsid w:val="00210DFC"/>
    <w:rsid w:val="00210FB6"/>
    <w:rsid w:val="002116B8"/>
    <w:rsid w:val="00211F6B"/>
    <w:rsid w:val="00212C64"/>
    <w:rsid w:val="00213296"/>
    <w:rsid w:val="00215E6E"/>
    <w:rsid w:val="0021664A"/>
    <w:rsid w:val="002175E4"/>
    <w:rsid w:val="0021774E"/>
    <w:rsid w:val="00217F0A"/>
    <w:rsid w:val="002204F9"/>
    <w:rsid w:val="0022074F"/>
    <w:rsid w:val="0022099D"/>
    <w:rsid w:val="00221267"/>
    <w:rsid w:val="0022214B"/>
    <w:rsid w:val="00222C25"/>
    <w:rsid w:val="00222D21"/>
    <w:rsid w:val="00223543"/>
    <w:rsid w:val="00223DD5"/>
    <w:rsid w:val="0022430D"/>
    <w:rsid w:val="00225755"/>
    <w:rsid w:val="00225AAC"/>
    <w:rsid w:val="002261E8"/>
    <w:rsid w:val="00226BEA"/>
    <w:rsid w:val="00227A66"/>
    <w:rsid w:val="00227A85"/>
    <w:rsid w:val="002313C9"/>
    <w:rsid w:val="002316A7"/>
    <w:rsid w:val="0023181C"/>
    <w:rsid w:val="00231C8F"/>
    <w:rsid w:val="00232CCC"/>
    <w:rsid w:val="00233694"/>
    <w:rsid w:val="002337A5"/>
    <w:rsid w:val="00233AF8"/>
    <w:rsid w:val="0023436E"/>
    <w:rsid w:val="00235671"/>
    <w:rsid w:val="00236E85"/>
    <w:rsid w:val="00237269"/>
    <w:rsid w:val="00237378"/>
    <w:rsid w:val="002400AB"/>
    <w:rsid w:val="002402AE"/>
    <w:rsid w:val="002405CD"/>
    <w:rsid w:val="0024079C"/>
    <w:rsid w:val="002409DE"/>
    <w:rsid w:val="002414CF"/>
    <w:rsid w:val="00241B0A"/>
    <w:rsid w:val="00243E16"/>
    <w:rsid w:val="00244511"/>
    <w:rsid w:val="00244E4F"/>
    <w:rsid w:val="00245F7B"/>
    <w:rsid w:val="002465B5"/>
    <w:rsid w:val="0024769D"/>
    <w:rsid w:val="00247860"/>
    <w:rsid w:val="00247956"/>
    <w:rsid w:val="00247DFD"/>
    <w:rsid w:val="00247FFA"/>
    <w:rsid w:val="0025003C"/>
    <w:rsid w:val="002515C6"/>
    <w:rsid w:val="0025160C"/>
    <w:rsid w:val="0025168C"/>
    <w:rsid w:val="00252288"/>
    <w:rsid w:val="00254492"/>
    <w:rsid w:val="00254A2B"/>
    <w:rsid w:val="00254BE6"/>
    <w:rsid w:val="00254C12"/>
    <w:rsid w:val="00255B3C"/>
    <w:rsid w:val="002601AA"/>
    <w:rsid w:val="0026066B"/>
    <w:rsid w:val="00260A17"/>
    <w:rsid w:val="00260FF3"/>
    <w:rsid w:val="002622B0"/>
    <w:rsid w:val="002625E3"/>
    <w:rsid w:val="002640FF"/>
    <w:rsid w:val="002656FC"/>
    <w:rsid w:val="002662EA"/>
    <w:rsid w:val="00266EB3"/>
    <w:rsid w:val="00267E7F"/>
    <w:rsid w:val="00270D30"/>
    <w:rsid w:val="00271008"/>
    <w:rsid w:val="00271518"/>
    <w:rsid w:val="00271D46"/>
    <w:rsid w:val="002722C2"/>
    <w:rsid w:val="0027303C"/>
    <w:rsid w:val="002736DE"/>
    <w:rsid w:val="00273B43"/>
    <w:rsid w:val="00274631"/>
    <w:rsid w:val="00274F90"/>
    <w:rsid w:val="00275FC0"/>
    <w:rsid w:val="0027622B"/>
    <w:rsid w:val="00276780"/>
    <w:rsid w:val="00276BAD"/>
    <w:rsid w:val="00276EF1"/>
    <w:rsid w:val="002770C6"/>
    <w:rsid w:val="002802F3"/>
    <w:rsid w:val="0028117C"/>
    <w:rsid w:val="00281F8A"/>
    <w:rsid w:val="0028220F"/>
    <w:rsid w:val="002825A1"/>
    <w:rsid w:val="00282AFC"/>
    <w:rsid w:val="002832AD"/>
    <w:rsid w:val="00283494"/>
    <w:rsid w:val="0028358E"/>
    <w:rsid w:val="00283F25"/>
    <w:rsid w:val="002844EE"/>
    <w:rsid w:val="002849AF"/>
    <w:rsid w:val="00285EFD"/>
    <w:rsid w:val="002861B4"/>
    <w:rsid w:val="00286708"/>
    <w:rsid w:val="00286EF4"/>
    <w:rsid w:val="002878BE"/>
    <w:rsid w:val="00287FCA"/>
    <w:rsid w:val="00290042"/>
    <w:rsid w:val="00290F20"/>
    <w:rsid w:val="002917DD"/>
    <w:rsid w:val="002927A2"/>
    <w:rsid w:val="00292AC7"/>
    <w:rsid w:val="00292B2E"/>
    <w:rsid w:val="00294AE4"/>
    <w:rsid w:val="00294B5A"/>
    <w:rsid w:val="002951F1"/>
    <w:rsid w:val="0029523B"/>
    <w:rsid w:val="002957F4"/>
    <w:rsid w:val="00295D9D"/>
    <w:rsid w:val="002963E5"/>
    <w:rsid w:val="002974EA"/>
    <w:rsid w:val="002979F7"/>
    <w:rsid w:val="002A005A"/>
    <w:rsid w:val="002A0405"/>
    <w:rsid w:val="002A1076"/>
    <w:rsid w:val="002A2863"/>
    <w:rsid w:val="002A36C3"/>
    <w:rsid w:val="002A3BFE"/>
    <w:rsid w:val="002A4E31"/>
    <w:rsid w:val="002A5142"/>
    <w:rsid w:val="002A64DB"/>
    <w:rsid w:val="002A6E1B"/>
    <w:rsid w:val="002B01B2"/>
    <w:rsid w:val="002B02A6"/>
    <w:rsid w:val="002B09CC"/>
    <w:rsid w:val="002B0A8E"/>
    <w:rsid w:val="002B11D4"/>
    <w:rsid w:val="002B1C37"/>
    <w:rsid w:val="002B285C"/>
    <w:rsid w:val="002B289D"/>
    <w:rsid w:val="002B3E86"/>
    <w:rsid w:val="002B4027"/>
    <w:rsid w:val="002B469F"/>
    <w:rsid w:val="002B53B3"/>
    <w:rsid w:val="002B5B74"/>
    <w:rsid w:val="002B5D03"/>
    <w:rsid w:val="002B6572"/>
    <w:rsid w:val="002B757C"/>
    <w:rsid w:val="002C0083"/>
    <w:rsid w:val="002C068F"/>
    <w:rsid w:val="002C0CA4"/>
    <w:rsid w:val="002C27FA"/>
    <w:rsid w:val="002C2CE8"/>
    <w:rsid w:val="002C350F"/>
    <w:rsid w:val="002C3A1F"/>
    <w:rsid w:val="002C45F0"/>
    <w:rsid w:val="002C49BE"/>
    <w:rsid w:val="002C4DAF"/>
    <w:rsid w:val="002C5491"/>
    <w:rsid w:val="002C5903"/>
    <w:rsid w:val="002C6C92"/>
    <w:rsid w:val="002C710F"/>
    <w:rsid w:val="002C715C"/>
    <w:rsid w:val="002C74DA"/>
    <w:rsid w:val="002D0788"/>
    <w:rsid w:val="002D0A0A"/>
    <w:rsid w:val="002D0D40"/>
    <w:rsid w:val="002D162A"/>
    <w:rsid w:val="002D1766"/>
    <w:rsid w:val="002D2C42"/>
    <w:rsid w:val="002D374A"/>
    <w:rsid w:val="002D3BE1"/>
    <w:rsid w:val="002D49D7"/>
    <w:rsid w:val="002D4B60"/>
    <w:rsid w:val="002D505B"/>
    <w:rsid w:val="002D51FA"/>
    <w:rsid w:val="002D53AE"/>
    <w:rsid w:val="002D602F"/>
    <w:rsid w:val="002D663C"/>
    <w:rsid w:val="002D7134"/>
    <w:rsid w:val="002D7741"/>
    <w:rsid w:val="002E0882"/>
    <w:rsid w:val="002E0C4A"/>
    <w:rsid w:val="002E1F6A"/>
    <w:rsid w:val="002E266C"/>
    <w:rsid w:val="002E40B4"/>
    <w:rsid w:val="002E5140"/>
    <w:rsid w:val="002E5245"/>
    <w:rsid w:val="002E53C0"/>
    <w:rsid w:val="002E5478"/>
    <w:rsid w:val="002E65A7"/>
    <w:rsid w:val="002E6CC5"/>
    <w:rsid w:val="002E6E88"/>
    <w:rsid w:val="002E75D8"/>
    <w:rsid w:val="002F098C"/>
    <w:rsid w:val="002F09EC"/>
    <w:rsid w:val="002F10F9"/>
    <w:rsid w:val="002F1276"/>
    <w:rsid w:val="002F1C8B"/>
    <w:rsid w:val="002F1F63"/>
    <w:rsid w:val="002F22B8"/>
    <w:rsid w:val="002F2621"/>
    <w:rsid w:val="002F33E8"/>
    <w:rsid w:val="002F3A9E"/>
    <w:rsid w:val="002F417E"/>
    <w:rsid w:val="002F5AC3"/>
    <w:rsid w:val="002F5D9B"/>
    <w:rsid w:val="002F7275"/>
    <w:rsid w:val="002F72B6"/>
    <w:rsid w:val="00301CDF"/>
    <w:rsid w:val="00301E31"/>
    <w:rsid w:val="00303573"/>
    <w:rsid w:val="003035B2"/>
    <w:rsid w:val="003041A2"/>
    <w:rsid w:val="0030494D"/>
    <w:rsid w:val="00304AE6"/>
    <w:rsid w:val="003054E2"/>
    <w:rsid w:val="00307B3B"/>
    <w:rsid w:val="00307E93"/>
    <w:rsid w:val="003101BD"/>
    <w:rsid w:val="00310E2C"/>
    <w:rsid w:val="00311B57"/>
    <w:rsid w:val="00311F7F"/>
    <w:rsid w:val="00312515"/>
    <w:rsid w:val="003134DA"/>
    <w:rsid w:val="0031412C"/>
    <w:rsid w:val="00314188"/>
    <w:rsid w:val="00314C36"/>
    <w:rsid w:val="0031595A"/>
    <w:rsid w:val="00315F12"/>
    <w:rsid w:val="00316614"/>
    <w:rsid w:val="00316B4C"/>
    <w:rsid w:val="0031735F"/>
    <w:rsid w:val="003174BE"/>
    <w:rsid w:val="00322B8E"/>
    <w:rsid w:val="00323639"/>
    <w:rsid w:val="00323A4A"/>
    <w:rsid w:val="00323CDB"/>
    <w:rsid w:val="0032438C"/>
    <w:rsid w:val="00324729"/>
    <w:rsid w:val="003248A5"/>
    <w:rsid w:val="003251FD"/>
    <w:rsid w:val="00325A3C"/>
    <w:rsid w:val="00325C79"/>
    <w:rsid w:val="00327415"/>
    <w:rsid w:val="00327D17"/>
    <w:rsid w:val="00330AE9"/>
    <w:rsid w:val="003316CF"/>
    <w:rsid w:val="00331709"/>
    <w:rsid w:val="003318F5"/>
    <w:rsid w:val="00332765"/>
    <w:rsid w:val="00333EE0"/>
    <w:rsid w:val="0033403B"/>
    <w:rsid w:val="0033403F"/>
    <w:rsid w:val="0033444D"/>
    <w:rsid w:val="00335146"/>
    <w:rsid w:val="0033515E"/>
    <w:rsid w:val="0033537D"/>
    <w:rsid w:val="00335A26"/>
    <w:rsid w:val="00335BB1"/>
    <w:rsid w:val="0033614E"/>
    <w:rsid w:val="003369C7"/>
    <w:rsid w:val="00336B0C"/>
    <w:rsid w:val="00336FD3"/>
    <w:rsid w:val="00337929"/>
    <w:rsid w:val="00341091"/>
    <w:rsid w:val="00341992"/>
    <w:rsid w:val="00341B3C"/>
    <w:rsid w:val="0034201F"/>
    <w:rsid w:val="00342739"/>
    <w:rsid w:val="00342B96"/>
    <w:rsid w:val="003439D5"/>
    <w:rsid w:val="00343A96"/>
    <w:rsid w:val="00343C8B"/>
    <w:rsid w:val="00344060"/>
    <w:rsid w:val="003451E4"/>
    <w:rsid w:val="00345830"/>
    <w:rsid w:val="00345A11"/>
    <w:rsid w:val="0034655F"/>
    <w:rsid w:val="00346832"/>
    <w:rsid w:val="00346A12"/>
    <w:rsid w:val="00346A25"/>
    <w:rsid w:val="00347591"/>
    <w:rsid w:val="00347785"/>
    <w:rsid w:val="003503B2"/>
    <w:rsid w:val="00350AA9"/>
    <w:rsid w:val="00350CE1"/>
    <w:rsid w:val="00351A41"/>
    <w:rsid w:val="00351A4D"/>
    <w:rsid w:val="00351B42"/>
    <w:rsid w:val="00351E4C"/>
    <w:rsid w:val="00353452"/>
    <w:rsid w:val="00353603"/>
    <w:rsid w:val="00353DC3"/>
    <w:rsid w:val="00354238"/>
    <w:rsid w:val="0035483C"/>
    <w:rsid w:val="00354C26"/>
    <w:rsid w:val="003553A6"/>
    <w:rsid w:val="00356256"/>
    <w:rsid w:val="00356D39"/>
    <w:rsid w:val="0035773B"/>
    <w:rsid w:val="00360364"/>
    <w:rsid w:val="003607FA"/>
    <w:rsid w:val="00360A89"/>
    <w:rsid w:val="00362954"/>
    <w:rsid w:val="0036345E"/>
    <w:rsid w:val="00364319"/>
    <w:rsid w:val="0036491F"/>
    <w:rsid w:val="003655D0"/>
    <w:rsid w:val="0036566F"/>
    <w:rsid w:val="003657FB"/>
    <w:rsid w:val="00365AF0"/>
    <w:rsid w:val="00365D82"/>
    <w:rsid w:val="003668D7"/>
    <w:rsid w:val="00370005"/>
    <w:rsid w:val="0037027C"/>
    <w:rsid w:val="00370CCB"/>
    <w:rsid w:val="00371130"/>
    <w:rsid w:val="00371C55"/>
    <w:rsid w:val="00372ACD"/>
    <w:rsid w:val="003730A4"/>
    <w:rsid w:val="00373509"/>
    <w:rsid w:val="00373A13"/>
    <w:rsid w:val="00373B33"/>
    <w:rsid w:val="00373F65"/>
    <w:rsid w:val="003743F7"/>
    <w:rsid w:val="00376D4D"/>
    <w:rsid w:val="003803E0"/>
    <w:rsid w:val="003813C3"/>
    <w:rsid w:val="00381E21"/>
    <w:rsid w:val="0038488B"/>
    <w:rsid w:val="003849CA"/>
    <w:rsid w:val="00384F94"/>
    <w:rsid w:val="00385271"/>
    <w:rsid w:val="003860C1"/>
    <w:rsid w:val="0038639B"/>
    <w:rsid w:val="00386C60"/>
    <w:rsid w:val="0038703B"/>
    <w:rsid w:val="00387790"/>
    <w:rsid w:val="00387B59"/>
    <w:rsid w:val="0039017E"/>
    <w:rsid w:val="00390501"/>
    <w:rsid w:val="00390C52"/>
    <w:rsid w:val="00390E54"/>
    <w:rsid w:val="00391CD6"/>
    <w:rsid w:val="00391EA0"/>
    <w:rsid w:val="00392FB2"/>
    <w:rsid w:val="00393B56"/>
    <w:rsid w:val="003940F4"/>
    <w:rsid w:val="003943C0"/>
    <w:rsid w:val="003953C5"/>
    <w:rsid w:val="003953F9"/>
    <w:rsid w:val="003966AA"/>
    <w:rsid w:val="003A0CBF"/>
    <w:rsid w:val="003A13B6"/>
    <w:rsid w:val="003A1F17"/>
    <w:rsid w:val="003A1F7B"/>
    <w:rsid w:val="003A21C1"/>
    <w:rsid w:val="003A242D"/>
    <w:rsid w:val="003A2703"/>
    <w:rsid w:val="003A2970"/>
    <w:rsid w:val="003A339A"/>
    <w:rsid w:val="003A36A2"/>
    <w:rsid w:val="003A49AC"/>
    <w:rsid w:val="003A4E10"/>
    <w:rsid w:val="003A4FFD"/>
    <w:rsid w:val="003A56A6"/>
    <w:rsid w:val="003A60C9"/>
    <w:rsid w:val="003A6BDD"/>
    <w:rsid w:val="003A79DA"/>
    <w:rsid w:val="003A7DCD"/>
    <w:rsid w:val="003B016C"/>
    <w:rsid w:val="003B09C6"/>
    <w:rsid w:val="003B0D8D"/>
    <w:rsid w:val="003B1308"/>
    <w:rsid w:val="003B18F0"/>
    <w:rsid w:val="003B1CD2"/>
    <w:rsid w:val="003B2C4D"/>
    <w:rsid w:val="003B2FD0"/>
    <w:rsid w:val="003B3159"/>
    <w:rsid w:val="003B3F42"/>
    <w:rsid w:val="003B4097"/>
    <w:rsid w:val="003B60FF"/>
    <w:rsid w:val="003B6125"/>
    <w:rsid w:val="003B64A3"/>
    <w:rsid w:val="003B750B"/>
    <w:rsid w:val="003C0211"/>
    <w:rsid w:val="003C0365"/>
    <w:rsid w:val="003C1B8D"/>
    <w:rsid w:val="003C1D5F"/>
    <w:rsid w:val="003C1DC6"/>
    <w:rsid w:val="003C2479"/>
    <w:rsid w:val="003C2A2E"/>
    <w:rsid w:val="003C2C9F"/>
    <w:rsid w:val="003C2FA5"/>
    <w:rsid w:val="003C3064"/>
    <w:rsid w:val="003C3A99"/>
    <w:rsid w:val="003C737A"/>
    <w:rsid w:val="003C7C1E"/>
    <w:rsid w:val="003C7C25"/>
    <w:rsid w:val="003C7F1E"/>
    <w:rsid w:val="003C7FCC"/>
    <w:rsid w:val="003D1508"/>
    <w:rsid w:val="003D24A2"/>
    <w:rsid w:val="003D28B3"/>
    <w:rsid w:val="003D349C"/>
    <w:rsid w:val="003D3E3D"/>
    <w:rsid w:val="003D4972"/>
    <w:rsid w:val="003D49CE"/>
    <w:rsid w:val="003D5815"/>
    <w:rsid w:val="003D5C2E"/>
    <w:rsid w:val="003D5F4F"/>
    <w:rsid w:val="003D662B"/>
    <w:rsid w:val="003D7579"/>
    <w:rsid w:val="003D7945"/>
    <w:rsid w:val="003D79DE"/>
    <w:rsid w:val="003E02A8"/>
    <w:rsid w:val="003E39E1"/>
    <w:rsid w:val="003E420B"/>
    <w:rsid w:val="003E44BB"/>
    <w:rsid w:val="003E47B8"/>
    <w:rsid w:val="003E4955"/>
    <w:rsid w:val="003E562B"/>
    <w:rsid w:val="003E5E59"/>
    <w:rsid w:val="003E5F48"/>
    <w:rsid w:val="003E6309"/>
    <w:rsid w:val="003E79A3"/>
    <w:rsid w:val="003E7E5B"/>
    <w:rsid w:val="003F1692"/>
    <w:rsid w:val="003F22B3"/>
    <w:rsid w:val="003F232D"/>
    <w:rsid w:val="003F2BEE"/>
    <w:rsid w:val="003F339F"/>
    <w:rsid w:val="003F3B3E"/>
    <w:rsid w:val="003F3DB8"/>
    <w:rsid w:val="003F4E00"/>
    <w:rsid w:val="003F597F"/>
    <w:rsid w:val="003F67A4"/>
    <w:rsid w:val="003F690F"/>
    <w:rsid w:val="003F6A21"/>
    <w:rsid w:val="003F6DF7"/>
    <w:rsid w:val="003F6F1B"/>
    <w:rsid w:val="003F718F"/>
    <w:rsid w:val="003F72A8"/>
    <w:rsid w:val="003F76C6"/>
    <w:rsid w:val="0040009E"/>
    <w:rsid w:val="00401E33"/>
    <w:rsid w:val="004021C1"/>
    <w:rsid w:val="00402893"/>
    <w:rsid w:val="00402C8B"/>
    <w:rsid w:val="004035D4"/>
    <w:rsid w:val="00404820"/>
    <w:rsid w:val="0040527E"/>
    <w:rsid w:val="0040554E"/>
    <w:rsid w:val="0040598B"/>
    <w:rsid w:val="00405A14"/>
    <w:rsid w:val="00405BE0"/>
    <w:rsid w:val="00406AD5"/>
    <w:rsid w:val="004073BE"/>
    <w:rsid w:val="004073D8"/>
    <w:rsid w:val="004079CB"/>
    <w:rsid w:val="00410124"/>
    <w:rsid w:val="00410A51"/>
    <w:rsid w:val="00411697"/>
    <w:rsid w:val="00411857"/>
    <w:rsid w:val="00411B54"/>
    <w:rsid w:val="004129EB"/>
    <w:rsid w:val="00412EBE"/>
    <w:rsid w:val="004134F3"/>
    <w:rsid w:val="00413804"/>
    <w:rsid w:val="00413F08"/>
    <w:rsid w:val="00413FA8"/>
    <w:rsid w:val="00414967"/>
    <w:rsid w:val="004162C8"/>
    <w:rsid w:val="00416372"/>
    <w:rsid w:val="00416AAC"/>
    <w:rsid w:val="00416B68"/>
    <w:rsid w:val="00417039"/>
    <w:rsid w:val="00417DA1"/>
    <w:rsid w:val="00421508"/>
    <w:rsid w:val="00421866"/>
    <w:rsid w:val="00421A74"/>
    <w:rsid w:val="00421E9F"/>
    <w:rsid w:val="004238F6"/>
    <w:rsid w:val="00423B64"/>
    <w:rsid w:val="00423B87"/>
    <w:rsid w:val="004247A3"/>
    <w:rsid w:val="004248E5"/>
    <w:rsid w:val="004250C8"/>
    <w:rsid w:val="0042573F"/>
    <w:rsid w:val="00426054"/>
    <w:rsid w:val="004264EE"/>
    <w:rsid w:val="00426588"/>
    <w:rsid w:val="004269E4"/>
    <w:rsid w:val="00426D12"/>
    <w:rsid w:val="00427045"/>
    <w:rsid w:val="0043009F"/>
    <w:rsid w:val="00431C1C"/>
    <w:rsid w:val="0043371A"/>
    <w:rsid w:val="0043375F"/>
    <w:rsid w:val="00433EBD"/>
    <w:rsid w:val="00434370"/>
    <w:rsid w:val="00434759"/>
    <w:rsid w:val="00436073"/>
    <w:rsid w:val="004369F3"/>
    <w:rsid w:val="00436FB4"/>
    <w:rsid w:val="004371CA"/>
    <w:rsid w:val="0043774B"/>
    <w:rsid w:val="00437A04"/>
    <w:rsid w:val="00440898"/>
    <w:rsid w:val="00440DF7"/>
    <w:rsid w:val="00441179"/>
    <w:rsid w:val="00441649"/>
    <w:rsid w:val="00443793"/>
    <w:rsid w:val="004437DC"/>
    <w:rsid w:val="00443C8F"/>
    <w:rsid w:val="004440F5"/>
    <w:rsid w:val="00444249"/>
    <w:rsid w:val="00444637"/>
    <w:rsid w:val="00445710"/>
    <w:rsid w:val="00446663"/>
    <w:rsid w:val="00446833"/>
    <w:rsid w:val="00446EBC"/>
    <w:rsid w:val="004472A2"/>
    <w:rsid w:val="00447A97"/>
    <w:rsid w:val="00447F11"/>
    <w:rsid w:val="00447F3B"/>
    <w:rsid w:val="00450541"/>
    <w:rsid w:val="00451280"/>
    <w:rsid w:val="00451286"/>
    <w:rsid w:val="00453EA1"/>
    <w:rsid w:val="0045405B"/>
    <w:rsid w:val="00454150"/>
    <w:rsid w:val="0045557A"/>
    <w:rsid w:val="0045594F"/>
    <w:rsid w:val="004570EF"/>
    <w:rsid w:val="00457A20"/>
    <w:rsid w:val="00457BA7"/>
    <w:rsid w:val="00457E75"/>
    <w:rsid w:val="00460452"/>
    <w:rsid w:val="00460729"/>
    <w:rsid w:val="00461295"/>
    <w:rsid w:val="00461C5C"/>
    <w:rsid w:val="00462347"/>
    <w:rsid w:val="00462575"/>
    <w:rsid w:val="004625CF"/>
    <w:rsid w:val="00462D18"/>
    <w:rsid w:val="004636ED"/>
    <w:rsid w:val="0046441E"/>
    <w:rsid w:val="00464570"/>
    <w:rsid w:val="0046462F"/>
    <w:rsid w:val="00464ACD"/>
    <w:rsid w:val="00465A6B"/>
    <w:rsid w:val="0046609D"/>
    <w:rsid w:val="004663FA"/>
    <w:rsid w:val="00466A4D"/>
    <w:rsid w:val="004674CF"/>
    <w:rsid w:val="00467559"/>
    <w:rsid w:val="00467B5F"/>
    <w:rsid w:val="00470067"/>
    <w:rsid w:val="004701D2"/>
    <w:rsid w:val="00470880"/>
    <w:rsid w:val="00470DB8"/>
    <w:rsid w:val="00472461"/>
    <w:rsid w:val="004726B2"/>
    <w:rsid w:val="004734A1"/>
    <w:rsid w:val="0047374A"/>
    <w:rsid w:val="00473A76"/>
    <w:rsid w:val="00474420"/>
    <w:rsid w:val="00474546"/>
    <w:rsid w:val="0047465B"/>
    <w:rsid w:val="004746D6"/>
    <w:rsid w:val="00474795"/>
    <w:rsid w:val="004749D5"/>
    <w:rsid w:val="0047571B"/>
    <w:rsid w:val="00475867"/>
    <w:rsid w:val="00475F53"/>
    <w:rsid w:val="00476A91"/>
    <w:rsid w:val="00477E5D"/>
    <w:rsid w:val="00477E82"/>
    <w:rsid w:val="004800F2"/>
    <w:rsid w:val="00480DDD"/>
    <w:rsid w:val="00481936"/>
    <w:rsid w:val="004841B2"/>
    <w:rsid w:val="00485BB9"/>
    <w:rsid w:val="00486231"/>
    <w:rsid w:val="00486652"/>
    <w:rsid w:val="00486E4B"/>
    <w:rsid w:val="0048723D"/>
    <w:rsid w:val="0048724B"/>
    <w:rsid w:val="00487B22"/>
    <w:rsid w:val="00487BD0"/>
    <w:rsid w:val="00487CAC"/>
    <w:rsid w:val="00487CCC"/>
    <w:rsid w:val="00490BCA"/>
    <w:rsid w:val="00490DB2"/>
    <w:rsid w:val="00490ECA"/>
    <w:rsid w:val="0049142F"/>
    <w:rsid w:val="00491FA4"/>
    <w:rsid w:val="00492091"/>
    <w:rsid w:val="0049370A"/>
    <w:rsid w:val="0049473E"/>
    <w:rsid w:val="004977A4"/>
    <w:rsid w:val="00497C3C"/>
    <w:rsid w:val="004A0088"/>
    <w:rsid w:val="004A0434"/>
    <w:rsid w:val="004A0FC3"/>
    <w:rsid w:val="004A119F"/>
    <w:rsid w:val="004A1BDF"/>
    <w:rsid w:val="004A1CE2"/>
    <w:rsid w:val="004A1E5F"/>
    <w:rsid w:val="004A2D3B"/>
    <w:rsid w:val="004A34D9"/>
    <w:rsid w:val="004A4031"/>
    <w:rsid w:val="004A49A0"/>
    <w:rsid w:val="004A5B09"/>
    <w:rsid w:val="004A7549"/>
    <w:rsid w:val="004B0AD6"/>
    <w:rsid w:val="004B0C33"/>
    <w:rsid w:val="004B0F29"/>
    <w:rsid w:val="004B102C"/>
    <w:rsid w:val="004B1303"/>
    <w:rsid w:val="004B1D4D"/>
    <w:rsid w:val="004B20DD"/>
    <w:rsid w:val="004B221A"/>
    <w:rsid w:val="004B399A"/>
    <w:rsid w:val="004B4C09"/>
    <w:rsid w:val="004B4F0E"/>
    <w:rsid w:val="004B5CF2"/>
    <w:rsid w:val="004B71A9"/>
    <w:rsid w:val="004B7245"/>
    <w:rsid w:val="004B729F"/>
    <w:rsid w:val="004B7556"/>
    <w:rsid w:val="004B7C8C"/>
    <w:rsid w:val="004B7CE1"/>
    <w:rsid w:val="004C03E1"/>
    <w:rsid w:val="004C0DCB"/>
    <w:rsid w:val="004C4469"/>
    <w:rsid w:val="004C4633"/>
    <w:rsid w:val="004C49D1"/>
    <w:rsid w:val="004C5866"/>
    <w:rsid w:val="004C5ACA"/>
    <w:rsid w:val="004C5CEA"/>
    <w:rsid w:val="004C68B5"/>
    <w:rsid w:val="004C6AEE"/>
    <w:rsid w:val="004C6B36"/>
    <w:rsid w:val="004C75D9"/>
    <w:rsid w:val="004C777E"/>
    <w:rsid w:val="004D078E"/>
    <w:rsid w:val="004D152D"/>
    <w:rsid w:val="004D1917"/>
    <w:rsid w:val="004D1E94"/>
    <w:rsid w:val="004D2A99"/>
    <w:rsid w:val="004D4B0B"/>
    <w:rsid w:val="004D4B91"/>
    <w:rsid w:val="004D5545"/>
    <w:rsid w:val="004D5862"/>
    <w:rsid w:val="004D623F"/>
    <w:rsid w:val="004D6399"/>
    <w:rsid w:val="004D683E"/>
    <w:rsid w:val="004D6AC4"/>
    <w:rsid w:val="004D6FC7"/>
    <w:rsid w:val="004D7D25"/>
    <w:rsid w:val="004E0E75"/>
    <w:rsid w:val="004E1025"/>
    <w:rsid w:val="004E1794"/>
    <w:rsid w:val="004E1847"/>
    <w:rsid w:val="004E20C3"/>
    <w:rsid w:val="004E239A"/>
    <w:rsid w:val="004E263E"/>
    <w:rsid w:val="004E3252"/>
    <w:rsid w:val="004E32CE"/>
    <w:rsid w:val="004E5296"/>
    <w:rsid w:val="004E5B95"/>
    <w:rsid w:val="004E5BB3"/>
    <w:rsid w:val="004E5C20"/>
    <w:rsid w:val="004E5D60"/>
    <w:rsid w:val="004E5E19"/>
    <w:rsid w:val="004E5EF3"/>
    <w:rsid w:val="004E6FDC"/>
    <w:rsid w:val="004E7D3F"/>
    <w:rsid w:val="004F08BF"/>
    <w:rsid w:val="004F0D33"/>
    <w:rsid w:val="004F1390"/>
    <w:rsid w:val="004F16D1"/>
    <w:rsid w:val="004F2941"/>
    <w:rsid w:val="004F2BB3"/>
    <w:rsid w:val="004F30C9"/>
    <w:rsid w:val="004F351C"/>
    <w:rsid w:val="004F37A2"/>
    <w:rsid w:val="004F4350"/>
    <w:rsid w:val="004F498E"/>
    <w:rsid w:val="004F5317"/>
    <w:rsid w:val="004F542C"/>
    <w:rsid w:val="004F5629"/>
    <w:rsid w:val="004F5BA9"/>
    <w:rsid w:val="004F66E6"/>
    <w:rsid w:val="004F6CE8"/>
    <w:rsid w:val="004F71AA"/>
    <w:rsid w:val="004F745B"/>
    <w:rsid w:val="004F749C"/>
    <w:rsid w:val="004F7699"/>
    <w:rsid w:val="004F7C21"/>
    <w:rsid w:val="0050034A"/>
    <w:rsid w:val="00500C0F"/>
    <w:rsid w:val="00500E48"/>
    <w:rsid w:val="00500F10"/>
    <w:rsid w:val="00501D25"/>
    <w:rsid w:val="00501E9E"/>
    <w:rsid w:val="00501F2D"/>
    <w:rsid w:val="00502497"/>
    <w:rsid w:val="00502FF7"/>
    <w:rsid w:val="005030B5"/>
    <w:rsid w:val="00504407"/>
    <w:rsid w:val="00504C8E"/>
    <w:rsid w:val="0050581B"/>
    <w:rsid w:val="00505EDE"/>
    <w:rsid w:val="00506807"/>
    <w:rsid w:val="00506A7E"/>
    <w:rsid w:val="00506ECE"/>
    <w:rsid w:val="005071EC"/>
    <w:rsid w:val="00507345"/>
    <w:rsid w:val="005075E8"/>
    <w:rsid w:val="00507C7E"/>
    <w:rsid w:val="00510A4A"/>
    <w:rsid w:val="00510F89"/>
    <w:rsid w:val="00510FE0"/>
    <w:rsid w:val="005118D9"/>
    <w:rsid w:val="0051240F"/>
    <w:rsid w:val="00512918"/>
    <w:rsid w:val="005150D8"/>
    <w:rsid w:val="005151CB"/>
    <w:rsid w:val="00515857"/>
    <w:rsid w:val="00515CDF"/>
    <w:rsid w:val="00516355"/>
    <w:rsid w:val="00516F0C"/>
    <w:rsid w:val="00517C30"/>
    <w:rsid w:val="0052011D"/>
    <w:rsid w:val="005208B3"/>
    <w:rsid w:val="00520BFA"/>
    <w:rsid w:val="00521845"/>
    <w:rsid w:val="00521967"/>
    <w:rsid w:val="00521BEA"/>
    <w:rsid w:val="00521C22"/>
    <w:rsid w:val="0052219B"/>
    <w:rsid w:val="00522D74"/>
    <w:rsid w:val="005231A4"/>
    <w:rsid w:val="005233EE"/>
    <w:rsid w:val="00523AA7"/>
    <w:rsid w:val="0052585D"/>
    <w:rsid w:val="00525F73"/>
    <w:rsid w:val="00526AF7"/>
    <w:rsid w:val="005274EB"/>
    <w:rsid w:val="00527721"/>
    <w:rsid w:val="00530375"/>
    <w:rsid w:val="005305F5"/>
    <w:rsid w:val="00531B11"/>
    <w:rsid w:val="00532BD1"/>
    <w:rsid w:val="005341C4"/>
    <w:rsid w:val="005342BD"/>
    <w:rsid w:val="00534351"/>
    <w:rsid w:val="0053540D"/>
    <w:rsid w:val="00536B88"/>
    <w:rsid w:val="00537F9B"/>
    <w:rsid w:val="00540020"/>
    <w:rsid w:val="00540EA6"/>
    <w:rsid w:val="00540FF4"/>
    <w:rsid w:val="00541082"/>
    <w:rsid w:val="00541086"/>
    <w:rsid w:val="00541917"/>
    <w:rsid w:val="005426AC"/>
    <w:rsid w:val="00543463"/>
    <w:rsid w:val="00543B00"/>
    <w:rsid w:val="00543E36"/>
    <w:rsid w:val="0054454E"/>
    <w:rsid w:val="00544886"/>
    <w:rsid w:val="00545645"/>
    <w:rsid w:val="00546A88"/>
    <w:rsid w:val="005471C2"/>
    <w:rsid w:val="00547246"/>
    <w:rsid w:val="00547B3E"/>
    <w:rsid w:val="00547E65"/>
    <w:rsid w:val="00550A54"/>
    <w:rsid w:val="00551CF5"/>
    <w:rsid w:val="00551D3A"/>
    <w:rsid w:val="0055230E"/>
    <w:rsid w:val="00552DED"/>
    <w:rsid w:val="0055353F"/>
    <w:rsid w:val="00554DD4"/>
    <w:rsid w:val="005550BB"/>
    <w:rsid w:val="005551C6"/>
    <w:rsid w:val="005558BA"/>
    <w:rsid w:val="00556557"/>
    <w:rsid w:val="00556E72"/>
    <w:rsid w:val="00557667"/>
    <w:rsid w:val="00557707"/>
    <w:rsid w:val="005577C7"/>
    <w:rsid w:val="00557A37"/>
    <w:rsid w:val="00557AE8"/>
    <w:rsid w:val="00557C6F"/>
    <w:rsid w:val="00560160"/>
    <w:rsid w:val="005604ED"/>
    <w:rsid w:val="0056163B"/>
    <w:rsid w:val="00561A69"/>
    <w:rsid w:val="005622B2"/>
    <w:rsid w:val="0056281A"/>
    <w:rsid w:val="0056355F"/>
    <w:rsid w:val="00563902"/>
    <w:rsid w:val="00563B1B"/>
    <w:rsid w:val="00563C58"/>
    <w:rsid w:val="00564931"/>
    <w:rsid w:val="00564D8C"/>
    <w:rsid w:val="005651EC"/>
    <w:rsid w:val="005661A7"/>
    <w:rsid w:val="00566373"/>
    <w:rsid w:val="00567C3B"/>
    <w:rsid w:val="00567DC5"/>
    <w:rsid w:val="00570108"/>
    <w:rsid w:val="005715CC"/>
    <w:rsid w:val="00571F94"/>
    <w:rsid w:val="005726B5"/>
    <w:rsid w:val="00572F09"/>
    <w:rsid w:val="00573923"/>
    <w:rsid w:val="00573A1B"/>
    <w:rsid w:val="00573C9B"/>
    <w:rsid w:val="00573FC1"/>
    <w:rsid w:val="00574274"/>
    <w:rsid w:val="00574AD1"/>
    <w:rsid w:val="0057561C"/>
    <w:rsid w:val="005764C5"/>
    <w:rsid w:val="00576955"/>
    <w:rsid w:val="005773B3"/>
    <w:rsid w:val="00577428"/>
    <w:rsid w:val="005803C7"/>
    <w:rsid w:val="00581E8A"/>
    <w:rsid w:val="00583A2F"/>
    <w:rsid w:val="00583DD9"/>
    <w:rsid w:val="00583E4C"/>
    <w:rsid w:val="005841C2"/>
    <w:rsid w:val="00584D0F"/>
    <w:rsid w:val="00584D36"/>
    <w:rsid w:val="0058662F"/>
    <w:rsid w:val="0058759C"/>
    <w:rsid w:val="00590AD4"/>
    <w:rsid w:val="00590CB7"/>
    <w:rsid w:val="00590EE9"/>
    <w:rsid w:val="00591092"/>
    <w:rsid w:val="00592EF0"/>
    <w:rsid w:val="005934D3"/>
    <w:rsid w:val="00594472"/>
    <w:rsid w:val="005948AC"/>
    <w:rsid w:val="00594DE7"/>
    <w:rsid w:val="00595CAD"/>
    <w:rsid w:val="00596316"/>
    <w:rsid w:val="00596FA3"/>
    <w:rsid w:val="0059735C"/>
    <w:rsid w:val="005A074A"/>
    <w:rsid w:val="005A0850"/>
    <w:rsid w:val="005A097D"/>
    <w:rsid w:val="005A0A49"/>
    <w:rsid w:val="005A0BE0"/>
    <w:rsid w:val="005A2029"/>
    <w:rsid w:val="005A21B5"/>
    <w:rsid w:val="005A3619"/>
    <w:rsid w:val="005A5AE6"/>
    <w:rsid w:val="005A610D"/>
    <w:rsid w:val="005A634E"/>
    <w:rsid w:val="005A6CAC"/>
    <w:rsid w:val="005A742D"/>
    <w:rsid w:val="005A7D4E"/>
    <w:rsid w:val="005B028B"/>
    <w:rsid w:val="005B0F50"/>
    <w:rsid w:val="005B1197"/>
    <w:rsid w:val="005B2A74"/>
    <w:rsid w:val="005B2E82"/>
    <w:rsid w:val="005B2F9C"/>
    <w:rsid w:val="005B346D"/>
    <w:rsid w:val="005B40AD"/>
    <w:rsid w:val="005B411C"/>
    <w:rsid w:val="005B435F"/>
    <w:rsid w:val="005B524E"/>
    <w:rsid w:val="005B5AF3"/>
    <w:rsid w:val="005B6031"/>
    <w:rsid w:val="005B6463"/>
    <w:rsid w:val="005B711A"/>
    <w:rsid w:val="005B7386"/>
    <w:rsid w:val="005C0104"/>
    <w:rsid w:val="005C01D2"/>
    <w:rsid w:val="005C08DB"/>
    <w:rsid w:val="005C1B03"/>
    <w:rsid w:val="005C3688"/>
    <w:rsid w:val="005C3A99"/>
    <w:rsid w:val="005C3AE5"/>
    <w:rsid w:val="005C4283"/>
    <w:rsid w:val="005C51B0"/>
    <w:rsid w:val="005C5A4D"/>
    <w:rsid w:val="005C5BB7"/>
    <w:rsid w:val="005C5E7D"/>
    <w:rsid w:val="005C6ADC"/>
    <w:rsid w:val="005C7553"/>
    <w:rsid w:val="005D00BB"/>
    <w:rsid w:val="005D1158"/>
    <w:rsid w:val="005D1485"/>
    <w:rsid w:val="005D1C59"/>
    <w:rsid w:val="005D2823"/>
    <w:rsid w:val="005D2839"/>
    <w:rsid w:val="005D30F3"/>
    <w:rsid w:val="005D31DA"/>
    <w:rsid w:val="005D344D"/>
    <w:rsid w:val="005D4591"/>
    <w:rsid w:val="005D5A13"/>
    <w:rsid w:val="005D631E"/>
    <w:rsid w:val="005D6C94"/>
    <w:rsid w:val="005D6DC0"/>
    <w:rsid w:val="005E02FF"/>
    <w:rsid w:val="005E06F0"/>
    <w:rsid w:val="005E13F2"/>
    <w:rsid w:val="005E144F"/>
    <w:rsid w:val="005E1493"/>
    <w:rsid w:val="005E150F"/>
    <w:rsid w:val="005E1859"/>
    <w:rsid w:val="005E23E8"/>
    <w:rsid w:val="005E25E6"/>
    <w:rsid w:val="005E3429"/>
    <w:rsid w:val="005E3513"/>
    <w:rsid w:val="005E3C96"/>
    <w:rsid w:val="005E3D07"/>
    <w:rsid w:val="005E4145"/>
    <w:rsid w:val="005E43AD"/>
    <w:rsid w:val="005E448D"/>
    <w:rsid w:val="005E4903"/>
    <w:rsid w:val="005E4E11"/>
    <w:rsid w:val="005E5D01"/>
    <w:rsid w:val="005E5FC5"/>
    <w:rsid w:val="005E683B"/>
    <w:rsid w:val="005F38C2"/>
    <w:rsid w:val="005F4537"/>
    <w:rsid w:val="005F49CE"/>
    <w:rsid w:val="005F5D87"/>
    <w:rsid w:val="005F688B"/>
    <w:rsid w:val="005F6E2E"/>
    <w:rsid w:val="005F6E56"/>
    <w:rsid w:val="005F7B14"/>
    <w:rsid w:val="00600374"/>
    <w:rsid w:val="006004FA"/>
    <w:rsid w:val="00600DC0"/>
    <w:rsid w:val="0060157A"/>
    <w:rsid w:val="006022EC"/>
    <w:rsid w:val="00602DA4"/>
    <w:rsid w:val="0060308D"/>
    <w:rsid w:val="0060322D"/>
    <w:rsid w:val="00603637"/>
    <w:rsid w:val="00604750"/>
    <w:rsid w:val="006054CE"/>
    <w:rsid w:val="006058A1"/>
    <w:rsid w:val="00606090"/>
    <w:rsid w:val="006060D0"/>
    <w:rsid w:val="0060662E"/>
    <w:rsid w:val="00610CA4"/>
    <w:rsid w:val="00610D2B"/>
    <w:rsid w:val="00610D69"/>
    <w:rsid w:val="006124AF"/>
    <w:rsid w:val="006131B9"/>
    <w:rsid w:val="006134CF"/>
    <w:rsid w:val="006138C9"/>
    <w:rsid w:val="0061456B"/>
    <w:rsid w:val="00614667"/>
    <w:rsid w:val="00614841"/>
    <w:rsid w:val="00615271"/>
    <w:rsid w:val="00616362"/>
    <w:rsid w:val="00616C45"/>
    <w:rsid w:val="0061761A"/>
    <w:rsid w:val="00617D41"/>
    <w:rsid w:val="00617F46"/>
    <w:rsid w:val="00620EDD"/>
    <w:rsid w:val="00621D08"/>
    <w:rsid w:val="006221DE"/>
    <w:rsid w:val="00622D6E"/>
    <w:rsid w:val="00622F8B"/>
    <w:rsid w:val="00623A8B"/>
    <w:rsid w:val="006255E6"/>
    <w:rsid w:val="00625FAA"/>
    <w:rsid w:val="006262D7"/>
    <w:rsid w:val="006276B3"/>
    <w:rsid w:val="0063058A"/>
    <w:rsid w:val="00630E8D"/>
    <w:rsid w:val="00632147"/>
    <w:rsid w:val="00632E3F"/>
    <w:rsid w:val="00633027"/>
    <w:rsid w:val="0063304A"/>
    <w:rsid w:val="0063309E"/>
    <w:rsid w:val="00633679"/>
    <w:rsid w:val="00634D20"/>
    <w:rsid w:val="0063520C"/>
    <w:rsid w:val="006356C5"/>
    <w:rsid w:val="006358C9"/>
    <w:rsid w:val="00636F32"/>
    <w:rsid w:val="0063733C"/>
    <w:rsid w:val="00640F93"/>
    <w:rsid w:val="00641593"/>
    <w:rsid w:val="006423A5"/>
    <w:rsid w:val="006426D1"/>
    <w:rsid w:val="0064311D"/>
    <w:rsid w:val="006437C2"/>
    <w:rsid w:val="00643D04"/>
    <w:rsid w:val="0064429D"/>
    <w:rsid w:val="0064480E"/>
    <w:rsid w:val="00644D52"/>
    <w:rsid w:val="00644FE9"/>
    <w:rsid w:val="0064541E"/>
    <w:rsid w:val="00645DCF"/>
    <w:rsid w:val="006461D6"/>
    <w:rsid w:val="006463AF"/>
    <w:rsid w:val="006466A7"/>
    <w:rsid w:val="006502CB"/>
    <w:rsid w:val="006504D1"/>
    <w:rsid w:val="00650515"/>
    <w:rsid w:val="0065127E"/>
    <w:rsid w:val="00651500"/>
    <w:rsid w:val="00651A17"/>
    <w:rsid w:val="00652220"/>
    <w:rsid w:val="00652683"/>
    <w:rsid w:val="00652BE3"/>
    <w:rsid w:val="0065303F"/>
    <w:rsid w:val="00653128"/>
    <w:rsid w:val="0065330E"/>
    <w:rsid w:val="00654216"/>
    <w:rsid w:val="0065478B"/>
    <w:rsid w:val="00654B10"/>
    <w:rsid w:val="0065710F"/>
    <w:rsid w:val="00657699"/>
    <w:rsid w:val="006608F0"/>
    <w:rsid w:val="00660CBE"/>
    <w:rsid w:val="00662137"/>
    <w:rsid w:val="00662529"/>
    <w:rsid w:val="00662935"/>
    <w:rsid w:val="00664474"/>
    <w:rsid w:val="0066585F"/>
    <w:rsid w:val="006716B3"/>
    <w:rsid w:val="0067189F"/>
    <w:rsid w:val="00672287"/>
    <w:rsid w:val="0067241F"/>
    <w:rsid w:val="00672F4C"/>
    <w:rsid w:val="006730E7"/>
    <w:rsid w:val="00673888"/>
    <w:rsid w:val="00673DDF"/>
    <w:rsid w:val="0067401D"/>
    <w:rsid w:val="00674AAD"/>
    <w:rsid w:val="00674CAE"/>
    <w:rsid w:val="00674DAF"/>
    <w:rsid w:val="00674EE8"/>
    <w:rsid w:val="00675851"/>
    <w:rsid w:val="00675CD2"/>
    <w:rsid w:val="00676C70"/>
    <w:rsid w:val="00676D6F"/>
    <w:rsid w:val="00676E10"/>
    <w:rsid w:val="00676F8A"/>
    <w:rsid w:val="00677A1D"/>
    <w:rsid w:val="00677C3F"/>
    <w:rsid w:val="00677D0C"/>
    <w:rsid w:val="00677EAD"/>
    <w:rsid w:val="00677F49"/>
    <w:rsid w:val="006800E3"/>
    <w:rsid w:val="00681254"/>
    <w:rsid w:val="00681E7E"/>
    <w:rsid w:val="00681E9F"/>
    <w:rsid w:val="0068248C"/>
    <w:rsid w:val="00683608"/>
    <w:rsid w:val="00683BD5"/>
    <w:rsid w:val="00683E57"/>
    <w:rsid w:val="00690CE3"/>
    <w:rsid w:val="006910AF"/>
    <w:rsid w:val="006912DF"/>
    <w:rsid w:val="0069268D"/>
    <w:rsid w:val="0069270B"/>
    <w:rsid w:val="00693633"/>
    <w:rsid w:val="00693667"/>
    <w:rsid w:val="0069387E"/>
    <w:rsid w:val="00694273"/>
    <w:rsid w:val="00695284"/>
    <w:rsid w:val="00695511"/>
    <w:rsid w:val="00695CB8"/>
    <w:rsid w:val="00695F41"/>
    <w:rsid w:val="00696BA3"/>
    <w:rsid w:val="00696FF6"/>
    <w:rsid w:val="00697662"/>
    <w:rsid w:val="006977F0"/>
    <w:rsid w:val="006A0D68"/>
    <w:rsid w:val="006A0E50"/>
    <w:rsid w:val="006A118A"/>
    <w:rsid w:val="006A21AD"/>
    <w:rsid w:val="006A2893"/>
    <w:rsid w:val="006A390E"/>
    <w:rsid w:val="006A3AB5"/>
    <w:rsid w:val="006A4438"/>
    <w:rsid w:val="006A506F"/>
    <w:rsid w:val="006A6B2B"/>
    <w:rsid w:val="006A6B73"/>
    <w:rsid w:val="006A6CC1"/>
    <w:rsid w:val="006A7237"/>
    <w:rsid w:val="006A7375"/>
    <w:rsid w:val="006B1414"/>
    <w:rsid w:val="006B15D6"/>
    <w:rsid w:val="006B17CF"/>
    <w:rsid w:val="006B19F8"/>
    <w:rsid w:val="006B21E6"/>
    <w:rsid w:val="006B3093"/>
    <w:rsid w:val="006B40E0"/>
    <w:rsid w:val="006B55AF"/>
    <w:rsid w:val="006B6544"/>
    <w:rsid w:val="006B7CCB"/>
    <w:rsid w:val="006C06BE"/>
    <w:rsid w:val="006C0832"/>
    <w:rsid w:val="006C0BE3"/>
    <w:rsid w:val="006C10CA"/>
    <w:rsid w:val="006C1EEC"/>
    <w:rsid w:val="006C24F0"/>
    <w:rsid w:val="006C27CA"/>
    <w:rsid w:val="006C2A65"/>
    <w:rsid w:val="006C3540"/>
    <w:rsid w:val="006C37A9"/>
    <w:rsid w:val="006C3D1A"/>
    <w:rsid w:val="006C4A1E"/>
    <w:rsid w:val="006C5DA8"/>
    <w:rsid w:val="006C6358"/>
    <w:rsid w:val="006C6C57"/>
    <w:rsid w:val="006C7141"/>
    <w:rsid w:val="006C7D0C"/>
    <w:rsid w:val="006D03FD"/>
    <w:rsid w:val="006D0BB4"/>
    <w:rsid w:val="006D1342"/>
    <w:rsid w:val="006D16EB"/>
    <w:rsid w:val="006D1DB4"/>
    <w:rsid w:val="006D1E57"/>
    <w:rsid w:val="006D1FA2"/>
    <w:rsid w:val="006D2257"/>
    <w:rsid w:val="006D3CCF"/>
    <w:rsid w:val="006D4505"/>
    <w:rsid w:val="006D667B"/>
    <w:rsid w:val="006D67D0"/>
    <w:rsid w:val="006D7BD6"/>
    <w:rsid w:val="006E0B29"/>
    <w:rsid w:val="006E3A3E"/>
    <w:rsid w:val="006E4E12"/>
    <w:rsid w:val="006E532E"/>
    <w:rsid w:val="006E5B1B"/>
    <w:rsid w:val="006E6D4C"/>
    <w:rsid w:val="006E7226"/>
    <w:rsid w:val="006E77FE"/>
    <w:rsid w:val="006E7FDF"/>
    <w:rsid w:val="006F0537"/>
    <w:rsid w:val="006F05E6"/>
    <w:rsid w:val="006F0E8D"/>
    <w:rsid w:val="006F3129"/>
    <w:rsid w:val="006F312B"/>
    <w:rsid w:val="006F3AF1"/>
    <w:rsid w:val="006F3ECC"/>
    <w:rsid w:val="006F422B"/>
    <w:rsid w:val="006F4975"/>
    <w:rsid w:val="006F50A0"/>
    <w:rsid w:val="006F56BF"/>
    <w:rsid w:val="006F61BC"/>
    <w:rsid w:val="006F6D55"/>
    <w:rsid w:val="006F7316"/>
    <w:rsid w:val="006F7DA0"/>
    <w:rsid w:val="007005A9"/>
    <w:rsid w:val="0070128F"/>
    <w:rsid w:val="0070167C"/>
    <w:rsid w:val="00702797"/>
    <w:rsid w:val="00702DCF"/>
    <w:rsid w:val="00703003"/>
    <w:rsid w:val="007038AC"/>
    <w:rsid w:val="00703BDC"/>
    <w:rsid w:val="0070403C"/>
    <w:rsid w:val="007050E6"/>
    <w:rsid w:val="00705994"/>
    <w:rsid w:val="00705FD8"/>
    <w:rsid w:val="007062C0"/>
    <w:rsid w:val="007101B6"/>
    <w:rsid w:val="00710E4E"/>
    <w:rsid w:val="00710F48"/>
    <w:rsid w:val="0071133F"/>
    <w:rsid w:val="007125F9"/>
    <w:rsid w:val="00713516"/>
    <w:rsid w:val="00713D9F"/>
    <w:rsid w:val="00713DD6"/>
    <w:rsid w:val="00713F77"/>
    <w:rsid w:val="00714157"/>
    <w:rsid w:val="00714834"/>
    <w:rsid w:val="0071560F"/>
    <w:rsid w:val="00716380"/>
    <w:rsid w:val="00716743"/>
    <w:rsid w:val="00717545"/>
    <w:rsid w:val="00717625"/>
    <w:rsid w:val="00717D0B"/>
    <w:rsid w:val="0072146D"/>
    <w:rsid w:val="00721956"/>
    <w:rsid w:val="007221B2"/>
    <w:rsid w:val="00722DE1"/>
    <w:rsid w:val="00722F52"/>
    <w:rsid w:val="00723662"/>
    <w:rsid w:val="00723690"/>
    <w:rsid w:val="00723942"/>
    <w:rsid w:val="00724101"/>
    <w:rsid w:val="007252ED"/>
    <w:rsid w:val="007253E0"/>
    <w:rsid w:val="007260B1"/>
    <w:rsid w:val="00726BB8"/>
    <w:rsid w:val="007272B7"/>
    <w:rsid w:val="00730171"/>
    <w:rsid w:val="007304FB"/>
    <w:rsid w:val="00730841"/>
    <w:rsid w:val="00730963"/>
    <w:rsid w:val="00730CE5"/>
    <w:rsid w:val="007329C9"/>
    <w:rsid w:val="0073413E"/>
    <w:rsid w:val="0073598B"/>
    <w:rsid w:val="00735B0C"/>
    <w:rsid w:val="00735B1F"/>
    <w:rsid w:val="00736638"/>
    <w:rsid w:val="00737578"/>
    <w:rsid w:val="00740FF3"/>
    <w:rsid w:val="00741A09"/>
    <w:rsid w:val="0074227C"/>
    <w:rsid w:val="00743717"/>
    <w:rsid w:val="00743AEF"/>
    <w:rsid w:val="00744077"/>
    <w:rsid w:val="007444A2"/>
    <w:rsid w:val="00744565"/>
    <w:rsid w:val="00744DA0"/>
    <w:rsid w:val="0074508F"/>
    <w:rsid w:val="00745ECB"/>
    <w:rsid w:val="00746046"/>
    <w:rsid w:val="007464C9"/>
    <w:rsid w:val="00746E43"/>
    <w:rsid w:val="00747D75"/>
    <w:rsid w:val="00747DC1"/>
    <w:rsid w:val="007507FC"/>
    <w:rsid w:val="00750FCC"/>
    <w:rsid w:val="00751191"/>
    <w:rsid w:val="0075172A"/>
    <w:rsid w:val="007521E2"/>
    <w:rsid w:val="00753F85"/>
    <w:rsid w:val="007546D8"/>
    <w:rsid w:val="00754E13"/>
    <w:rsid w:val="00755187"/>
    <w:rsid w:val="00755197"/>
    <w:rsid w:val="0075537B"/>
    <w:rsid w:val="0075593C"/>
    <w:rsid w:val="00755C70"/>
    <w:rsid w:val="0075678E"/>
    <w:rsid w:val="00757338"/>
    <w:rsid w:val="007574DB"/>
    <w:rsid w:val="007576A3"/>
    <w:rsid w:val="007577B6"/>
    <w:rsid w:val="00757ED2"/>
    <w:rsid w:val="00757F0B"/>
    <w:rsid w:val="007605C2"/>
    <w:rsid w:val="00760698"/>
    <w:rsid w:val="007609E8"/>
    <w:rsid w:val="00760D88"/>
    <w:rsid w:val="0076113E"/>
    <w:rsid w:val="00761C93"/>
    <w:rsid w:val="007623BC"/>
    <w:rsid w:val="00762AAA"/>
    <w:rsid w:val="007637AD"/>
    <w:rsid w:val="007638B6"/>
    <w:rsid w:val="007639D9"/>
    <w:rsid w:val="00763D59"/>
    <w:rsid w:val="00764719"/>
    <w:rsid w:val="00764B24"/>
    <w:rsid w:val="007663BA"/>
    <w:rsid w:val="007667BD"/>
    <w:rsid w:val="00766FAD"/>
    <w:rsid w:val="00770FF4"/>
    <w:rsid w:val="00771338"/>
    <w:rsid w:val="0077146F"/>
    <w:rsid w:val="00772254"/>
    <w:rsid w:val="007725E5"/>
    <w:rsid w:val="00774845"/>
    <w:rsid w:val="0077496A"/>
    <w:rsid w:val="007754BE"/>
    <w:rsid w:val="007754D1"/>
    <w:rsid w:val="00775D9F"/>
    <w:rsid w:val="00776281"/>
    <w:rsid w:val="007762D7"/>
    <w:rsid w:val="00776393"/>
    <w:rsid w:val="00776447"/>
    <w:rsid w:val="0077702D"/>
    <w:rsid w:val="007772CE"/>
    <w:rsid w:val="0077765B"/>
    <w:rsid w:val="00781592"/>
    <w:rsid w:val="00781C84"/>
    <w:rsid w:val="00782419"/>
    <w:rsid w:val="00785494"/>
    <w:rsid w:val="00785775"/>
    <w:rsid w:val="00785FAD"/>
    <w:rsid w:val="00786B6F"/>
    <w:rsid w:val="00786C0A"/>
    <w:rsid w:val="00787F34"/>
    <w:rsid w:val="00787FED"/>
    <w:rsid w:val="007902A0"/>
    <w:rsid w:val="00790648"/>
    <w:rsid w:val="00790965"/>
    <w:rsid w:val="0079156B"/>
    <w:rsid w:val="007915D2"/>
    <w:rsid w:val="00792ED9"/>
    <w:rsid w:val="00792F4E"/>
    <w:rsid w:val="00792F8C"/>
    <w:rsid w:val="00793046"/>
    <w:rsid w:val="007933C9"/>
    <w:rsid w:val="0079351A"/>
    <w:rsid w:val="00793553"/>
    <w:rsid w:val="00793EED"/>
    <w:rsid w:val="00794191"/>
    <w:rsid w:val="0079498F"/>
    <w:rsid w:val="007949E5"/>
    <w:rsid w:val="00794B7C"/>
    <w:rsid w:val="00794D55"/>
    <w:rsid w:val="007955A4"/>
    <w:rsid w:val="00795A6F"/>
    <w:rsid w:val="007960B9"/>
    <w:rsid w:val="0079627A"/>
    <w:rsid w:val="00796782"/>
    <w:rsid w:val="00796C4A"/>
    <w:rsid w:val="0079725E"/>
    <w:rsid w:val="0079740F"/>
    <w:rsid w:val="007A02AD"/>
    <w:rsid w:val="007A079D"/>
    <w:rsid w:val="007A1273"/>
    <w:rsid w:val="007A2003"/>
    <w:rsid w:val="007A2512"/>
    <w:rsid w:val="007A2D4D"/>
    <w:rsid w:val="007A2D93"/>
    <w:rsid w:val="007A301F"/>
    <w:rsid w:val="007A3130"/>
    <w:rsid w:val="007A3581"/>
    <w:rsid w:val="007A38D1"/>
    <w:rsid w:val="007A3C31"/>
    <w:rsid w:val="007A3EAE"/>
    <w:rsid w:val="007A4112"/>
    <w:rsid w:val="007A464D"/>
    <w:rsid w:val="007A4C20"/>
    <w:rsid w:val="007A4D7D"/>
    <w:rsid w:val="007A52EA"/>
    <w:rsid w:val="007A5618"/>
    <w:rsid w:val="007A5D70"/>
    <w:rsid w:val="007A710E"/>
    <w:rsid w:val="007A79FB"/>
    <w:rsid w:val="007B0096"/>
    <w:rsid w:val="007B01E6"/>
    <w:rsid w:val="007B0A0B"/>
    <w:rsid w:val="007B11A6"/>
    <w:rsid w:val="007B11E9"/>
    <w:rsid w:val="007B1633"/>
    <w:rsid w:val="007B1CB7"/>
    <w:rsid w:val="007B21DB"/>
    <w:rsid w:val="007B25AA"/>
    <w:rsid w:val="007B2A67"/>
    <w:rsid w:val="007B414B"/>
    <w:rsid w:val="007B61D0"/>
    <w:rsid w:val="007B7B03"/>
    <w:rsid w:val="007C1382"/>
    <w:rsid w:val="007C1436"/>
    <w:rsid w:val="007C19AE"/>
    <w:rsid w:val="007C1FC2"/>
    <w:rsid w:val="007C2063"/>
    <w:rsid w:val="007C21D7"/>
    <w:rsid w:val="007C2E5D"/>
    <w:rsid w:val="007C4191"/>
    <w:rsid w:val="007C5A2A"/>
    <w:rsid w:val="007C5C4E"/>
    <w:rsid w:val="007C73EC"/>
    <w:rsid w:val="007C795A"/>
    <w:rsid w:val="007C7F28"/>
    <w:rsid w:val="007C7F36"/>
    <w:rsid w:val="007C7FF1"/>
    <w:rsid w:val="007D0E7A"/>
    <w:rsid w:val="007D11A2"/>
    <w:rsid w:val="007D11D9"/>
    <w:rsid w:val="007D266A"/>
    <w:rsid w:val="007D2BBE"/>
    <w:rsid w:val="007D2F1A"/>
    <w:rsid w:val="007D3536"/>
    <w:rsid w:val="007D5BC7"/>
    <w:rsid w:val="007D5C5E"/>
    <w:rsid w:val="007D6ACB"/>
    <w:rsid w:val="007E01D7"/>
    <w:rsid w:val="007E0299"/>
    <w:rsid w:val="007E1441"/>
    <w:rsid w:val="007E1EEF"/>
    <w:rsid w:val="007E3733"/>
    <w:rsid w:val="007E3883"/>
    <w:rsid w:val="007E39B2"/>
    <w:rsid w:val="007E3BA3"/>
    <w:rsid w:val="007E3BF2"/>
    <w:rsid w:val="007E4B2E"/>
    <w:rsid w:val="007E4DE2"/>
    <w:rsid w:val="007E50C2"/>
    <w:rsid w:val="007E5265"/>
    <w:rsid w:val="007E604A"/>
    <w:rsid w:val="007E6A36"/>
    <w:rsid w:val="007E6D45"/>
    <w:rsid w:val="007E78A8"/>
    <w:rsid w:val="007E7E03"/>
    <w:rsid w:val="007F0050"/>
    <w:rsid w:val="007F0D52"/>
    <w:rsid w:val="007F0FD6"/>
    <w:rsid w:val="007F1DD1"/>
    <w:rsid w:val="007F2739"/>
    <w:rsid w:val="007F2E41"/>
    <w:rsid w:val="007F2E56"/>
    <w:rsid w:val="007F3314"/>
    <w:rsid w:val="007F3770"/>
    <w:rsid w:val="007F394B"/>
    <w:rsid w:val="007F3D1F"/>
    <w:rsid w:val="007F5759"/>
    <w:rsid w:val="007F5E48"/>
    <w:rsid w:val="007F6D1C"/>
    <w:rsid w:val="007F7360"/>
    <w:rsid w:val="00800AF0"/>
    <w:rsid w:val="00801B27"/>
    <w:rsid w:val="00802D3B"/>
    <w:rsid w:val="0080396D"/>
    <w:rsid w:val="00803CE8"/>
    <w:rsid w:val="00803DDB"/>
    <w:rsid w:val="00804803"/>
    <w:rsid w:val="00804E80"/>
    <w:rsid w:val="00805FF3"/>
    <w:rsid w:val="008063D2"/>
    <w:rsid w:val="008068DD"/>
    <w:rsid w:val="00806999"/>
    <w:rsid w:val="00806CB5"/>
    <w:rsid w:val="00806DFE"/>
    <w:rsid w:val="0080716D"/>
    <w:rsid w:val="008076F3"/>
    <w:rsid w:val="0080794A"/>
    <w:rsid w:val="00807E6F"/>
    <w:rsid w:val="008102C3"/>
    <w:rsid w:val="00812D13"/>
    <w:rsid w:val="00813198"/>
    <w:rsid w:val="008137B2"/>
    <w:rsid w:val="00813A89"/>
    <w:rsid w:val="00813E81"/>
    <w:rsid w:val="008142AA"/>
    <w:rsid w:val="00814B1A"/>
    <w:rsid w:val="00814D0E"/>
    <w:rsid w:val="00814F41"/>
    <w:rsid w:val="00815496"/>
    <w:rsid w:val="008155D8"/>
    <w:rsid w:val="0081612A"/>
    <w:rsid w:val="00817BE2"/>
    <w:rsid w:val="00817DA2"/>
    <w:rsid w:val="008207E9"/>
    <w:rsid w:val="00821085"/>
    <w:rsid w:val="00821301"/>
    <w:rsid w:val="00821572"/>
    <w:rsid w:val="008215C2"/>
    <w:rsid w:val="00822438"/>
    <w:rsid w:val="0082289A"/>
    <w:rsid w:val="00823441"/>
    <w:rsid w:val="008252A2"/>
    <w:rsid w:val="00825413"/>
    <w:rsid w:val="00825B3A"/>
    <w:rsid w:val="00825F48"/>
    <w:rsid w:val="00826758"/>
    <w:rsid w:val="00827AC0"/>
    <w:rsid w:val="00827B90"/>
    <w:rsid w:val="00827E50"/>
    <w:rsid w:val="00827EC5"/>
    <w:rsid w:val="00830871"/>
    <w:rsid w:val="00830A16"/>
    <w:rsid w:val="008317A7"/>
    <w:rsid w:val="008317FE"/>
    <w:rsid w:val="00831A3D"/>
    <w:rsid w:val="00831B7B"/>
    <w:rsid w:val="00832642"/>
    <w:rsid w:val="008329A9"/>
    <w:rsid w:val="00833351"/>
    <w:rsid w:val="00834296"/>
    <w:rsid w:val="008344A8"/>
    <w:rsid w:val="008345B4"/>
    <w:rsid w:val="00834F21"/>
    <w:rsid w:val="00837A2A"/>
    <w:rsid w:val="00841416"/>
    <w:rsid w:val="00842A21"/>
    <w:rsid w:val="00842DBC"/>
    <w:rsid w:val="008432E7"/>
    <w:rsid w:val="008441C5"/>
    <w:rsid w:val="00844E3C"/>
    <w:rsid w:val="00845003"/>
    <w:rsid w:val="00845708"/>
    <w:rsid w:val="00845D7D"/>
    <w:rsid w:val="00845F7A"/>
    <w:rsid w:val="008463D9"/>
    <w:rsid w:val="00847C28"/>
    <w:rsid w:val="00847C56"/>
    <w:rsid w:val="00847DAE"/>
    <w:rsid w:val="00847EE4"/>
    <w:rsid w:val="00850266"/>
    <w:rsid w:val="00851096"/>
    <w:rsid w:val="008514CA"/>
    <w:rsid w:val="00851749"/>
    <w:rsid w:val="00851A44"/>
    <w:rsid w:val="00852E2C"/>
    <w:rsid w:val="00852F20"/>
    <w:rsid w:val="00852F4B"/>
    <w:rsid w:val="00853668"/>
    <w:rsid w:val="00853ADB"/>
    <w:rsid w:val="008544B1"/>
    <w:rsid w:val="0085490C"/>
    <w:rsid w:val="0085612A"/>
    <w:rsid w:val="0085665E"/>
    <w:rsid w:val="00856EBD"/>
    <w:rsid w:val="00856F2D"/>
    <w:rsid w:val="0085758A"/>
    <w:rsid w:val="0085778B"/>
    <w:rsid w:val="00857BF3"/>
    <w:rsid w:val="00860621"/>
    <w:rsid w:val="00860B81"/>
    <w:rsid w:val="00860B99"/>
    <w:rsid w:val="00860D62"/>
    <w:rsid w:val="0086114E"/>
    <w:rsid w:val="0086181D"/>
    <w:rsid w:val="00861B6A"/>
    <w:rsid w:val="00861DB5"/>
    <w:rsid w:val="0086300C"/>
    <w:rsid w:val="00863BDA"/>
    <w:rsid w:val="00863C48"/>
    <w:rsid w:val="00863C95"/>
    <w:rsid w:val="008648B5"/>
    <w:rsid w:val="00864E19"/>
    <w:rsid w:val="0086601A"/>
    <w:rsid w:val="0086634B"/>
    <w:rsid w:val="008665F2"/>
    <w:rsid w:val="008666DA"/>
    <w:rsid w:val="00866E17"/>
    <w:rsid w:val="0087100B"/>
    <w:rsid w:val="0087174A"/>
    <w:rsid w:val="008725A3"/>
    <w:rsid w:val="00872A6E"/>
    <w:rsid w:val="00872ACE"/>
    <w:rsid w:val="00872F92"/>
    <w:rsid w:val="00873167"/>
    <w:rsid w:val="008732BE"/>
    <w:rsid w:val="00873E59"/>
    <w:rsid w:val="00874364"/>
    <w:rsid w:val="00874E50"/>
    <w:rsid w:val="00875430"/>
    <w:rsid w:val="0087572F"/>
    <w:rsid w:val="008759AD"/>
    <w:rsid w:val="00875C8C"/>
    <w:rsid w:val="00876025"/>
    <w:rsid w:val="00876035"/>
    <w:rsid w:val="00876168"/>
    <w:rsid w:val="008762A5"/>
    <w:rsid w:val="00876633"/>
    <w:rsid w:val="00877A5B"/>
    <w:rsid w:val="00877CF2"/>
    <w:rsid w:val="00881CAA"/>
    <w:rsid w:val="00882628"/>
    <w:rsid w:val="00882629"/>
    <w:rsid w:val="00882A47"/>
    <w:rsid w:val="0088363B"/>
    <w:rsid w:val="008850B4"/>
    <w:rsid w:val="00885539"/>
    <w:rsid w:val="008857F7"/>
    <w:rsid w:val="00885DF2"/>
    <w:rsid w:val="0088694B"/>
    <w:rsid w:val="00892DCA"/>
    <w:rsid w:val="008933CE"/>
    <w:rsid w:val="0089348F"/>
    <w:rsid w:val="00895C91"/>
    <w:rsid w:val="00895E03"/>
    <w:rsid w:val="00896C30"/>
    <w:rsid w:val="00897010"/>
    <w:rsid w:val="00897270"/>
    <w:rsid w:val="00897740"/>
    <w:rsid w:val="00897B8D"/>
    <w:rsid w:val="00897F45"/>
    <w:rsid w:val="008A00F8"/>
    <w:rsid w:val="008A089F"/>
    <w:rsid w:val="008A192D"/>
    <w:rsid w:val="008A2510"/>
    <w:rsid w:val="008A2E53"/>
    <w:rsid w:val="008A2E8F"/>
    <w:rsid w:val="008A355C"/>
    <w:rsid w:val="008A3A4B"/>
    <w:rsid w:val="008A41D5"/>
    <w:rsid w:val="008A4FD6"/>
    <w:rsid w:val="008A51A7"/>
    <w:rsid w:val="008A6E41"/>
    <w:rsid w:val="008A7330"/>
    <w:rsid w:val="008A736A"/>
    <w:rsid w:val="008A7501"/>
    <w:rsid w:val="008B03AB"/>
    <w:rsid w:val="008B0609"/>
    <w:rsid w:val="008B0873"/>
    <w:rsid w:val="008B13D0"/>
    <w:rsid w:val="008B1E37"/>
    <w:rsid w:val="008B2437"/>
    <w:rsid w:val="008B2973"/>
    <w:rsid w:val="008B2A97"/>
    <w:rsid w:val="008B44D8"/>
    <w:rsid w:val="008B5B89"/>
    <w:rsid w:val="008B7630"/>
    <w:rsid w:val="008B7E32"/>
    <w:rsid w:val="008C0D70"/>
    <w:rsid w:val="008C13AD"/>
    <w:rsid w:val="008C41DA"/>
    <w:rsid w:val="008C4D65"/>
    <w:rsid w:val="008C50A5"/>
    <w:rsid w:val="008C5EF7"/>
    <w:rsid w:val="008C63B0"/>
    <w:rsid w:val="008C723D"/>
    <w:rsid w:val="008C750A"/>
    <w:rsid w:val="008C75C9"/>
    <w:rsid w:val="008C7CAE"/>
    <w:rsid w:val="008C7CFE"/>
    <w:rsid w:val="008C7E7F"/>
    <w:rsid w:val="008D0DF8"/>
    <w:rsid w:val="008D1656"/>
    <w:rsid w:val="008D2955"/>
    <w:rsid w:val="008D2CFD"/>
    <w:rsid w:val="008D2E72"/>
    <w:rsid w:val="008D3824"/>
    <w:rsid w:val="008D4767"/>
    <w:rsid w:val="008D503F"/>
    <w:rsid w:val="008D5D06"/>
    <w:rsid w:val="008D6279"/>
    <w:rsid w:val="008D7A56"/>
    <w:rsid w:val="008D7B7B"/>
    <w:rsid w:val="008D7C2D"/>
    <w:rsid w:val="008E1BD0"/>
    <w:rsid w:val="008E2F71"/>
    <w:rsid w:val="008E4AAA"/>
    <w:rsid w:val="008E52FE"/>
    <w:rsid w:val="008E5CCD"/>
    <w:rsid w:val="008E5DCE"/>
    <w:rsid w:val="008E5DF9"/>
    <w:rsid w:val="008E646D"/>
    <w:rsid w:val="008E68E3"/>
    <w:rsid w:val="008E6A88"/>
    <w:rsid w:val="008F00EB"/>
    <w:rsid w:val="008F0480"/>
    <w:rsid w:val="008F05B6"/>
    <w:rsid w:val="008F05CA"/>
    <w:rsid w:val="008F07EA"/>
    <w:rsid w:val="008F0D1D"/>
    <w:rsid w:val="008F1477"/>
    <w:rsid w:val="008F1B8E"/>
    <w:rsid w:val="008F2697"/>
    <w:rsid w:val="008F3F16"/>
    <w:rsid w:val="008F40A9"/>
    <w:rsid w:val="008F51F3"/>
    <w:rsid w:val="008F5AE9"/>
    <w:rsid w:val="008F5FE7"/>
    <w:rsid w:val="008F62B5"/>
    <w:rsid w:val="008F6E30"/>
    <w:rsid w:val="008F7134"/>
    <w:rsid w:val="008F7D56"/>
    <w:rsid w:val="008F7F60"/>
    <w:rsid w:val="009005E6"/>
    <w:rsid w:val="00900C07"/>
    <w:rsid w:val="00900DB4"/>
    <w:rsid w:val="00901068"/>
    <w:rsid w:val="009011CC"/>
    <w:rsid w:val="00901BC8"/>
    <w:rsid w:val="00901E9E"/>
    <w:rsid w:val="00901F0A"/>
    <w:rsid w:val="0090259B"/>
    <w:rsid w:val="00903943"/>
    <w:rsid w:val="00904476"/>
    <w:rsid w:val="00905FBB"/>
    <w:rsid w:val="009062EC"/>
    <w:rsid w:val="00906913"/>
    <w:rsid w:val="00906DB0"/>
    <w:rsid w:val="009070BB"/>
    <w:rsid w:val="00907609"/>
    <w:rsid w:val="009118F1"/>
    <w:rsid w:val="00911A34"/>
    <w:rsid w:val="00911B14"/>
    <w:rsid w:val="00911DEF"/>
    <w:rsid w:val="00912D65"/>
    <w:rsid w:val="00913215"/>
    <w:rsid w:val="00913AAF"/>
    <w:rsid w:val="0091519D"/>
    <w:rsid w:val="00915636"/>
    <w:rsid w:val="00915A18"/>
    <w:rsid w:val="00916B43"/>
    <w:rsid w:val="00916C1B"/>
    <w:rsid w:val="00916C56"/>
    <w:rsid w:val="009170AB"/>
    <w:rsid w:val="00917538"/>
    <w:rsid w:val="009176B1"/>
    <w:rsid w:val="00920279"/>
    <w:rsid w:val="009206EC"/>
    <w:rsid w:val="00920A48"/>
    <w:rsid w:val="00920ACC"/>
    <w:rsid w:val="009217FA"/>
    <w:rsid w:val="0092204F"/>
    <w:rsid w:val="0092258D"/>
    <w:rsid w:val="00923B5E"/>
    <w:rsid w:val="0092405E"/>
    <w:rsid w:val="0092417C"/>
    <w:rsid w:val="00924214"/>
    <w:rsid w:val="0092477F"/>
    <w:rsid w:val="009250E5"/>
    <w:rsid w:val="00926250"/>
    <w:rsid w:val="00926F94"/>
    <w:rsid w:val="009273A0"/>
    <w:rsid w:val="00927E6E"/>
    <w:rsid w:val="00930A30"/>
    <w:rsid w:val="00930EAD"/>
    <w:rsid w:val="009327B2"/>
    <w:rsid w:val="00932EE7"/>
    <w:rsid w:val="00933090"/>
    <w:rsid w:val="0093356E"/>
    <w:rsid w:val="0093372E"/>
    <w:rsid w:val="00933BD6"/>
    <w:rsid w:val="00933D88"/>
    <w:rsid w:val="00934F0F"/>
    <w:rsid w:val="0093566A"/>
    <w:rsid w:val="0093591F"/>
    <w:rsid w:val="00937120"/>
    <w:rsid w:val="0093741E"/>
    <w:rsid w:val="00937FB7"/>
    <w:rsid w:val="00937FBB"/>
    <w:rsid w:val="00940162"/>
    <w:rsid w:val="00940613"/>
    <w:rsid w:val="009407CC"/>
    <w:rsid w:val="0094144D"/>
    <w:rsid w:val="00941B29"/>
    <w:rsid w:val="00942442"/>
    <w:rsid w:val="00942B47"/>
    <w:rsid w:val="00942C61"/>
    <w:rsid w:val="00942C63"/>
    <w:rsid w:val="009434DF"/>
    <w:rsid w:val="009439F0"/>
    <w:rsid w:val="009449F1"/>
    <w:rsid w:val="00944CB3"/>
    <w:rsid w:val="0094513B"/>
    <w:rsid w:val="009453FA"/>
    <w:rsid w:val="00945E3F"/>
    <w:rsid w:val="009462DA"/>
    <w:rsid w:val="00946C86"/>
    <w:rsid w:val="00946D4D"/>
    <w:rsid w:val="00950831"/>
    <w:rsid w:val="00950863"/>
    <w:rsid w:val="00951C65"/>
    <w:rsid w:val="009534C2"/>
    <w:rsid w:val="00953AAF"/>
    <w:rsid w:val="00954EF1"/>
    <w:rsid w:val="0095526C"/>
    <w:rsid w:val="00956076"/>
    <w:rsid w:val="009570A9"/>
    <w:rsid w:val="00957F37"/>
    <w:rsid w:val="00961A2B"/>
    <w:rsid w:val="0096258E"/>
    <w:rsid w:val="00962EC7"/>
    <w:rsid w:val="0096413B"/>
    <w:rsid w:val="00964624"/>
    <w:rsid w:val="00965391"/>
    <w:rsid w:val="00965673"/>
    <w:rsid w:val="00966174"/>
    <w:rsid w:val="00966F53"/>
    <w:rsid w:val="009705CA"/>
    <w:rsid w:val="00970F09"/>
    <w:rsid w:val="009715A5"/>
    <w:rsid w:val="009726C9"/>
    <w:rsid w:val="009729EA"/>
    <w:rsid w:val="0097426F"/>
    <w:rsid w:val="00974A30"/>
    <w:rsid w:val="009750E5"/>
    <w:rsid w:val="009756C8"/>
    <w:rsid w:val="009773E7"/>
    <w:rsid w:val="00977A6D"/>
    <w:rsid w:val="00977B1A"/>
    <w:rsid w:val="00977B2E"/>
    <w:rsid w:val="0098030D"/>
    <w:rsid w:val="00980BB4"/>
    <w:rsid w:val="009812CD"/>
    <w:rsid w:val="0098168D"/>
    <w:rsid w:val="00981A56"/>
    <w:rsid w:val="00983042"/>
    <w:rsid w:val="0098382A"/>
    <w:rsid w:val="00983D01"/>
    <w:rsid w:val="00983E03"/>
    <w:rsid w:val="00983F23"/>
    <w:rsid w:val="00984969"/>
    <w:rsid w:val="00985774"/>
    <w:rsid w:val="00986499"/>
    <w:rsid w:val="0098663D"/>
    <w:rsid w:val="009866E8"/>
    <w:rsid w:val="009868FE"/>
    <w:rsid w:val="00986C14"/>
    <w:rsid w:val="00986CD0"/>
    <w:rsid w:val="00986F2C"/>
    <w:rsid w:val="00987E95"/>
    <w:rsid w:val="0099016F"/>
    <w:rsid w:val="00990537"/>
    <w:rsid w:val="00990EC9"/>
    <w:rsid w:val="0099123B"/>
    <w:rsid w:val="0099125F"/>
    <w:rsid w:val="0099246E"/>
    <w:rsid w:val="00992A57"/>
    <w:rsid w:val="00992C38"/>
    <w:rsid w:val="00992F7E"/>
    <w:rsid w:val="009932F1"/>
    <w:rsid w:val="0099366B"/>
    <w:rsid w:val="00993D41"/>
    <w:rsid w:val="009941AE"/>
    <w:rsid w:val="009948ED"/>
    <w:rsid w:val="00994BB7"/>
    <w:rsid w:val="00994D19"/>
    <w:rsid w:val="00995023"/>
    <w:rsid w:val="009951CF"/>
    <w:rsid w:val="00997B15"/>
    <w:rsid w:val="00997B7D"/>
    <w:rsid w:val="00997C05"/>
    <w:rsid w:val="00997E77"/>
    <w:rsid w:val="009A0291"/>
    <w:rsid w:val="009A0DF4"/>
    <w:rsid w:val="009A0FDA"/>
    <w:rsid w:val="009A124E"/>
    <w:rsid w:val="009A1899"/>
    <w:rsid w:val="009A1EAC"/>
    <w:rsid w:val="009A26D3"/>
    <w:rsid w:val="009A28E3"/>
    <w:rsid w:val="009A2F9A"/>
    <w:rsid w:val="009A350A"/>
    <w:rsid w:val="009A35CC"/>
    <w:rsid w:val="009A4576"/>
    <w:rsid w:val="009A5661"/>
    <w:rsid w:val="009A5ACE"/>
    <w:rsid w:val="009A6470"/>
    <w:rsid w:val="009A6705"/>
    <w:rsid w:val="009A77AF"/>
    <w:rsid w:val="009B051D"/>
    <w:rsid w:val="009B1A10"/>
    <w:rsid w:val="009B1B9A"/>
    <w:rsid w:val="009B20D3"/>
    <w:rsid w:val="009B2DAA"/>
    <w:rsid w:val="009B3B37"/>
    <w:rsid w:val="009B3BDF"/>
    <w:rsid w:val="009B42A2"/>
    <w:rsid w:val="009B46DD"/>
    <w:rsid w:val="009B48CA"/>
    <w:rsid w:val="009B53E1"/>
    <w:rsid w:val="009B5799"/>
    <w:rsid w:val="009B589E"/>
    <w:rsid w:val="009B59D0"/>
    <w:rsid w:val="009B5A96"/>
    <w:rsid w:val="009B6788"/>
    <w:rsid w:val="009B6ED1"/>
    <w:rsid w:val="009C0D0F"/>
    <w:rsid w:val="009C0DB5"/>
    <w:rsid w:val="009C1008"/>
    <w:rsid w:val="009C1240"/>
    <w:rsid w:val="009C215A"/>
    <w:rsid w:val="009C2E62"/>
    <w:rsid w:val="009C4053"/>
    <w:rsid w:val="009C48A5"/>
    <w:rsid w:val="009C5046"/>
    <w:rsid w:val="009C5224"/>
    <w:rsid w:val="009C55BA"/>
    <w:rsid w:val="009C63C3"/>
    <w:rsid w:val="009C67F3"/>
    <w:rsid w:val="009C6BCA"/>
    <w:rsid w:val="009C6F63"/>
    <w:rsid w:val="009C761E"/>
    <w:rsid w:val="009C7D42"/>
    <w:rsid w:val="009D032D"/>
    <w:rsid w:val="009D0E97"/>
    <w:rsid w:val="009D0F05"/>
    <w:rsid w:val="009D23AB"/>
    <w:rsid w:val="009D2C6B"/>
    <w:rsid w:val="009D2CB8"/>
    <w:rsid w:val="009D434F"/>
    <w:rsid w:val="009D43BD"/>
    <w:rsid w:val="009D4788"/>
    <w:rsid w:val="009D47E1"/>
    <w:rsid w:val="009D4AD5"/>
    <w:rsid w:val="009D4F79"/>
    <w:rsid w:val="009D55E8"/>
    <w:rsid w:val="009D5C46"/>
    <w:rsid w:val="009D726E"/>
    <w:rsid w:val="009D738A"/>
    <w:rsid w:val="009D79A0"/>
    <w:rsid w:val="009E087C"/>
    <w:rsid w:val="009E0A77"/>
    <w:rsid w:val="009E1383"/>
    <w:rsid w:val="009E1719"/>
    <w:rsid w:val="009E1E8B"/>
    <w:rsid w:val="009E4D2A"/>
    <w:rsid w:val="009E4EFE"/>
    <w:rsid w:val="009E715D"/>
    <w:rsid w:val="009E7817"/>
    <w:rsid w:val="009F0FE0"/>
    <w:rsid w:val="009F1530"/>
    <w:rsid w:val="009F1732"/>
    <w:rsid w:val="009F1EDF"/>
    <w:rsid w:val="009F2703"/>
    <w:rsid w:val="009F2DE7"/>
    <w:rsid w:val="009F34AC"/>
    <w:rsid w:val="009F45E8"/>
    <w:rsid w:val="009F4E4A"/>
    <w:rsid w:val="009F5061"/>
    <w:rsid w:val="009F5251"/>
    <w:rsid w:val="009F549F"/>
    <w:rsid w:val="009F5631"/>
    <w:rsid w:val="009F592A"/>
    <w:rsid w:val="009F596E"/>
    <w:rsid w:val="009F722E"/>
    <w:rsid w:val="00A0018A"/>
    <w:rsid w:val="00A00760"/>
    <w:rsid w:val="00A01616"/>
    <w:rsid w:val="00A01888"/>
    <w:rsid w:val="00A01E99"/>
    <w:rsid w:val="00A02962"/>
    <w:rsid w:val="00A03441"/>
    <w:rsid w:val="00A03B1E"/>
    <w:rsid w:val="00A04707"/>
    <w:rsid w:val="00A052C2"/>
    <w:rsid w:val="00A05791"/>
    <w:rsid w:val="00A0598D"/>
    <w:rsid w:val="00A05A42"/>
    <w:rsid w:val="00A07084"/>
    <w:rsid w:val="00A07CAE"/>
    <w:rsid w:val="00A119B4"/>
    <w:rsid w:val="00A119BD"/>
    <w:rsid w:val="00A11E21"/>
    <w:rsid w:val="00A11F20"/>
    <w:rsid w:val="00A126A5"/>
    <w:rsid w:val="00A12A04"/>
    <w:rsid w:val="00A1322A"/>
    <w:rsid w:val="00A13BD3"/>
    <w:rsid w:val="00A14DC8"/>
    <w:rsid w:val="00A150B8"/>
    <w:rsid w:val="00A162E1"/>
    <w:rsid w:val="00A16536"/>
    <w:rsid w:val="00A16543"/>
    <w:rsid w:val="00A17B3D"/>
    <w:rsid w:val="00A200DB"/>
    <w:rsid w:val="00A206C7"/>
    <w:rsid w:val="00A21403"/>
    <w:rsid w:val="00A223EE"/>
    <w:rsid w:val="00A22670"/>
    <w:rsid w:val="00A22911"/>
    <w:rsid w:val="00A24677"/>
    <w:rsid w:val="00A24CD0"/>
    <w:rsid w:val="00A255BF"/>
    <w:rsid w:val="00A25D5F"/>
    <w:rsid w:val="00A26FD7"/>
    <w:rsid w:val="00A271ED"/>
    <w:rsid w:val="00A27E04"/>
    <w:rsid w:val="00A306EA"/>
    <w:rsid w:val="00A30E80"/>
    <w:rsid w:val="00A31FC9"/>
    <w:rsid w:val="00A32A2E"/>
    <w:rsid w:val="00A330F2"/>
    <w:rsid w:val="00A3494C"/>
    <w:rsid w:val="00A34C18"/>
    <w:rsid w:val="00A35D6F"/>
    <w:rsid w:val="00A36531"/>
    <w:rsid w:val="00A36A5A"/>
    <w:rsid w:val="00A37033"/>
    <w:rsid w:val="00A37239"/>
    <w:rsid w:val="00A37248"/>
    <w:rsid w:val="00A37E7F"/>
    <w:rsid w:val="00A40397"/>
    <w:rsid w:val="00A40AAC"/>
    <w:rsid w:val="00A416D8"/>
    <w:rsid w:val="00A419C0"/>
    <w:rsid w:val="00A42BDF"/>
    <w:rsid w:val="00A43C73"/>
    <w:rsid w:val="00A44343"/>
    <w:rsid w:val="00A4477E"/>
    <w:rsid w:val="00A4528E"/>
    <w:rsid w:val="00A45D84"/>
    <w:rsid w:val="00A45DB3"/>
    <w:rsid w:val="00A46097"/>
    <w:rsid w:val="00A46400"/>
    <w:rsid w:val="00A466DC"/>
    <w:rsid w:val="00A46FEE"/>
    <w:rsid w:val="00A470B7"/>
    <w:rsid w:val="00A52169"/>
    <w:rsid w:val="00A53FD7"/>
    <w:rsid w:val="00A541E1"/>
    <w:rsid w:val="00A5499E"/>
    <w:rsid w:val="00A54C18"/>
    <w:rsid w:val="00A551C0"/>
    <w:rsid w:val="00A56200"/>
    <w:rsid w:val="00A564F1"/>
    <w:rsid w:val="00A56C97"/>
    <w:rsid w:val="00A605E6"/>
    <w:rsid w:val="00A60617"/>
    <w:rsid w:val="00A612A2"/>
    <w:rsid w:val="00A6140F"/>
    <w:rsid w:val="00A6159A"/>
    <w:rsid w:val="00A615F1"/>
    <w:rsid w:val="00A61993"/>
    <w:rsid w:val="00A61A57"/>
    <w:rsid w:val="00A61CDD"/>
    <w:rsid w:val="00A6216D"/>
    <w:rsid w:val="00A62E00"/>
    <w:rsid w:val="00A63CF1"/>
    <w:rsid w:val="00A63FE1"/>
    <w:rsid w:val="00A643F6"/>
    <w:rsid w:val="00A65A1D"/>
    <w:rsid w:val="00A65ACA"/>
    <w:rsid w:val="00A65CAA"/>
    <w:rsid w:val="00A65EAD"/>
    <w:rsid w:val="00A66EF0"/>
    <w:rsid w:val="00A67A48"/>
    <w:rsid w:val="00A70092"/>
    <w:rsid w:val="00A70118"/>
    <w:rsid w:val="00A703BD"/>
    <w:rsid w:val="00A70938"/>
    <w:rsid w:val="00A709BB"/>
    <w:rsid w:val="00A70A45"/>
    <w:rsid w:val="00A722D3"/>
    <w:rsid w:val="00A73AE6"/>
    <w:rsid w:val="00A73C04"/>
    <w:rsid w:val="00A747EF"/>
    <w:rsid w:val="00A74D83"/>
    <w:rsid w:val="00A74DF5"/>
    <w:rsid w:val="00A75B56"/>
    <w:rsid w:val="00A75DE1"/>
    <w:rsid w:val="00A75F5F"/>
    <w:rsid w:val="00A77A3D"/>
    <w:rsid w:val="00A77EBD"/>
    <w:rsid w:val="00A81062"/>
    <w:rsid w:val="00A814E0"/>
    <w:rsid w:val="00A81EA1"/>
    <w:rsid w:val="00A8245C"/>
    <w:rsid w:val="00A82C61"/>
    <w:rsid w:val="00A83101"/>
    <w:rsid w:val="00A83389"/>
    <w:rsid w:val="00A834DE"/>
    <w:rsid w:val="00A84A12"/>
    <w:rsid w:val="00A84F32"/>
    <w:rsid w:val="00A85567"/>
    <w:rsid w:val="00A861EB"/>
    <w:rsid w:val="00A8631D"/>
    <w:rsid w:val="00A86ED8"/>
    <w:rsid w:val="00A875FA"/>
    <w:rsid w:val="00A87B06"/>
    <w:rsid w:val="00A9002A"/>
    <w:rsid w:val="00A90187"/>
    <w:rsid w:val="00A90488"/>
    <w:rsid w:val="00A909C1"/>
    <w:rsid w:val="00A91A91"/>
    <w:rsid w:val="00A91C0A"/>
    <w:rsid w:val="00A9347B"/>
    <w:rsid w:val="00A93A18"/>
    <w:rsid w:val="00A9481B"/>
    <w:rsid w:val="00A94F45"/>
    <w:rsid w:val="00A95318"/>
    <w:rsid w:val="00A95502"/>
    <w:rsid w:val="00A958FC"/>
    <w:rsid w:val="00A95C23"/>
    <w:rsid w:val="00A95E72"/>
    <w:rsid w:val="00A974BA"/>
    <w:rsid w:val="00AA0900"/>
    <w:rsid w:val="00AA2CBF"/>
    <w:rsid w:val="00AA2E20"/>
    <w:rsid w:val="00AA34DB"/>
    <w:rsid w:val="00AA4530"/>
    <w:rsid w:val="00AA52EB"/>
    <w:rsid w:val="00AA62CE"/>
    <w:rsid w:val="00AA6CFF"/>
    <w:rsid w:val="00AA715D"/>
    <w:rsid w:val="00AA74B0"/>
    <w:rsid w:val="00AA75F0"/>
    <w:rsid w:val="00AA7CA3"/>
    <w:rsid w:val="00AB0B5F"/>
    <w:rsid w:val="00AB0CCE"/>
    <w:rsid w:val="00AB0E89"/>
    <w:rsid w:val="00AB1BA8"/>
    <w:rsid w:val="00AB21DD"/>
    <w:rsid w:val="00AB277E"/>
    <w:rsid w:val="00AB2D2C"/>
    <w:rsid w:val="00AB2F4D"/>
    <w:rsid w:val="00AB31BE"/>
    <w:rsid w:val="00AB332D"/>
    <w:rsid w:val="00AB3713"/>
    <w:rsid w:val="00AB3958"/>
    <w:rsid w:val="00AB3A39"/>
    <w:rsid w:val="00AB4A84"/>
    <w:rsid w:val="00AB4D55"/>
    <w:rsid w:val="00AB51E1"/>
    <w:rsid w:val="00AB554D"/>
    <w:rsid w:val="00AB5B4E"/>
    <w:rsid w:val="00AB6111"/>
    <w:rsid w:val="00AB6547"/>
    <w:rsid w:val="00AB66E2"/>
    <w:rsid w:val="00AB67C3"/>
    <w:rsid w:val="00AB6850"/>
    <w:rsid w:val="00AB6F27"/>
    <w:rsid w:val="00AB6F4B"/>
    <w:rsid w:val="00AB7DDC"/>
    <w:rsid w:val="00AC037C"/>
    <w:rsid w:val="00AC07F3"/>
    <w:rsid w:val="00AC093C"/>
    <w:rsid w:val="00AC1623"/>
    <w:rsid w:val="00AC268C"/>
    <w:rsid w:val="00AC27A0"/>
    <w:rsid w:val="00AC29E7"/>
    <w:rsid w:val="00AC2BDD"/>
    <w:rsid w:val="00AC3C34"/>
    <w:rsid w:val="00AC3CCE"/>
    <w:rsid w:val="00AC4A90"/>
    <w:rsid w:val="00AC4B16"/>
    <w:rsid w:val="00AC6873"/>
    <w:rsid w:val="00AC76BF"/>
    <w:rsid w:val="00AC789B"/>
    <w:rsid w:val="00AC790B"/>
    <w:rsid w:val="00AC7985"/>
    <w:rsid w:val="00AC7D04"/>
    <w:rsid w:val="00AD0457"/>
    <w:rsid w:val="00AD089E"/>
    <w:rsid w:val="00AD0AC7"/>
    <w:rsid w:val="00AD0B2B"/>
    <w:rsid w:val="00AD1566"/>
    <w:rsid w:val="00AD1C1B"/>
    <w:rsid w:val="00AD2375"/>
    <w:rsid w:val="00AD2777"/>
    <w:rsid w:val="00AD3147"/>
    <w:rsid w:val="00AD41C4"/>
    <w:rsid w:val="00AD4C5C"/>
    <w:rsid w:val="00AD5786"/>
    <w:rsid w:val="00AD586E"/>
    <w:rsid w:val="00AD6564"/>
    <w:rsid w:val="00AD687B"/>
    <w:rsid w:val="00AD78A3"/>
    <w:rsid w:val="00AE0139"/>
    <w:rsid w:val="00AE0408"/>
    <w:rsid w:val="00AE1362"/>
    <w:rsid w:val="00AE1378"/>
    <w:rsid w:val="00AE1AA8"/>
    <w:rsid w:val="00AE1B9A"/>
    <w:rsid w:val="00AE2CAD"/>
    <w:rsid w:val="00AE2D29"/>
    <w:rsid w:val="00AE3B77"/>
    <w:rsid w:val="00AE3E31"/>
    <w:rsid w:val="00AE4398"/>
    <w:rsid w:val="00AE44B1"/>
    <w:rsid w:val="00AE4A29"/>
    <w:rsid w:val="00AE4B15"/>
    <w:rsid w:val="00AE4BA9"/>
    <w:rsid w:val="00AE69D8"/>
    <w:rsid w:val="00AE7B19"/>
    <w:rsid w:val="00AE7DE6"/>
    <w:rsid w:val="00AF0EAA"/>
    <w:rsid w:val="00AF11A4"/>
    <w:rsid w:val="00AF28A7"/>
    <w:rsid w:val="00AF2B20"/>
    <w:rsid w:val="00AF3E55"/>
    <w:rsid w:val="00AF4BE4"/>
    <w:rsid w:val="00AF5798"/>
    <w:rsid w:val="00AF61B4"/>
    <w:rsid w:val="00AF7092"/>
    <w:rsid w:val="00AF74ED"/>
    <w:rsid w:val="00AF785A"/>
    <w:rsid w:val="00AF791E"/>
    <w:rsid w:val="00B009EC"/>
    <w:rsid w:val="00B0110D"/>
    <w:rsid w:val="00B01464"/>
    <w:rsid w:val="00B0152F"/>
    <w:rsid w:val="00B019A0"/>
    <w:rsid w:val="00B023D4"/>
    <w:rsid w:val="00B030A8"/>
    <w:rsid w:val="00B04689"/>
    <w:rsid w:val="00B04701"/>
    <w:rsid w:val="00B05493"/>
    <w:rsid w:val="00B05681"/>
    <w:rsid w:val="00B06127"/>
    <w:rsid w:val="00B07A38"/>
    <w:rsid w:val="00B101FD"/>
    <w:rsid w:val="00B10AB5"/>
    <w:rsid w:val="00B11246"/>
    <w:rsid w:val="00B11B8C"/>
    <w:rsid w:val="00B12080"/>
    <w:rsid w:val="00B12AD2"/>
    <w:rsid w:val="00B12B78"/>
    <w:rsid w:val="00B14065"/>
    <w:rsid w:val="00B14A7E"/>
    <w:rsid w:val="00B14B6E"/>
    <w:rsid w:val="00B152F7"/>
    <w:rsid w:val="00B1539E"/>
    <w:rsid w:val="00B1675D"/>
    <w:rsid w:val="00B16E58"/>
    <w:rsid w:val="00B1734C"/>
    <w:rsid w:val="00B1765D"/>
    <w:rsid w:val="00B17810"/>
    <w:rsid w:val="00B17AFB"/>
    <w:rsid w:val="00B210C3"/>
    <w:rsid w:val="00B21B02"/>
    <w:rsid w:val="00B23D59"/>
    <w:rsid w:val="00B2426A"/>
    <w:rsid w:val="00B246B5"/>
    <w:rsid w:val="00B25218"/>
    <w:rsid w:val="00B262F1"/>
    <w:rsid w:val="00B26414"/>
    <w:rsid w:val="00B26846"/>
    <w:rsid w:val="00B26CDB"/>
    <w:rsid w:val="00B273C4"/>
    <w:rsid w:val="00B27F79"/>
    <w:rsid w:val="00B3066E"/>
    <w:rsid w:val="00B30D54"/>
    <w:rsid w:val="00B32833"/>
    <w:rsid w:val="00B32B34"/>
    <w:rsid w:val="00B32E8D"/>
    <w:rsid w:val="00B32F34"/>
    <w:rsid w:val="00B33617"/>
    <w:rsid w:val="00B343F7"/>
    <w:rsid w:val="00B35034"/>
    <w:rsid w:val="00B351DA"/>
    <w:rsid w:val="00B35578"/>
    <w:rsid w:val="00B36DE0"/>
    <w:rsid w:val="00B37AEC"/>
    <w:rsid w:val="00B40566"/>
    <w:rsid w:val="00B40EB9"/>
    <w:rsid w:val="00B41199"/>
    <w:rsid w:val="00B420E9"/>
    <w:rsid w:val="00B4375A"/>
    <w:rsid w:val="00B43789"/>
    <w:rsid w:val="00B44B25"/>
    <w:rsid w:val="00B46061"/>
    <w:rsid w:val="00B46266"/>
    <w:rsid w:val="00B46438"/>
    <w:rsid w:val="00B464E0"/>
    <w:rsid w:val="00B46708"/>
    <w:rsid w:val="00B46B7A"/>
    <w:rsid w:val="00B502F6"/>
    <w:rsid w:val="00B5080E"/>
    <w:rsid w:val="00B514F8"/>
    <w:rsid w:val="00B52472"/>
    <w:rsid w:val="00B52702"/>
    <w:rsid w:val="00B52962"/>
    <w:rsid w:val="00B530E9"/>
    <w:rsid w:val="00B53D6F"/>
    <w:rsid w:val="00B550B6"/>
    <w:rsid w:val="00B554B3"/>
    <w:rsid w:val="00B57080"/>
    <w:rsid w:val="00B57B7E"/>
    <w:rsid w:val="00B60076"/>
    <w:rsid w:val="00B60E07"/>
    <w:rsid w:val="00B619F4"/>
    <w:rsid w:val="00B620ED"/>
    <w:rsid w:val="00B6277D"/>
    <w:rsid w:val="00B627B9"/>
    <w:rsid w:val="00B62D2F"/>
    <w:rsid w:val="00B62E43"/>
    <w:rsid w:val="00B62F1D"/>
    <w:rsid w:val="00B63700"/>
    <w:rsid w:val="00B65DA8"/>
    <w:rsid w:val="00B65ECC"/>
    <w:rsid w:val="00B66418"/>
    <w:rsid w:val="00B66FF8"/>
    <w:rsid w:val="00B677A4"/>
    <w:rsid w:val="00B67BE6"/>
    <w:rsid w:val="00B70080"/>
    <w:rsid w:val="00B70174"/>
    <w:rsid w:val="00B702A1"/>
    <w:rsid w:val="00B70484"/>
    <w:rsid w:val="00B7084D"/>
    <w:rsid w:val="00B708BE"/>
    <w:rsid w:val="00B71C44"/>
    <w:rsid w:val="00B72330"/>
    <w:rsid w:val="00B73677"/>
    <w:rsid w:val="00B73C4E"/>
    <w:rsid w:val="00B73DA9"/>
    <w:rsid w:val="00B74F61"/>
    <w:rsid w:val="00B750C9"/>
    <w:rsid w:val="00B7567C"/>
    <w:rsid w:val="00B758A3"/>
    <w:rsid w:val="00B75C8F"/>
    <w:rsid w:val="00B75E6C"/>
    <w:rsid w:val="00B75FC9"/>
    <w:rsid w:val="00B7790D"/>
    <w:rsid w:val="00B77C62"/>
    <w:rsid w:val="00B80C06"/>
    <w:rsid w:val="00B80C2C"/>
    <w:rsid w:val="00B80F1A"/>
    <w:rsid w:val="00B80FCD"/>
    <w:rsid w:val="00B81034"/>
    <w:rsid w:val="00B81273"/>
    <w:rsid w:val="00B81744"/>
    <w:rsid w:val="00B81D61"/>
    <w:rsid w:val="00B81EE7"/>
    <w:rsid w:val="00B81F23"/>
    <w:rsid w:val="00B83C29"/>
    <w:rsid w:val="00B83D9A"/>
    <w:rsid w:val="00B83F8C"/>
    <w:rsid w:val="00B84E5D"/>
    <w:rsid w:val="00B8525E"/>
    <w:rsid w:val="00B856E2"/>
    <w:rsid w:val="00B85D0C"/>
    <w:rsid w:val="00B8688F"/>
    <w:rsid w:val="00B870BE"/>
    <w:rsid w:val="00B878EE"/>
    <w:rsid w:val="00B87E81"/>
    <w:rsid w:val="00B90212"/>
    <w:rsid w:val="00B90471"/>
    <w:rsid w:val="00B906C2"/>
    <w:rsid w:val="00B926DB"/>
    <w:rsid w:val="00B92949"/>
    <w:rsid w:val="00B93AB1"/>
    <w:rsid w:val="00B94017"/>
    <w:rsid w:val="00B94B9B"/>
    <w:rsid w:val="00B94EA9"/>
    <w:rsid w:val="00B958DC"/>
    <w:rsid w:val="00B96B21"/>
    <w:rsid w:val="00B96C22"/>
    <w:rsid w:val="00B96E3A"/>
    <w:rsid w:val="00B9789C"/>
    <w:rsid w:val="00BA02A6"/>
    <w:rsid w:val="00BA075F"/>
    <w:rsid w:val="00BA0D23"/>
    <w:rsid w:val="00BA0D39"/>
    <w:rsid w:val="00BA110C"/>
    <w:rsid w:val="00BA14D1"/>
    <w:rsid w:val="00BA19DC"/>
    <w:rsid w:val="00BA25DB"/>
    <w:rsid w:val="00BA3B25"/>
    <w:rsid w:val="00BA3CAE"/>
    <w:rsid w:val="00BA42D7"/>
    <w:rsid w:val="00BA551E"/>
    <w:rsid w:val="00BA5B3F"/>
    <w:rsid w:val="00BA5DB7"/>
    <w:rsid w:val="00BA62EF"/>
    <w:rsid w:val="00BA6AE1"/>
    <w:rsid w:val="00BA7AB5"/>
    <w:rsid w:val="00BA7CE2"/>
    <w:rsid w:val="00BB0BEE"/>
    <w:rsid w:val="00BB0D90"/>
    <w:rsid w:val="00BB1748"/>
    <w:rsid w:val="00BB2860"/>
    <w:rsid w:val="00BB334A"/>
    <w:rsid w:val="00BB370D"/>
    <w:rsid w:val="00BB5118"/>
    <w:rsid w:val="00BB55A6"/>
    <w:rsid w:val="00BB6502"/>
    <w:rsid w:val="00BB692C"/>
    <w:rsid w:val="00BB6D84"/>
    <w:rsid w:val="00BB7EA1"/>
    <w:rsid w:val="00BC06FD"/>
    <w:rsid w:val="00BC084F"/>
    <w:rsid w:val="00BC0983"/>
    <w:rsid w:val="00BC0A4F"/>
    <w:rsid w:val="00BC0F88"/>
    <w:rsid w:val="00BC1CD6"/>
    <w:rsid w:val="00BC2372"/>
    <w:rsid w:val="00BC24D1"/>
    <w:rsid w:val="00BC2B72"/>
    <w:rsid w:val="00BC3727"/>
    <w:rsid w:val="00BC3961"/>
    <w:rsid w:val="00BC39B1"/>
    <w:rsid w:val="00BC4943"/>
    <w:rsid w:val="00BC4AB9"/>
    <w:rsid w:val="00BC4CDC"/>
    <w:rsid w:val="00BC63DF"/>
    <w:rsid w:val="00BC74FD"/>
    <w:rsid w:val="00BC7AAF"/>
    <w:rsid w:val="00BD0085"/>
    <w:rsid w:val="00BD0AA5"/>
    <w:rsid w:val="00BD1300"/>
    <w:rsid w:val="00BD1522"/>
    <w:rsid w:val="00BD163E"/>
    <w:rsid w:val="00BD1DFE"/>
    <w:rsid w:val="00BD1E8C"/>
    <w:rsid w:val="00BD2B16"/>
    <w:rsid w:val="00BD33D2"/>
    <w:rsid w:val="00BD40C4"/>
    <w:rsid w:val="00BD426A"/>
    <w:rsid w:val="00BD561F"/>
    <w:rsid w:val="00BD667F"/>
    <w:rsid w:val="00BD713C"/>
    <w:rsid w:val="00BD75DD"/>
    <w:rsid w:val="00BD7D27"/>
    <w:rsid w:val="00BE0CD8"/>
    <w:rsid w:val="00BE2DC1"/>
    <w:rsid w:val="00BE695B"/>
    <w:rsid w:val="00BE7368"/>
    <w:rsid w:val="00BE755A"/>
    <w:rsid w:val="00BE7E3C"/>
    <w:rsid w:val="00BE7F46"/>
    <w:rsid w:val="00BF0B5B"/>
    <w:rsid w:val="00BF15AB"/>
    <w:rsid w:val="00BF2BAE"/>
    <w:rsid w:val="00BF3BFA"/>
    <w:rsid w:val="00BF3DFC"/>
    <w:rsid w:val="00BF425D"/>
    <w:rsid w:val="00BF44FC"/>
    <w:rsid w:val="00BF47AF"/>
    <w:rsid w:val="00BF489F"/>
    <w:rsid w:val="00BF5BD8"/>
    <w:rsid w:val="00BF6D2F"/>
    <w:rsid w:val="00BF76CC"/>
    <w:rsid w:val="00BF78F9"/>
    <w:rsid w:val="00C00706"/>
    <w:rsid w:val="00C00953"/>
    <w:rsid w:val="00C016FA"/>
    <w:rsid w:val="00C01B3E"/>
    <w:rsid w:val="00C02E02"/>
    <w:rsid w:val="00C03203"/>
    <w:rsid w:val="00C03BCB"/>
    <w:rsid w:val="00C04160"/>
    <w:rsid w:val="00C04A2E"/>
    <w:rsid w:val="00C05B40"/>
    <w:rsid w:val="00C0635D"/>
    <w:rsid w:val="00C079E2"/>
    <w:rsid w:val="00C07ABC"/>
    <w:rsid w:val="00C07AC2"/>
    <w:rsid w:val="00C07CB5"/>
    <w:rsid w:val="00C07CBC"/>
    <w:rsid w:val="00C1049F"/>
    <w:rsid w:val="00C104B9"/>
    <w:rsid w:val="00C1125A"/>
    <w:rsid w:val="00C12479"/>
    <w:rsid w:val="00C12F1B"/>
    <w:rsid w:val="00C1339C"/>
    <w:rsid w:val="00C1425D"/>
    <w:rsid w:val="00C14437"/>
    <w:rsid w:val="00C14528"/>
    <w:rsid w:val="00C15D8B"/>
    <w:rsid w:val="00C16953"/>
    <w:rsid w:val="00C17002"/>
    <w:rsid w:val="00C17527"/>
    <w:rsid w:val="00C17838"/>
    <w:rsid w:val="00C204E9"/>
    <w:rsid w:val="00C20723"/>
    <w:rsid w:val="00C21064"/>
    <w:rsid w:val="00C21393"/>
    <w:rsid w:val="00C21AA2"/>
    <w:rsid w:val="00C21BC7"/>
    <w:rsid w:val="00C23326"/>
    <w:rsid w:val="00C234DF"/>
    <w:rsid w:val="00C23EB3"/>
    <w:rsid w:val="00C244D1"/>
    <w:rsid w:val="00C24EBD"/>
    <w:rsid w:val="00C24EEB"/>
    <w:rsid w:val="00C24F24"/>
    <w:rsid w:val="00C250BF"/>
    <w:rsid w:val="00C254E4"/>
    <w:rsid w:val="00C256BC"/>
    <w:rsid w:val="00C2603A"/>
    <w:rsid w:val="00C26D64"/>
    <w:rsid w:val="00C26DD7"/>
    <w:rsid w:val="00C301EE"/>
    <w:rsid w:val="00C303C2"/>
    <w:rsid w:val="00C3103D"/>
    <w:rsid w:val="00C31B64"/>
    <w:rsid w:val="00C33017"/>
    <w:rsid w:val="00C33D4A"/>
    <w:rsid w:val="00C34E0D"/>
    <w:rsid w:val="00C372D6"/>
    <w:rsid w:val="00C3798D"/>
    <w:rsid w:val="00C42095"/>
    <w:rsid w:val="00C422CC"/>
    <w:rsid w:val="00C42B31"/>
    <w:rsid w:val="00C42BC2"/>
    <w:rsid w:val="00C43243"/>
    <w:rsid w:val="00C4536E"/>
    <w:rsid w:val="00C4653A"/>
    <w:rsid w:val="00C46CE1"/>
    <w:rsid w:val="00C46D09"/>
    <w:rsid w:val="00C47FFA"/>
    <w:rsid w:val="00C50C44"/>
    <w:rsid w:val="00C51581"/>
    <w:rsid w:val="00C51A84"/>
    <w:rsid w:val="00C5219F"/>
    <w:rsid w:val="00C52852"/>
    <w:rsid w:val="00C52B81"/>
    <w:rsid w:val="00C54A7A"/>
    <w:rsid w:val="00C54C46"/>
    <w:rsid w:val="00C554A0"/>
    <w:rsid w:val="00C55CAF"/>
    <w:rsid w:val="00C564BE"/>
    <w:rsid w:val="00C57C49"/>
    <w:rsid w:val="00C60075"/>
    <w:rsid w:val="00C60CA9"/>
    <w:rsid w:val="00C62093"/>
    <w:rsid w:val="00C62F39"/>
    <w:rsid w:val="00C639E7"/>
    <w:rsid w:val="00C63D9B"/>
    <w:rsid w:val="00C65216"/>
    <w:rsid w:val="00C65225"/>
    <w:rsid w:val="00C65E96"/>
    <w:rsid w:val="00C6621A"/>
    <w:rsid w:val="00C664E7"/>
    <w:rsid w:val="00C7007A"/>
    <w:rsid w:val="00C72068"/>
    <w:rsid w:val="00C729B3"/>
    <w:rsid w:val="00C72E50"/>
    <w:rsid w:val="00C73448"/>
    <w:rsid w:val="00C73C93"/>
    <w:rsid w:val="00C741A9"/>
    <w:rsid w:val="00C74600"/>
    <w:rsid w:val="00C75423"/>
    <w:rsid w:val="00C75B7C"/>
    <w:rsid w:val="00C763F4"/>
    <w:rsid w:val="00C770E9"/>
    <w:rsid w:val="00C803DE"/>
    <w:rsid w:val="00C81065"/>
    <w:rsid w:val="00C824E5"/>
    <w:rsid w:val="00C82993"/>
    <w:rsid w:val="00C82B31"/>
    <w:rsid w:val="00C8384E"/>
    <w:rsid w:val="00C83B46"/>
    <w:rsid w:val="00C85427"/>
    <w:rsid w:val="00C85D33"/>
    <w:rsid w:val="00C86291"/>
    <w:rsid w:val="00C86480"/>
    <w:rsid w:val="00C86E42"/>
    <w:rsid w:val="00C87076"/>
    <w:rsid w:val="00C873AC"/>
    <w:rsid w:val="00C905C4"/>
    <w:rsid w:val="00C907F4"/>
    <w:rsid w:val="00C910D2"/>
    <w:rsid w:val="00C91430"/>
    <w:rsid w:val="00C919C7"/>
    <w:rsid w:val="00C9223E"/>
    <w:rsid w:val="00C92246"/>
    <w:rsid w:val="00C93F74"/>
    <w:rsid w:val="00C94692"/>
    <w:rsid w:val="00C94706"/>
    <w:rsid w:val="00C947C7"/>
    <w:rsid w:val="00C949AF"/>
    <w:rsid w:val="00C96CC0"/>
    <w:rsid w:val="00C97295"/>
    <w:rsid w:val="00CA00DF"/>
    <w:rsid w:val="00CA0C49"/>
    <w:rsid w:val="00CA12DB"/>
    <w:rsid w:val="00CA2119"/>
    <w:rsid w:val="00CA22FD"/>
    <w:rsid w:val="00CA242B"/>
    <w:rsid w:val="00CA2799"/>
    <w:rsid w:val="00CA27B8"/>
    <w:rsid w:val="00CA2F2E"/>
    <w:rsid w:val="00CA31B5"/>
    <w:rsid w:val="00CA39CA"/>
    <w:rsid w:val="00CA3BD9"/>
    <w:rsid w:val="00CA3F8D"/>
    <w:rsid w:val="00CA5307"/>
    <w:rsid w:val="00CA5D48"/>
    <w:rsid w:val="00CA5F0A"/>
    <w:rsid w:val="00CA609B"/>
    <w:rsid w:val="00CA6137"/>
    <w:rsid w:val="00CA63B6"/>
    <w:rsid w:val="00CA730D"/>
    <w:rsid w:val="00CB1376"/>
    <w:rsid w:val="00CB1409"/>
    <w:rsid w:val="00CB1542"/>
    <w:rsid w:val="00CB179C"/>
    <w:rsid w:val="00CB2554"/>
    <w:rsid w:val="00CB3E42"/>
    <w:rsid w:val="00CB5C16"/>
    <w:rsid w:val="00CB6639"/>
    <w:rsid w:val="00CB6A2B"/>
    <w:rsid w:val="00CB6DCF"/>
    <w:rsid w:val="00CB73CB"/>
    <w:rsid w:val="00CC0291"/>
    <w:rsid w:val="00CC0C63"/>
    <w:rsid w:val="00CC1143"/>
    <w:rsid w:val="00CC1A2B"/>
    <w:rsid w:val="00CC1F8F"/>
    <w:rsid w:val="00CC264E"/>
    <w:rsid w:val="00CC3498"/>
    <w:rsid w:val="00CC40C8"/>
    <w:rsid w:val="00CC5250"/>
    <w:rsid w:val="00CC60CD"/>
    <w:rsid w:val="00CC62FD"/>
    <w:rsid w:val="00CC7057"/>
    <w:rsid w:val="00CC726F"/>
    <w:rsid w:val="00CC7F87"/>
    <w:rsid w:val="00CD0ED5"/>
    <w:rsid w:val="00CD1083"/>
    <w:rsid w:val="00CD1657"/>
    <w:rsid w:val="00CD1D2A"/>
    <w:rsid w:val="00CD1F11"/>
    <w:rsid w:val="00CD2768"/>
    <w:rsid w:val="00CD2CCB"/>
    <w:rsid w:val="00CD43C3"/>
    <w:rsid w:val="00CD45BE"/>
    <w:rsid w:val="00CD5233"/>
    <w:rsid w:val="00CD5335"/>
    <w:rsid w:val="00CD5666"/>
    <w:rsid w:val="00CD57A8"/>
    <w:rsid w:val="00CD5D92"/>
    <w:rsid w:val="00CD75B0"/>
    <w:rsid w:val="00CE0B72"/>
    <w:rsid w:val="00CE0C1C"/>
    <w:rsid w:val="00CE1BE8"/>
    <w:rsid w:val="00CE1D38"/>
    <w:rsid w:val="00CE2D50"/>
    <w:rsid w:val="00CE349F"/>
    <w:rsid w:val="00CE387E"/>
    <w:rsid w:val="00CE3BC2"/>
    <w:rsid w:val="00CE4677"/>
    <w:rsid w:val="00CE4C21"/>
    <w:rsid w:val="00CE4E04"/>
    <w:rsid w:val="00CE5A77"/>
    <w:rsid w:val="00CE6C11"/>
    <w:rsid w:val="00CE7BBF"/>
    <w:rsid w:val="00CF01E3"/>
    <w:rsid w:val="00CF046A"/>
    <w:rsid w:val="00CF2106"/>
    <w:rsid w:val="00CF218B"/>
    <w:rsid w:val="00CF22CA"/>
    <w:rsid w:val="00CF25B6"/>
    <w:rsid w:val="00CF32C1"/>
    <w:rsid w:val="00CF3735"/>
    <w:rsid w:val="00CF3BA6"/>
    <w:rsid w:val="00CF3CCC"/>
    <w:rsid w:val="00CF442E"/>
    <w:rsid w:val="00CF69CE"/>
    <w:rsid w:val="00CF6F5A"/>
    <w:rsid w:val="00D006D9"/>
    <w:rsid w:val="00D009D4"/>
    <w:rsid w:val="00D00E02"/>
    <w:rsid w:val="00D00FCA"/>
    <w:rsid w:val="00D012E3"/>
    <w:rsid w:val="00D01898"/>
    <w:rsid w:val="00D01E05"/>
    <w:rsid w:val="00D0273E"/>
    <w:rsid w:val="00D02A3C"/>
    <w:rsid w:val="00D038F0"/>
    <w:rsid w:val="00D03A54"/>
    <w:rsid w:val="00D04053"/>
    <w:rsid w:val="00D04440"/>
    <w:rsid w:val="00D0466B"/>
    <w:rsid w:val="00D04724"/>
    <w:rsid w:val="00D05566"/>
    <w:rsid w:val="00D06074"/>
    <w:rsid w:val="00D06231"/>
    <w:rsid w:val="00D07DB3"/>
    <w:rsid w:val="00D10572"/>
    <w:rsid w:val="00D10BCE"/>
    <w:rsid w:val="00D1120C"/>
    <w:rsid w:val="00D1231C"/>
    <w:rsid w:val="00D14EC2"/>
    <w:rsid w:val="00D14F8C"/>
    <w:rsid w:val="00D15BD2"/>
    <w:rsid w:val="00D16164"/>
    <w:rsid w:val="00D17140"/>
    <w:rsid w:val="00D171E1"/>
    <w:rsid w:val="00D17633"/>
    <w:rsid w:val="00D201E9"/>
    <w:rsid w:val="00D20E23"/>
    <w:rsid w:val="00D2113A"/>
    <w:rsid w:val="00D21263"/>
    <w:rsid w:val="00D22480"/>
    <w:rsid w:val="00D22F65"/>
    <w:rsid w:val="00D233A5"/>
    <w:rsid w:val="00D23E28"/>
    <w:rsid w:val="00D27078"/>
    <w:rsid w:val="00D2738B"/>
    <w:rsid w:val="00D276CE"/>
    <w:rsid w:val="00D30270"/>
    <w:rsid w:val="00D30EA3"/>
    <w:rsid w:val="00D31092"/>
    <w:rsid w:val="00D311AF"/>
    <w:rsid w:val="00D31555"/>
    <w:rsid w:val="00D31BAD"/>
    <w:rsid w:val="00D339EB"/>
    <w:rsid w:val="00D34004"/>
    <w:rsid w:val="00D3412A"/>
    <w:rsid w:val="00D34DBC"/>
    <w:rsid w:val="00D34FC2"/>
    <w:rsid w:val="00D3621C"/>
    <w:rsid w:val="00D36386"/>
    <w:rsid w:val="00D37EBB"/>
    <w:rsid w:val="00D40081"/>
    <w:rsid w:val="00D400FB"/>
    <w:rsid w:val="00D4058A"/>
    <w:rsid w:val="00D4117F"/>
    <w:rsid w:val="00D41220"/>
    <w:rsid w:val="00D41743"/>
    <w:rsid w:val="00D41BB9"/>
    <w:rsid w:val="00D424AE"/>
    <w:rsid w:val="00D42D62"/>
    <w:rsid w:val="00D42EBF"/>
    <w:rsid w:val="00D447BA"/>
    <w:rsid w:val="00D44859"/>
    <w:rsid w:val="00D45A48"/>
    <w:rsid w:val="00D45A84"/>
    <w:rsid w:val="00D45FCD"/>
    <w:rsid w:val="00D46DD2"/>
    <w:rsid w:val="00D46E56"/>
    <w:rsid w:val="00D47493"/>
    <w:rsid w:val="00D47762"/>
    <w:rsid w:val="00D47842"/>
    <w:rsid w:val="00D47E59"/>
    <w:rsid w:val="00D50BB7"/>
    <w:rsid w:val="00D522AD"/>
    <w:rsid w:val="00D53064"/>
    <w:rsid w:val="00D53185"/>
    <w:rsid w:val="00D531B5"/>
    <w:rsid w:val="00D5322F"/>
    <w:rsid w:val="00D53593"/>
    <w:rsid w:val="00D53B89"/>
    <w:rsid w:val="00D53EB4"/>
    <w:rsid w:val="00D54649"/>
    <w:rsid w:val="00D54820"/>
    <w:rsid w:val="00D550FA"/>
    <w:rsid w:val="00D55ACF"/>
    <w:rsid w:val="00D569D1"/>
    <w:rsid w:val="00D57304"/>
    <w:rsid w:val="00D57D94"/>
    <w:rsid w:val="00D61247"/>
    <w:rsid w:val="00D6131B"/>
    <w:rsid w:val="00D613F4"/>
    <w:rsid w:val="00D621BA"/>
    <w:rsid w:val="00D62BEB"/>
    <w:rsid w:val="00D6307E"/>
    <w:rsid w:val="00D63C2F"/>
    <w:rsid w:val="00D63FCC"/>
    <w:rsid w:val="00D66009"/>
    <w:rsid w:val="00D6603B"/>
    <w:rsid w:val="00D67311"/>
    <w:rsid w:val="00D70197"/>
    <w:rsid w:val="00D70911"/>
    <w:rsid w:val="00D712E3"/>
    <w:rsid w:val="00D71C28"/>
    <w:rsid w:val="00D72C3D"/>
    <w:rsid w:val="00D72F6E"/>
    <w:rsid w:val="00D73021"/>
    <w:rsid w:val="00D731C8"/>
    <w:rsid w:val="00D731F6"/>
    <w:rsid w:val="00D73C43"/>
    <w:rsid w:val="00D73DA2"/>
    <w:rsid w:val="00D7502A"/>
    <w:rsid w:val="00D75C56"/>
    <w:rsid w:val="00D75CA6"/>
    <w:rsid w:val="00D76112"/>
    <w:rsid w:val="00D76299"/>
    <w:rsid w:val="00D76670"/>
    <w:rsid w:val="00D76BB1"/>
    <w:rsid w:val="00D76EB9"/>
    <w:rsid w:val="00D77948"/>
    <w:rsid w:val="00D80E9C"/>
    <w:rsid w:val="00D81122"/>
    <w:rsid w:val="00D81340"/>
    <w:rsid w:val="00D81469"/>
    <w:rsid w:val="00D817F6"/>
    <w:rsid w:val="00D81F90"/>
    <w:rsid w:val="00D84711"/>
    <w:rsid w:val="00D84C58"/>
    <w:rsid w:val="00D85502"/>
    <w:rsid w:val="00D86335"/>
    <w:rsid w:val="00D87404"/>
    <w:rsid w:val="00D905A7"/>
    <w:rsid w:val="00D90825"/>
    <w:rsid w:val="00D908F3"/>
    <w:rsid w:val="00D90EB3"/>
    <w:rsid w:val="00D913B8"/>
    <w:rsid w:val="00D9141E"/>
    <w:rsid w:val="00D91FF6"/>
    <w:rsid w:val="00D9239D"/>
    <w:rsid w:val="00D92ADF"/>
    <w:rsid w:val="00D92B87"/>
    <w:rsid w:val="00D935C1"/>
    <w:rsid w:val="00D93719"/>
    <w:rsid w:val="00D94AFB"/>
    <w:rsid w:val="00D94E4E"/>
    <w:rsid w:val="00D95667"/>
    <w:rsid w:val="00D95DF5"/>
    <w:rsid w:val="00D95FC4"/>
    <w:rsid w:val="00D9656A"/>
    <w:rsid w:val="00DA17D8"/>
    <w:rsid w:val="00DA1FF6"/>
    <w:rsid w:val="00DA213A"/>
    <w:rsid w:val="00DA22A9"/>
    <w:rsid w:val="00DA3860"/>
    <w:rsid w:val="00DA401B"/>
    <w:rsid w:val="00DA42CF"/>
    <w:rsid w:val="00DA4C6C"/>
    <w:rsid w:val="00DA4E20"/>
    <w:rsid w:val="00DA4E5D"/>
    <w:rsid w:val="00DA4FB3"/>
    <w:rsid w:val="00DA5D38"/>
    <w:rsid w:val="00DA799A"/>
    <w:rsid w:val="00DA7B6F"/>
    <w:rsid w:val="00DB05C4"/>
    <w:rsid w:val="00DB066B"/>
    <w:rsid w:val="00DB079F"/>
    <w:rsid w:val="00DB07E5"/>
    <w:rsid w:val="00DB0853"/>
    <w:rsid w:val="00DB0ACA"/>
    <w:rsid w:val="00DB0BD6"/>
    <w:rsid w:val="00DB103E"/>
    <w:rsid w:val="00DB1674"/>
    <w:rsid w:val="00DB1925"/>
    <w:rsid w:val="00DB2748"/>
    <w:rsid w:val="00DB3310"/>
    <w:rsid w:val="00DB4A22"/>
    <w:rsid w:val="00DB5E82"/>
    <w:rsid w:val="00DB5F74"/>
    <w:rsid w:val="00DB6417"/>
    <w:rsid w:val="00DB64B1"/>
    <w:rsid w:val="00DB687E"/>
    <w:rsid w:val="00DB791D"/>
    <w:rsid w:val="00DC050B"/>
    <w:rsid w:val="00DC0EFF"/>
    <w:rsid w:val="00DC2ED2"/>
    <w:rsid w:val="00DC3195"/>
    <w:rsid w:val="00DC3365"/>
    <w:rsid w:val="00DC36A6"/>
    <w:rsid w:val="00DC36AF"/>
    <w:rsid w:val="00DC3703"/>
    <w:rsid w:val="00DC3D80"/>
    <w:rsid w:val="00DC40FA"/>
    <w:rsid w:val="00DC418D"/>
    <w:rsid w:val="00DC553A"/>
    <w:rsid w:val="00DC5701"/>
    <w:rsid w:val="00DC5761"/>
    <w:rsid w:val="00DC5ACD"/>
    <w:rsid w:val="00DC6C21"/>
    <w:rsid w:val="00DC6D4A"/>
    <w:rsid w:val="00DC6F88"/>
    <w:rsid w:val="00DD0126"/>
    <w:rsid w:val="00DD0804"/>
    <w:rsid w:val="00DD0968"/>
    <w:rsid w:val="00DD0C56"/>
    <w:rsid w:val="00DD13EC"/>
    <w:rsid w:val="00DD1A2D"/>
    <w:rsid w:val="00DD218C"/>
    <w:rsid w:val="00DD238E"/>
    <w:rsid w:val="00DD2CC2"/>
    <w:rsid w:val="00DD2CC7"/>
    <w:rsid w:val="00DD359C"/>
    <w:rsid w:val="00DD3EE8"/>
    <w:rsid w:val="00DD47E6"/>
    <w:rsid w:val="00DD5777"/>
    <w:rsid w:val="00DD5D8E"/>
    <w:rsid w:val="00DD6E44"/>
    <w:rsid w:val="00DD737B"/>
    <w:rsid w:val="00DD7455"/>
    <w:rsid w:val="00DD77EA"/>
    <w:rsid w:val="00DD7EE7"/>
    <w:rsid w:val="00DE024A"/>
    <w:rsid w:val="00DE02CA"/>
    <w:rsid w:val="00DE0B0F"/>
    <w:rsid w:val="00DE0F57"/>
    <w:rsid w:val="00DE14FC"/>
    <w:rsid w:val="00DE17BA"/>
    <w:rsid w:val="00DE429A"/>
    <w:rsid w:val="00DE4A25"/>
    <w:rsid w:val="00DE546D"/>
    <w:rsid w:val="00DE726F"/>
    <w:rsid w:val="00DE72F2"/>
    <w:rsid w:val="00DF0418"/>
    <w:rsid w:val="00DF1441"/>
    <w:rsid w:val="00DF1580"/>
    <w:rsid w:val="00DF193D"/>
    <w:rsid w:val="00DF1FAE"/>
    <w:rsid w:val="00DF257E"/>
    <w:rsid w:val="00DF2BCC"/>
    <w:rsid w:val="00DF2E4B"/>
    <w:rsid w:val="00DF3B92"/>
    <w:rsid w:val="00DF4318"/>
    <w:rsid w:val="00DF46CE"/>
    <w:rsid w:val="00DF4979"/>
    <w:rsid w:val="00DF5B79"/>
    <w:rsid w:val="00DF6A6B"/>
    <w:rsid w:val="00DF6D5E"/>
    <w:rsid w:val="00DF7793"/>
    <w:rsid w:val="00DF77C9"/>
    <w:rsid w:val="00DF7E0C"/>
    <w:rsid w:val="00E00675"/>
    <w:rsid w:val="00E009CE"/>
    <w:rsid w:val="00E00E8C"/>
    <w:rsid w:val="00E010E8"/>
    <w:rsid w:val="00E01190"/>
    <w:rsid w:val="00E01B58"/>
    <w:rsid w:val="00E01D62"/>
    <w:rsid w:val="00E0215D"/>
    <w:rsid w:val="00E0261D"/>
    <w:rsid w:val="00E02AFD"/>
    <w:rsid w:val="00E02FDA"/>
    <w:rsid w:val="00E04B3C"/>
    <w:rsid w:val="00E04EF6"/>
    <w:rsid w:val="00E06EAD"/>
    <w:rsid w:val="00E076B0"/>
    <w:rsid w:val="00E07962"/>
    <w:rsid w:val="00E079DC"/>
    <w:rsid w:val="00E106B8"/>
    <w:rsid w:val="00E10854"/>
    <w:rsid w:val="00E11E0A"/>
    <w:rsid w:val="00E1328C"/>
    <w:rsid w:val="00E137EC"/>
    <w:rsid w:val="00E14DF3"/>
    <w:rsid w:val="00E15159"/>
    <w:rsid w:val="00E160D0"/>
    <w:rsid w:val="00E162DD"/>
    <w:rsid w:val="00E16996"/>
    <w:rsid w:val="00E1766C"/>
    <w:rsid w:val="00E20358"/>
    <w:rsid w:val="00E20B02"/>
    <w:rsid w:val="00E20C52"/>
    <w:rsid w:val="00E2183A"/>
    <w:rsid w:val="00E21F95"/>
    <w:rsid w:val="00E22076"/>
    <w:rsid w:val="00E224E7"/>
    <w:rsid w:val="00E2264F"/>
    <w:rsid w:val="00E22ADF"/>
    <w:rsid w:val="00E22B32"/>
    <w:rsid w:val="00E22DD9"/>
    <w:rsid w:val="00E23583"/>
    <w:rsid w:val="00E24FF1"/>
    <w:rsid w:val="00E251A9"/>
    <w:rsid w:val="00E25A4E"/>
    <w:rsid w:val="00E2625B"/>
    <w:rsid w:val="00E2704B"/>
    <w:rsid w:val="00E27679"/>
    <w:rsid w:val="00E2776F"/>
    <w:rsid w:val="00E27CDA"/>
    <w:rsid w:val="00E27FC6"/>
    <w:rsid w:val="00E314EC"/>
    <w:rsid w:val="00E31A9F"/>
    <w:rsid w:val="00E32451"/>
    <w:rsid w:val="00E32B0D"/>
    <w:rsid w:val="00E334DE"/>
    <w:rsid w:val="00E34D4B"/>
    <w:rsid w:val="00E352B8"/>
    <w:rsid w:val="00E35704"/>
    <w:rsid w:val="00E35F0F"/>
    <w:rsid w:val="00E361D4"/>
    <w:rsid w:val="00E36AA3"/>
    <w:rsid w:val="00E37443"/>
    <w:rsid w:val="00E4015D"/>
    <w:rsid w:val="00E417F1"/>
    <w:rsid w:val="00E41AD0"/>
    <w:rsid w:val="00E431B2"/>
    <w:rsid w:val="00E43413"/>
    <w:rsid w:val="00E43C14"/>
    <w:rsid w:val="00E4518D"/>
    <w:rsid w:val="00E45939"/>
    <w:rsid w:val="00E45CD3"/>
    <w:rsid w:val="00E46223"/>
    <w:rsid w:val="00E46E12"/>
    <w:rsid w:val="00E47114"/>
    <w:rsid w:val="00E47C1D"/>
    <w:rsid w:val="00E50862"/>
    <w:rsid w:val="00E51265"/>
    <w:rsid w:val="00E51877"/>
    <w:rsid w:val="00E519A9"/>
    <w:rsid w:val="00E51FAF"/>
    <w:rsid w:val="00E52BE0"/>
    <w:rsid w:val="00E5350B"/>
    <w:rsid w:val="00E53AC7"/>
    <w:rsid w:val="00E53AD5"/>
    <w:rsid w:val="00E53DE4"/>
    <w:rsid w:val="00E53ED8"/>
    <w:rsid w:val="00E53F27"/>
    <w:rsid w:val="00E53F41"/>
    <w:rsid w:val="00E5429E"/>
    <w:rsid w:val="00E5554A"/>
    <w:rsid w:val="00E555FD"/>
    <w:rsid w:val="00E55F46"/>
    <w:rsid w:val="00E56A7A"/>
    <w:rsid w:val="00E56CFB"/>
    <w:rsid w:val="00E57E5B"/>
    <w:rsid w:val="00E60A83"/>
    <w:rsid w:val="00E615CE"/>
    <w:rsid w:val="00E61A40"/>
    <w:rsid w:val="00E62A02"/>
    <w:rsid w:val="00E63055"/>
    <w:rsid w:val="00E63967"/>
    <w:rsid w:val="00E64204"/>
    <w:rsid w:val="00E65AD0"/>
    <w:rsid w:val="00E66726"/>
    <w:rsid w:val="00E66921"/>
    <w:rsid w:val="00E66E24"/>
    <w:rsid w:val="00E6708C"/>
    <w:rsid w:val="00E679B7"/>
    <w:rsid w:val="00E67AEA"/>
    <w:rsid w:val="00E7080D"/>
    <w:rsid w:val="00E70D16"/>
    <w:rsid w:val="00E710C1"/>
    <w:rsid w:val="00E714E2"/>
    <w:rsid w:val="00E7220C"/>
    <w:rsid w:val="00E724DE"/>
    <w:rsid w:val="00E729A9"/>
    <w:rsid w:val="00E72E52"/>
    <w:rsid w:val="00E72F79"/>
    <w:rsid w:val="00E74C7D"/>
    <w:rsid w:val="00E75225"/>
    <w:rsid w:val="00E753FE"/>
    <w:rsid w:val="00E75475"/>
    <w:rsid w:val="00E7552F"/>
    <w:rsid w:val="00E755B5"/>
    <w:rsid w:val="00E75621"/>
    <w:rsid w:val="00E75C69"/>
    <w:rsid w:val="00E763FE"/>
    <w:rsid w:val="00E76C2A"/>
    <w:rsid w:val="00E76ED6"/>
    <w:rsid w:val="00E8024F"/>
    <w:rsid w:val="00E8048B"/>
    <w:rsid w:val="00E806EC"/>
    <w:rsid w:val="00E80774"/>
    <w:rsid w:val="00E8089A"/>
    <w:rsid w:val="00E812AE"/>
    <w:rsid w:val="00E81AE9"/>
    <w:rsid w:val="00E81B60"/>
    <w:rsid w:val="00E82490"/>
    <w:rsid w:val="00E824B1"/>
    <w:rsid w:val="00E829FB"/>
    <w:rsid w:val="00E830A0"/>
    <w:rsid w:val="00E83858"/>
    <w:rsid w:val="00E83CC6"/>
    <w:rsid w:val="00E83D0F"/>
    <w:rsid w:val="00E85FF7"/>
    <w:rsid w:val="00E8755D"/>
    <w:rsid w:val="00E87DEA"/>
    <w:rsid w:val="00E904EE"/>
    <w:rsid w:val="00E90A66"/>
    <w:rsid w:val="00E912AA"/>
    <w:rsid w:val="00E92372"/>
    <w:rsid w:val="00E92589"/>
    <w:rsid w:val="00E929D5"/>
    <w:rsid w:val="00E92EE7"/>
    <w:rsid w:val="00E92FD8"/>
    <w:rsid w:val="00E93E5B"/>
    <w:rsid w:val="00E944CD"/>
    <w:rsid w:val="00E94CC8"/>
    <w:rsid w:val="00E95066"/>
    <w:rsid w:val="00E95922"/>
    <w:rsid w:val="00E95C80"/>
    <w:rsid w:val="00E960AE"/>
    <w:rsid w:val="00E96D59"/>
    <w:rsid w:val="00E9715F"/>
    <w:rsid w:val="00E97BEB"/>
    <w:rsid w:val="00EA0742"/>
    <w:rsid w:val="00EA0A90"/>
    <w:rsid w:val="00EA1AD0"/>
    <w:rsid w:val="00EA1E7E"/>
    <w:rsid w:val="00EA2462"/>
    <w:rsid w:val="00EA250D"/>
    <w:rsid w:val="00EA350F"/>
    <w:rsid w:val="00EA356A"/>
    <w:rsid w:val="00EA3E6C"/>
    <w:rsid w:val="00EA4A90"/>
    <w:rsid w:val="00EA4D72"/>
    <w:rsid w:val="00EA60EE"/>
    <w:rsid w:val="00EA69C6"/>
    <w:rsid w:val="00EA6B94"/>
    <w:rsid w:val="00EA6E3E"/>
    <w:rsid w:val="00EA71EF"/>
    <w:rsid w:val="00EA725A"/>
    <w:rsid w:val="00EA72DE"/>
    <w:rsid w:val="00EA7550"/>
    <w:rsid w:val="00EA7E94"/>
    <w:rsid w:val="00EB148E"/>
    <w:rsid w:val="00EB14C4"/>
    <w:rsid w:val="00EB2CA8"/>
    <w:rsid w:val="00EB389D"/>
    <w:rsid w:val="00EB40A7"/>
    <w:rsid w:val="00EB5522"/>
    <w:rsid w:val="00EB59D8"/>
    <w:rsid w:val="00EB5A7F"/>
    <w:rsid w:val="00EB5B26"/>
    <w:rsid w:val="00EB5CC5"/>
    <w:rsid w:val="00EB6374"/>
    <w:rsid w:val="00EB6450"/>
    <w:rsid w:val="00EB6797"/>
    <w:rsid w:val="00EB6CFF"/>
    <w:rsid w:val="00EB7506"/>
    <w:rsid w:val="00EB7F9D"/>
    <w:rsid w:val="00EC071F"/>
    <w:rsid w:val="00EC081A"/>
    <w:rsid w:val="00EC2658"/>
    <w:rsid w:val="00EC2D4C"/>
    <w:rsid w:val="00EC352A"/>
    <w:rsid w:val="00EC4628"/>
    <w:rsid w:val="00EC480D"/>
    <w:rsid w:val="00EC4B9F"/>
    <w:rsid w:val="00EC4E0C"/>
    <w:rsid w:val="00EC51CB"/>
    <w:rsid w:val="00EC5488"/>
    <w:rsid w:val="00EC6727"/>
    <w:rsid w:val="00EC6C99"/>
    <w:rsid w:val="00EC7CFD"/>
    <w:rsid w:val="00EC7DD3"/>
    <w:rsid w:val="00ED0723"/>
    <w:rsid w:val="00ED0B7F"/>
    <w:rsid w:val="00ED0C7B"/>
    <w:rsid w:val="00ED0ECA"/>
    <w:rsid w:val="00ED0ED6"/>
    <w:rsid w:val="00ED0F76"/>
    <w:rsid w:val="00ED174A"/>
    <w:rsid w:val="00ED1B2A"/>
    <w:rsid w:val="00ED2251"/>
    <w:rsid w:val="00ED237A"/>
    <w:rsid w:val="00ED3CA4"/>
    <w:rsid w:val="00ED40AF"/>
    <w:rsid w:val="00ED4CCC"/>
    <w:rsid w:val="00ED5513"/>
    <w:rsid w:val="00ED56BA"/>
    <w:rsid w:val="00ED6504"/>
    <w:rsid w:val="00ED725E"/>
    <w:rsid w:val="00ED7872"/>
    <w:rsid w:val="00ED7A39"/>
    <w:rsid w:val="00EE01ED"/>
    <w:rsid w:val="00EE164C"/>
    <w:rsid w:val="00EE1895"/>
    <w:rsid w:val="00EE20E7"/>
    <w:rsid w:val="00EE2657"/>
    <w:rsid w:val="00EE26A9"/>
    <w:rsid w:val="00EE289F"/>
    <w:rsid w:val="00EE3B42"/>
    <w:rsid w:val="00EE3DFB"/>
    <w:rsid w:val="00EE4D36"/>
    <w:rsid w:val="00EE4DFE"/>
    <w:rsid w:val="00EE4F4F"/>
    <w:rsid w:val="00EE54E4"/>
    <w:rsid w:val="00EE5605"/>
    <w:rsid w:val="00EE5CC7"/>
    <w:rsid w:val="00EE6ADA"/>
    <w:rsid w:val="00EE6BC6"/>
    <w:rsid w:val="00EE7025"/>
    <w:rsid w:val="00EF0A79"/>
    <w:rsid w:val="00EF0DC0"/>
    <w:rsid w:val="00EF14CB"/>
    <w:rsid w:val="00EF1D76"/>
    <w:rsid w:val="00EF1E38"/>
    <w:rsid w:val="00EF2326"/>
    <w:rsid w:val="00EF3131"/>
    <w:rsid w:val="00EF3776"/>
    <w:rsid w:val="00EF3E84"/>
    <w:rsid w:val="00EF5E75"/>
    <w:rsid w:val="00EF7942"/>
    <w:rsid w:val="00F0100B"/>
    <w:rsid w:val="00F017A2"/>
    <w:rsid w:val="00F01F0B"/>
    <w:rsid w:val="00F02F9D"/>
    <w:rsid w:val="00F032C3"/>
    <w:rsid w:val="00F03D5E"/>
    <w:rsid w:val="00F0462C"/>
    <w:rsid w:val="00F04FC2"/>
    <w:rsid w:val="00F07391"/>
    <w:rsid w:val="00F07EC3"/>
    <w:rsid w:val="00F10625"/>
    <w:rsid w:val="00F109E5"/>
    <w:rsid w:val="00F10E1A"/>
    <w:rsid w:val="00F11008"/>
    <w:rsid w:val="00F11540"/>
    <w:rsid w:val="00F11B8E"/>
    <w:rsid w:val="00F11CEA"/>
    <w:rsid w:val="00F11F37"/>
    <w:rsid w:val="00F1319B"/>
    <w:rsid w:val="00F142DB"/>
    <w:rsid w:val="00F14B66"/>
    <w:rsid w:val="00F14FC4"/>
    <w:rsid w:val="00F15269"/>
    <w:rsid w:val="00F15459"/>
    <w:rsid w:val="00F157B9"/>
    <w:rsid w:val="00F168BF"/>
    <w:rsid w:val="00F17105"/>
    <w:rsid w:val="00F1716B"/>
    <w:rsid w:val="00F179A0"/>
    <w:rsid w:val="00F17CAD"/>
    <w:rsid w:val="00F17F34"/>
    <w:rsid w:val="00F201B8"/>
    <w:rsid w:val="00F21433"/>
    <w:rsid w:val="00F2263F"/>
    <w:rsid w:val="00F22E0A"/>
    <w:rsid w:val="00F23590"/>
    <w:rsid w:val="00F23657"/>
    <w:rsid w:val="00F2399F"/>
    <w:rsid w:val="00F23B36"/>
    <w:rsid w:val="00F24340"/>
    <w:rsid w:val="00F246F6"/>
    <w:rsid w:val="00F24FBD"/>
    <w:rsid w:val="00F26B90"/>
    <w:rsid w:val="00F271E4"/>
    <w:rsid w:val="00F309C1"/>
    <w:rsid w:val="00F30E91"/>
    <w:rsid w:val="00F3145F"/>
    <w:rsid w:val="00F32F4D"/>
    <w:rsid w:val="00F33223"/>
    <w:rsid w:val="00F353D2"/>
    <w:rsid w:val="00F356F6"/>
    <w:rsid w:val="00F35B79"/>
    <w:rsid w:val="00F35F09"/>
    <w:rsid w:val="00F364FC"/>
    <w:rsid w:val="00F36F94"/>
    <w:rsid w:val="00F376BF"/>
    <w:rsid w:val="00F378EF"/>
    <w:rsid w:val="00F37DC3"/>
    <w:rsid w:val="00F4069A"/>
    <w:rsid w:val="00F40C83"/>
    <w:rsid w:val="00F41C23"/>
    <w:rsid w:val="00F433FC"/>
    <w:rsid w:val="00F47DD5"/>
    <w:rsid w:val="00F50BF1"/>
    <w:rsid w:val="00F5267E"/>
    <w:rsid w:val="00F529DF"/>
    <w:rsid w:val="00F533C9"/>
    <w:rsid w:val="00F5352B"/>
    <w:rsid w:val="00F53689"/>
    <w:rsid w:val="00F53A52"/>
    <w:rsid w:val="00F54D3D"/>
    <w:rsid w:val="00F54F96"/>
    <w:rsid w:val="00F55787"/>
    <w:rsid w:val="00F565DD"/>
    <w:rsid w:val="00F5699A"/>
    <w:rsid w:val="00F569C0"/>
    <w:rsid w:val="00F5799A"/>
    <w:rsid w:val="00F60508"/>
    <w:rsid w:val="00F60FC2"/>
    <w:rsid w:val="00F620F7"/>
    <w:rsid w:val="00F62793"/>
    <w:rsid w:val="00F6311A"/>
    <w:rsid w:val="00F63835"/>
    <w:rsid w:val="00F639C6"/>
    <w:rsid w:val="00F63CED"/>
    <w:rsid w:val="00F651E7"/>
    <w:rsid w:val="00F66845"/>
    <w:rsid w:val="00F66CA8"/>
    <w:rsid w:val="00F70945"/>
    <w:rsid w:val="00F70B48"/>
    <w:rsid w:val="00F71C53"/>
    <w:rsid w:val="00F720AD"/>
    <w:rsid w:val="00F72157"/>
    <w:rsid w:val="00F72926"/>
    <w:rsid w:val="00F73167"/>
    <w:rsid w:val="00F7349E"/>
    <w:rsid w:val="00F73B69"/>
    <w:rsid w:val="00F73C3E"/>
    <w:rsid w:val="00F741BD"/>
    <w:rsid w:val="00F7552B"/>
    <w:rsid w:val="00F7565F"/>
    <w:rsid w:val="00F75674"/>
    <w:rsid w:val="00F75780"/>
    <w:rsid w:val="00F761EF"/>
    <w:rsid w:val="00F7750E"/>
    <w:rsid w:val="00F77561"/>
    <w:rsid w:val="00F77914"/>
    <w:rsid w:val="00F8071A"/>
    <w:rsid w:val="00F80E4B"/>
    <w:rsid w:val="00F81753"/>
    <w:rsid w:val="00F81801"/>
    <w:rsid w:val="00F81EF1"/>
    <w:rsid w:val="00F81FE1"/>
    <w:rsid w:val="00F82400"/>
    <w:rsid w:val="00F841E1"/>
    <w:rsid w:val="00F84DF6"/>
    <w:rsid w:val="00F85A97"/>
    <w:rsid w:val="00F85D6A"/>
    <w:rsid w:val="00F86A30"/>
    <w:rsid w:val="00F86EE0"/>
    <w:rsid w:val="00F87850"/>
    <w:rsid w:val="00F87A39"/>
    <w:rsid w:val="00F87D39"/>
    <w:rsid w:val="00F87F7A"/>
    <w:rsid w:val="00F9011C"/>
    <w:rsid w:val="00F90123"/>
    <w:rsid w:val="00F90799"/>
    <w:rsid w:val="00F90DDE"/>
    <w:rsid w:val="00F90F6A"/>
    <w:rsid w:val="00F9106A"/>
    <w:rsid w:val="00F91336"/>
    <w:rsid w:val="00F91809"/>
    <w:rsid w:val="00F92838"/>
    <w:rsid w:val="00F92ECB"/>
    <w:rsid w:val="00F935D6"/>
    <w:rsid w:val="00F9389D"/>
    <w:rsid w:val="00F93F40"/>
    <w:rsid w:val="00F93FB7"/>
    <w:rsid w:val="00F943F6"/>
    <w:rsid w:val="00F96631"/>
    <w:rsid w:val="00F968B6"/>
    <w:rsid w:val="00F96BF3"/>
    <w:rsid w:val="00F97988"/>
    <w:rsid w:val="00FA0DD3"/>
    <w:rsid w:val="00FA11DC"/>
    <w:rsid w:val="00FA147C"/>
    <w:rsid w:val="00FA17E7"/>
    <w:rsid w:val="00FA2490"/>
    <w:rsid w:val="00FA2802"/>
    <w:rsid w:val="00FA3BBB"/>
    <w:rsid w:val="00FA4B5D"/>
    <w:rsid w:val="00FA4E71"/>
    <w:rsid w:val="00FA528B"/>
    <w:rsid w:val="00FA5814"/>
    <w:rsid w:val="00FA6A28"/>
    <w:rsid w:val="00FA6EA6"/>
    <w:rsid w:val="00FA773B"/>
    <w:rsid w:val="00FA78C5"/>
    <w:rsid w:val="00FB0761"/>
    <w:rsid w:val="00FB08C6"/>
    <w:rsid w:val="00FB09FD"/>
    <w:rsid w:val="00FB0EBE"/>
    <w:rsid w:val="00FB1C8E"/>
    <w:rsid w:val="00FB1E4A"/>
    <w:rsid w:val="00FB224A"/>
    <w:rsid w:val="00FB23D1"/>
    <w:rsid w:val="00FB43B4"/>
    <w:rsid w:val="00FB4426"/>
    <w:rsid w:val="00FB4F78"/>
    <w:rsid w:val="00FB5C63"/>
    <w:rsid w:val="00FB621F"/>
    <w:rsid w:val="00FB6321"/>
    <w:rsid w:val="00FB6D8D"/>
    <w:rsid w:val="00FB6DC9"/>
    <w:rsid w:val="00FB6E56"/>
    <w:rsid w:val="00FB7672"/>
    <w:rsid w:val="00FB7B02"/>
    <w:rsid w:val="00FB7D42"/>
    <w:rsid w:val="00FC1745"/>
    <w:rsid w:val="00FC222B"/>
    <w:rsid w:val="00FC2467"/>
    <w:rsid w:val="00FC32AA"/>
    <w:rsid w:val="00FC3E27"/>
    <w:rsid w:val="00FC4254"/>
    <w:rsid w:val="00FC43C3"/>
    <w:rsid w:val="00FC43F6"/>
    <w:rsid w:val="00FC462A"/>
    <w:rsid w:val="00FC4648"/>
    <w:rsid w:val="00FC4922"/>
    <w:rsid w:val="00FC5CA8"/>
    <w:rsid w:val="00FC60BD"/>
    <w:rsid w:val="00FC6AFC"/>
    <w:rsid w:val="00FC6DF4"/>
    <w:rsid w:val="00FC7306"/>
    <w:rsid w:val="00FC7507"/>
    <w:rsid w:val="00FC76F0"/>
    <w:rsid w:val="00FC7AC9"/>
    <w:rsid w:val="00FD02A1"/>
    <w:rsid w:val="00FD1078"/>
    <w:rsid w:val="00FD163F"/>
    <w:rsid w:val="00FD1EED"/>
    <w:rsid w:val="00FD48BB"/>
    <w:rsid w:val="00FD4B20"/>
    <w:rsid w:val="00FD6E2B"/>
    <w:rsid w:val="00FD713A"/>
    <w:rsid w:val="00FE049F"/>
    <w:rsid w:val="00FE0E2A"/>
    <w:rsid w:val="00FE2BCD"/>
    <w:rsid w:val="00FE2BF3"/>
    <w:rsid w:val="00FE2D93"/>
    <w:rsid w:val="00FE3944"/>
    <w:rsid w:val="00FE3B78"/>
    <w:rsid w:val="00FE412D"/>
    <w:rsid w:val="00FE44DD"/>
    <w:rsid w:val="00FE466B"/>
    <w:rsid w:val="00FE4D54"/>
    <w:rsid w:val="00FE51F2"/>
    <w:rsid w:val="00FE525D"/>
    <w:rsid w:val="00FE53A3"/>
    <w:rsid w:val="00FE5513"/>
    <w:rsid w:val="00FE6414"/>
    <w:rsid w:val="00FE6678"/>
    <w:rsid w:val="00FE67BB"/>
    <w:rsid w:val="00FE67D5"/>
    <w:rsid w:val="00FE68E0"/>
    <w:rsid w:val="00FE6F73"/>
    <w:rsid w:val="00FE7656"/>
    <w:rsid w:val="00FE79AD"/>
    <w:rsid w:val="00FE79F7"/>
    <w:rsid w:val="00FE7CCF"/>
    <w:rsid w:val="00FE7EEB"/>
    <w:rsid w:val="00FF007E"/>
    <w:rsid w:val="00FF0454"/>
    <w:rsid w:val="00FF075C"/>
    <w:rsid w:val="00FF08D8"/>
    <w:rsid w:val="00FF0E62"/>
    <w:rsid w:val="00FF106B"/>
    <w:rsid w:val="00FF1487"/>
    <w:rsid w:val="00FF2E01"/>
    <w:rsid w:val="00FF3196"/>
    <w:rsid w:val="00FF4A43"/>
    <w:rsid w:val="00FF5545"/>
    <w:rsid w:val="00FF564A"/>
    <w:rsid w:val="00FF583C"/>
    <w:rsid w:val="00FF643A"/>
    <w:rsid w:val="00FF6BEA"/>
    <w:rsid w:val="00FF788B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8AC"/>
  </w:style>
  <w:style w:type="paragraph" w:styleId="4">
    <w:name w:val="heading 4"/>
    <w:basedOn w:val="a"/>
    <w:next w:val="a"/>
    <w:qFormat/>
    <w:rsid w:val="009F0FE0"/>
    <w:pPr>
      <w:keepNext/>
      <w:ind w:left="623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F0FE0"/>
    <w:pPr>
      <w:keepNext/>
      <w:jc w:val="center"/>
      <w:outlineLvl w:val="4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0FE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F0FE0"/>
  </w:style>
  <w:style w:type="paragraph" w:customStyle="1" w:styleId="Oaeno">
    <w:name w:val="Oaeno"/>
    <w:basedOn w:val="a"/>
    <w:rsid w:val="009F0FE0"/>
    <w:pPr>
      <w:widowControl w:val="0"/>
    </w:pPr>
    <w:rPr>
      <w:rFonts w:ascii="Courier New" w:hAnsi="Courier New"/>
    </w:rPr>
  </w:style>
  <w:style w:type="paragraph" w:styleId="3">
    <w:name w:val="Body Text 3"/>
    <w:basedOn w:val="a"/>
    <w:rsid w:val="009F0FE0"/>
    <w:pPr>
      <w:jc w:val="center"/>
    </w:pPr>
    <w:rPr>
      <w:b/>
      <w:bCs/>
      <w:sz w:val="32"/>
      <w:szCs w:val="32"/>
    </w:rPr>
  </w:style>
  <w:style w:type="paragraph" w:styleId="a5">
    <w:name w:val="Body Text Indent"/>
    <w:basedOn w:val="a"/>
    <w:link w:val="a6"/>
    <w:rsid w:val="009F0FE0"/>
    <w:pPr>
      <w:ind w:firstLine="709"/>
      <w:jc w:val="both"/>
    </w:pPr>
    <w:rPr>
      <w:sz w:val="28"/>
      <w:szCs w:val="24"/>
    </w:rPr>
  </w:style>
  <w:style w:type="paragraph" w:styleId="a7">
    <w:name w:val="Block Text"/>
    <w:basedOn w:val="a"/>
    <w:rsid w:val="009F0FE0"/>
    <w:pPr>
      <w:ind w:left="-108" w:right="-108"/>
      <w:jc w:val="center"/>
    </w:pPr>
    <w:rPr>
      <w:sz w:val="24"/>
    </w:rPr>
  </w:style>
  <w:style w:type="paragraph" w:styleId="30">
    <w:name w:val="Body Text Indent 3"/>
    <w:basedOn w:val="a"/>
    <w:rsid w:val="009F0FE0"/>
    <w:pPr>
      <w:ind w:right="-2" w:firstLine="709"/>
      <w:jc w:val="both"/>
    </w:pPr>
    <w:rPr>
      <w:sz w:val="28"/>
    </w:rPr>
  </w:style>
  <w:style w:type="paragraph" w:styleId="a8">
    <w:name w:val="Body Text"/>
    <w:basedOn w:val="a"/>
    <w:link w:val="a9"/>
    <w:rsid w:val="007A2D93"/>
    <w:pPr>
      <w:spacing w:after="120"/>
    </w:pPr>
  </w:style>
  <w:style w:type="paragraph" w:styleId="aa">
    <w:name w:val="Balloon Text"/>
    <w:basedOn w:val="a"/>
    <w:semiHidden/>
    <w:rsid w:val="00845F7A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D478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5E5D01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111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775D9F"/>
    <w:pPr>
      <w:widowControl w:val="0"/>
      <w:jc w:val="both"/>
    </w:pPr>
    <w:rPr>
      <w:sz w:val="28"/>
    </w:rPr>
  </w:style>
  <w:style w:type="paragraph" w:customStyle="1" w:styleId="ConsPlusNormal">
    <w:name w:val="ConsPlusNormal"/>
    <w:rsid w:val="00ED237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">
    <w:name w:val="Обычный1"/>
    <w:rsid w:val="00182394"/>
  </w:style>
  <w:style w:type="paragraph" w:customStyle="1" w:styleId="ae">
    <w:name w:val="Основной"/>
    <w:basedOn w:val="a"/>
    <w:link w:val="af"/>
    <w:rsid w:val="00F17105"/>
    <w:pPr>
      <w:ind w:firstLine="851"/>
      <w:jc w:val="both"/>
    </w:pPr>
    <w:rPr>
      <w:sz w:val="28"/>
    </w:rPr>
  </w:style>
  <w:style w:type="character" w:customStyle="1" w:styleId="af">
    <w:name w:val="Основной Знак"/>
    <w:link w:val="ae"/>
    <w:rsid w:val="00F17105"/>
    <w:rPr>
      <w:sz w:val="28"/>
      <w:lang w:val="ru-RU" w:eastAsia="ru-RU" w:bidi="ar-SA"/>
    </w:rPr>
  </w:style>
  <w:style w:type="paragraph" w:styleId="2">
    <w:name w:val="Body Text Indent 2"/>
    <w:basedOn w:val="a"/>
    <w:rsid w:val="00F17105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nformat">
    <w:name w:val="ConsPlusNonformat"/>
    <w:rsid w:val="00040F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Document Map"/>
    <w:basedOn w:val="a"/>
    <w:semiHidden/>
    <w:rsid w:val="00793553"/>
    <w:pPr>
      <w:shd w:val="clear" w:color="auto" w:fill="000080"/>
    </w:pPr>
    <w:rPr>
      <w:rFonts w:ascii="Tahoma" w:hAnsi="Tahoma" w:cs="Tahoma"/>
    </w:rPr>
  </w:style>
  <w:style w:type="paragraph" w:customStyle="1" w:styleId="af1">
    <w:name w:val="Знак Знак Знак Знак Знак Знак Знак"/>
    <w:basedOn w:val="a"/>
    <w:rsid w:val="0066252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2">
    <w:name w:val="Title"/>
    <w:basedOn w:val="a"/>
    <w:link w:val="af3"/>
    <w:qFormat/>
    <w:rsid w:val="00205253"/>
    <w:pPr>
      <w:widowControl w:val="0"/>
      <w:autoSpaceDE w:val="0"/>
      <w:autoSpaceDN w:val="0"/>
      <w:adjustRightInd w:val="0"/>
      <w:spacing w:line="320" w:lineRule="exact"/>
      <w:jc w:val="center"/>
    </w:pPr>
    <w:rPr>
      <w:b/>
      <w:bCs/>
      <w:sz w:val="28"/>
      <w:szCs w:val="28"/>
    </w:rPr>
  </w:style>
  <w:style w:type="character" w:styleId="af4">
    <w:name w:val="annotation reference"/>
    <w:semiHidden/>
    <w:rsid w:val="00551CF5"/>
    <w:rPr>
      <w:sz w:val="16"/>
      <w:szCs w:val="16"/>
    </w:rPr>
  </w:style>
  <w:style w:type="paragraph" w:styleId="af5">
    <w:name w:val="annotation text"/>
    <w:basedOn w:val="a"/>
    <w:semiHidden/>
    <w:rsid w:val="00551CF5"/>
  </w:style>
  <w:style w:type="paragraph" w:styleId="af6">
    <w:name w:val="annotation subject"/>
    <w:basedOn w:val="af5"/>
    <w:next w:val="af5"/>
    <w:semiHidden/>
    <w:rsid w:val="00551CF5"/>
    <w:rPr>
      <w:b/>
      <w:bCs/>
    </w:rPr>
  </w:style>
  <w:style w:type="paragraph" w:customStyle="1" w:styleId="ConsPlusTitle">
    <w:name w:val="ConsPlusTitle"/>
    <w:rsid w:val="00210A4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7">
    <w:name w:val="Hyperlink"/>
    <w:rsid w:val="0064541E"/>
    <w:rPr>
      <w:color w:val="0000FF"/>
      <w:u w:val="single"/>
    </w:rPr>
  </w:style>
  <w:style w:type="character" w:customStyle="1" w:styleId="af3">
    <w:name w:val="Название Знак"/>
    <w:link w:val="af2"/>
    <w:rsid w:val="00932EE7"/>
    <w:rPr>
      <w:b/>
      <w:bCs/>
      <w:sz w:val="28"/>
      <w:szCs w:val="28"/>
    </w:rPr>
  </w:style>
  <w:style w:type="character" w:customStyle="1" w:styleId="a6">
    <w:name w:val="Основной текст с отступом Знак"/>
    <w:link w:val="a5"/>
    <w:rsid w:val="00932EE7"/>
    <w:rPr>
      <w:sz w:val="28"/>
      <w:szCs w:val="24"/>
    </w:rPr>
  </w:style>
  <w:style w:type="character" w:customStyle="1" w:styleId="a9">
    <w:name w:val="Основной текст Знак"/>
    <w:link w:val="a8"/>
    <w:rsid w:val="00215E6E"/>
  </w:style>
  <w:style w:type="character" w:customStyle="1" w:styleId="20">
    <w:name w:val="Знак Знак2"/>
    <w:locked/>
    <w:rsid w:val="001F1F20"/>
    <w:rPr>
      <w:sz w:val="28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3D49CE"/>
  </w:style>
  <w:style w:type="paragraph" w:customStyle="1" w:styleId="10">
    <w:name w:val="Знак1"/>
    <w:basedOn w:val="a"/>
    <w:rsid w:val="000170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C47F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link w:val="ConsNonformat0"/>
    <w:rsid w:val="00D923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D9239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8AC"/>
  </w:style>
  <w:style w:type="paragraph" w:styleId="4">
    <w:name w:val="heading 4"/>
    <w:basedOn w:val="a"/>
    <w:next w:val="a"/>
    <w:qFormat/>
    <w:rsid w:val="009F0FE0"/>
    <w:pPr>
      <w:keepNext/>
      <w:ind w:left="623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F0FE0"/>
    <w:pPr>
      <w:keepNext/>
      <w:jc w:val="center"/>
      <w:outlineLvl w:val="4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0FE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F0FE0"/>
  </w:style>
  <w:style w:type="paragraph" w:customStyle="1" w:styleId="Oaeno">
    <w:name w:val="Oaeno"/>
    <w:basedOn w:val="a"/>
    <w:rsid w:val="009F0FE0"/>
    <w:pPr>
      <w:widowControl w:val="0"/>
    </w:pPr>
    <w:rPr>
      <w:rFonts w:ascii="Courier New" w:hAnsi="Courier New"/>
    </w:rPr>
  </w:style>
  <w:style w:type="paragraph" w:styleId="3">
    <w:name w:val="Body Text 3"/>
    <w:basedOn w:val="a"/>
    <w:rsid w:val="009F0FE0"/>
    <w:pPr>
      <w:jc w:val="center"/>
    </w:pPr>
    <w:rPr>
      <w:b/>
      <w:bCs/>
      <w:sz w:val="32"/>
      <w:szCs w:val="32"/>
    </w:rPr>
  </w:style>
  <w:style w:type="paragraph" w:styleId="a5">
    <w:name w:val="Body Text Indent"/>
    <w:basedOn w:val="a"/>
    <w:link w:val="a6"/>
    <w:rsid w:val="009F0FE0"/>
    <w:pPr>
      <w:ind w:firstLine="709"/>
      <w:jc w:val="both"/>
    </w:pPr>
    <w:rPr>
      <w:sz w:val="28"/>
      <w:szCs w:val="24"/>
    </w:rPr>
  </w:style>
  <w:style w:type="paragraph" w:styleId="a7">
    <w:name w:val="Block Text"/>
    <w:basedOn w:val="a"/>
    <w:rsid w:val="009F0FE0"/>
    <w:pPr>
      <w:ind w:left="-108" w:right="-108"/>
      <w:jc w:val="center"/>
    </w:pPr>
    <w:rPr>
      <w:sz w:val="24"/>
    </w:rPr>
  </w:style>
  <w:style w:type="paragraph" w:styleId="30">
    <w:name w:val="Body Text Indent 3"/>
    <w:basedOn w:val="a"/>
    <w:rsid w:val="009F0FE0"/>
    <w:pPr>
      <w:ind w:right="-2" w:firstLine="709"/>
      <w:jc w:val="both"/>
    </w:pPr>
    <w:rPr>
      <w:sz w:val="28"/>
    </w:rPr>
  </w:style>
  <w:style w:type="paragraph" w:styleId="a8">
    <w:name w:val="Body Text"/>
    <w:basedOn w:val="a"/>
    <w:link w:val="a9"/>
    <w:rsid w:val="007A2D93"/>
    <w:pPr>
      <w:spacing w:after="120"/>
    </w:pPr>
  </w:style>
  <w:style w:type="paragraph" w:styleId="aa">
    <w:name w:val="Balloon Text"/>
    <w:basedOn w:val="a"/>
    <w:semiHidden/>
    <w:rsid w:val="00845F7A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D478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5E5D01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111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775D9F"/>
    <w:pPr>
      <w:widowControl w:val="0"/>
      <w:jc w:val="both"/>
    </w:pPr>
    <w:rPr>
      <w:sz w:val="28"/>
    </w:rPr>
  </w:style>
  <w:style w:type="paragraph" w:customStyle="1" w:styleId="ConsPlusNormal">
    <w:name w:val="ConsPlusNormal"/>
    <w:rsid w:val="00ED237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">
    <w:name w:val="Обычный1"/>
    <w:rsid w:val="00182394"/>
  </w:style>
  <w:style w:type="paragraph" w:customStyle="1" w:styleId="ae">
    <w:name w:val="Основной"/>
    <w:basedOn w:val="a"/>
    <w:link w:val="af"/>
    <w:rsid w:val="00F17105"/>
    <w:pPr>
      <w:ind w:firstLine="851"/>
      <w:jc w:val="both"/>
    </w:pPr>
    <w:rPr>
      <w:sz w:val="28"/>
    </w:rPr>
  </w:style>
  <w:style w:type="character" w:customStyle="1" w:styleId="af">
    <w:name w:val="Основной Знак"/>
    <w:link w:val="ae"/>
    <w:rsid w:val="00F17105"/>
    <w:rPr>
      <w:sz w:val="28"/>
      <w:lang w:val="ru-RU" w:eastAsia="ru-RU" w:bidi="ar-SA"/>
    </w:rPr>
  </w:style>
  <w:style w:type="paragraph" w:styleId="2">
    <w:name w:val="Body Text Indent 2"/>
    <w:basedOn w:val="a"/>
    <w:rsid w:val="00F17105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nformat">
    <w:name w:val="ConsPlusNonformat"/>
    <w:rsid w:val="00040F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Document Map"/>
    <w:basedOn w:val="a"/>
    <w:semiHidden/>
    <w:rsid w:val="00793553"/>
    <w:pPr>
      <w:shd w:val="clear" w:color="auto" w:fill="000080"/>
    </w:pPr>
    <w:rPr>
      <w:rFonts w:ascii="Tahoma" w:hAnsi="Tahoma" w:cs="Tahoma"/>
    </w:rPr>
  </w:style>
  <w:style w:type="paragraph" w:customStyle="1" w:styleId="af1">
    <w:name w:val="Знак Знак Знак Знак Знак Знак Знак"/>
    <w:basedOn w:val="a"/>
    <w:rsid w:val="0066252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2">
    <w:name w:val="Title"/>
    <w:basedOn w:val="a"/>
    <w:link w:val="af3"/>
    <w:qFormat/>
    <w:rsid w:val="00205253"/>
    <w:pPr>
      <w:widowControl w:val="0"/>
      <w:autoSpaceDE w:val="0"/>
      <w:autoSpaceDN w:val="0"/>
      <w:adjustRightInd w:val="0"/>
      <w:spacing w:line="320" w:lineRule="exact"/>
      <w:jc w:val="center"/>
    </w:pPr>
    <w:rPr>
      <w:b/>
      <w:bCs/>
      <w:sz w:val="28"/>
      <w:szCs w:val="28"/>
    </w:rPr>
  </w:style>
  <w:style w:type="character" w:styleId="af4">
    <w:name w:val="annotation reference"/>
    <w:semiHidden/>
    <w:rsid w:val="00551CF5"/>
    <w:rPr>
      <w:sz w:val="16"/>
      <w:szCs w:val="16"/>
    </w:rPr>
  </w:style>
  <w:style w:type="paragraph" w:styleId="af5">
    <w:name w:val="annotation text"/>
    <w:basedOn w:val="a"/>
    <w:semiHidden/>
    <w:rsid w:val="00551CF5"/>
  </w:style>
  <w:style w:type="paragraph" w:styleId="af6">
    <w:name w:val="annotation subject"/>
    <w:basedOn w:val="af5"/>
    <w:next w:val="af5"/>
    <w:semiHidden/>
    <w:rsid w:val="00551CF5"/>
    <w:rPr>
      <w:b/>
      <w:bCs/>
    </w:rPr>
  </w:style>
  <w:style w:type="paragraph" w:customStyle="1" w:styleId="ConsPlusTitle">
    <w:name w:val="ConsPlusTitle"/>
    <w:rsid w:val="00210A4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7">
    <w:name w:val="Hyperlink"/>
    <w:rsid w:val="0064541E"/>
    <w:rPr>
      <w:color w:val="0000FF"/>
      <w:u w:val="single"/>
    </w:rPr>
  </w:style>
  <w:style w:type="character" w:customStyle="1" w:styleId="af3">
    <w:name w:val="Название Знак"/>
    <w:link w:val="af2"/>
    <w:rsid w:val="00932EE7"/>
    <w:rPr>
      <w:b/>
      <w:bCs/>
      <w:sz w:val="28"/>
      <w:szCs w:val="28"/>
    </w:rPr>
  </w:style>
  <w:style w:type="character" w:customStyle="1" w:styleId="a6">
    <w:name w:val="Основной текст с отступом Знак"/>
    <w:link w:val="a5"/>
    <w:rsid w:val="00932EE7"/>
    <w:rPr>
      <w:sz w:val="28"/>
      <w:szCs w:val="24"/>
    </w:rPr>
  </w:style>
  <w:style w:type="character" w:customStyle="1" w:styleId="a9">
    <w:name w:val="Основной текст Знак"/>
    <w:link w:val="a8"/>
    <w:rsid w:val="00215E6E"/>
  </w:style>
  <w:style w:type="character" w:customStyle="1" w:styleId="20">
    <w:name w:val="Знак Знак2"/>
    <w:locked/>
    <w:rsid w:val="001F1F20"/>
    <w:rPr>
      <w:sz w:val="28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3D49CE"/>
  </w:style>
  <w:style w:type="paragraph" w:customStyle="1" w:styleId="10">
    <w:name w:val="Знак1"/>
    <w:basedOn w:val="a"/>
    <w:rsid w:val="000170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C47F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link w:val="ConsNonformat0"/>
    <w:rsid w:val="00D923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D923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40A3-ED1A-4F38-B9DA-B09A1342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1629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проверки</dc:title>
  <dc:creator>Бирюков Д.А.</dc:creator>
  <cp:lastModifiedBy>Пономарев Алексей Сергеевич</cp:lastModifiedBy>
  <cp:revision>46</cp:revision>
  <cp:lastPrinted>2021-06-16T14:26:00Z</cp:lastPrinted>
  <dcterms:created xsi:type="dcterms:W3CDTF">2023-06-23T11:43:00Z</dcterms:created>
  <dcterms:modified xsi:type="dcterms:W3CDTF">2023-12-14T14:18:00Z</dcterms:modified>
</cp:coreProperties>
</file>