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00" w:line="276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</w:r>
    </w:p>
    <w:p>
      <w:pPr>
        <w:spacing w:after="200" w:line="276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spacing w:after="200" w:line="276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z w:val="32"/>
          <w:szCs w:val="32"/>
        </w:rPr>
      </w:pPr>
      <w:r>
        <w:rPr>
          <w:b/>
          <w:sz w:val="32"/>
          <w:szCs w:val="32"/>
        </w:rPr>
        <w:t>ИНФОРМАЦИОННЫЙ БЮЛЛЕТЕНЬ</w:t>
      </w:r>
      <w:r>
        <w:rPr>
          <w:rFonts w:eastAsia="Calibri"/>
          <w:sz w:val="32"/>
          <w:szCs w:val="32"/>
        </w:rPr>
      </w:r>
    </w:p>
    <w:p>
      <w:pPr>
        <w:spacing w:after="200" w:line="480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z w:val="32"/>
          <w:szCs w:val="32"/>
        </w:rPr>
      </w:pPr>
      <w:r>
        <w:rPr>
          <w:b/>
          <w:sz w:val="32"/>
          <w:szCs w:val="32"/>
        </w:rPr>
        <w:t xml:space="preserve">Федосеевского сельского поселения </w:t>
      </w:r>
      <w:r>
        <w:rPr>
          <w:rFonts w:eastAsia="Calibri"/>
          <w:sz w:val="32"/>
          <w:szCs w:val="32"/>
        </w:rPr>
      </w:r>
    </w:p>
    <w:p>
      <w:pPr>
        <w:spacing w:after="200" w:line="480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</w:r>
    </w:p>
    <w:p>
      <w:pPr>
        <w:spacing w:after="200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№ 12</w:t>
      </w:r>
    </w:p>
    <w:p>
      <w:pPr>
        <w:spacing w:after="200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spacing w:after="200" w:line="480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sz w:val="32"/>
          <w:szCs w:val="32"/>
        </w:rPr>
      </w:pPr>
      <w:r>
        <w:rPr>
          <w:b/>
          <w:sz w:val="32"/>
          <w:szCs w:val="32"/>
        </w:rPr>
        <w:t>от 12.07.2024</w:t>
      </w:r>
    </w:p>
    <w:p>
      <w:pPr>
        <w:spacing w:after="200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20"/>
        <w:spacing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line="276" w:lineRule="auto"/>
        <w:hyphenationLines w:val="1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right="-82"/>
        <w:spacing w:after="200" w:line="276" w:lineRule="auto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lang w:eastAsia="zh-cn"/>
        </w:rPr>
      </w:pPr>
      <w:r>
        <w:rPr>
          <w:noProof/>
        </w:rPr>
        <w:drawing>
          <wp:inline distT="0" distB="0" distL="114300" distR="114300">
            <wp:extent cx="584200" cy="58737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extLst>
                        <a:ext uri="smNativeData">
                          <sm:smNativeData xmlns:sm="smNativeData" val="SMDATA_14_cHin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AAAAAAAAAAAAAAAAAAAAAAAAACYAwAAnQ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b/>
          <w:lang w:eastAsia="zh-cn"/>
        </w:rPr>
        <w:t>Российская федерация</w:t>
      </w:r>
      <w:r>
        <w:rPr>
          <w:lang w:eastAsia="zh-cn"/>
        </w:rPr>
      </w:r>
    </w:p>
    <w:p>
      <w:pPr>
        <w:pStyle w:val="para42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Ростовская область</w:t>
      </w:r>
    </w:p>
    <w:p>
      <w:pPr>
        <w:pStyle w:val="para42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Заветинский район</w:t>
      </w:r>
    </w:p>
    <w:p>
      <w:pPr>
        <w:pStyle w:val="para42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муниципальное образование «Федосеевское сельское поселение»</w:t>
      </w:r>
    </w:p>
    <w:p>
      <w:pPr>
        <w:pStyle w:val="para42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Администрация Федосеевского сельского поселения</w:t>
      </w:r>
      <w:r>
        <w:rPr>
          <w:rFonts w:ascii="Times New Roman" w:hAnsi="Times New Roman"/>
          <w:b/>
          <w:sz w:val="20"/>
          <w:szCs w:val="20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lang w:eastAsia="zh-cn"/>
        </w:rPr>
      </w:pPr>
      <w:r>
        <w:rPr>
          <w:b/>
          <w:lang w:eastAsia="zh-cn"/>
        </w:rPr>
      </w:r>
    </w:p>
    <w:p>
      <w:pPr>
        <w:pStyle w:val="para6"/>
        <w:ind w:firstLine="709"/>
        <w:spacing w:line="269" w:lineRule="auto"/>
        <w:hyphenationLines w:val="1"/>
        <w:keepNext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pacing w:val="4"/>
          <w:sz w:val="20"/>
          <w:lang w:eastAsia="zh-cn"/>
        </w:rPr>
      </w:pPr>
      <w:r>
        <w:rPr>
          <w:spacing w:val="4"/>
          <w:sz w:val="20"/>
          <w:lang w:eastAsia="zh-cn"/>
        </w:rPr>
        <w:t>Постановление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 xml:space="preserve">№53 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>11.07.2024</w:t>
        <w:tab/>
        <w:t xml:space="preserve">                  </w:t>
        <w:tab/>
        <w:tab/>
        <w:tab/>
        <w:tab/>
        <w:tab/>
        <w:t xml:space="preserve">                              с. Федосеевка</w:t>
      </w:r>
    </w:p>
    <w:tbl>
      <w:tblPr>
        <w:name w:val="Таблица1"/>
        <w:tabOrder w:val="0"/>
        <w:jc w:val="left"/>
        <w:tblInd w:w="0" w:type="dxa"/>
        <w:tblW w:w="9709" w:type="dxa"/>
      </w:tblPr>
      <w:tblGrid>
        <w:gridCol w:w="5173"/>
        <w:gridCol w:w="4536"/>
      </w:tblGrid>
      <w:tr>
        <w:trPr>
          <w:tblHeader w:val="0"/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 внесении изменений в постановление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Администрации Федосеевского сельского поселения от 02.11.2018 № 92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</w:tbl>
    <w:p>
      <w:pPr>
        <w:ind w:firstLine="709"/>
        <w:spacing/>
        <w:jc w:val="both"/>
        <w:hyphenationLines w:val="1"/>
        <w:tabs defTabSz="720"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Courier New"/>
          <w:lang w:eastAsia="zh-cn"/>
        </w:rPr>
      </w:pPr>
      <w:r>
        <w:rPr>
          <w:rFonts w:cs="Courier New"/>
          <w:lang w:eastAsia="zh-cn"/>
        </w:rPr>
      </w:r>
    </w:p>
    <w:p>
      <w:pPr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color w:val="000000"/>
          <w:lang w:eastAsia="zh-cn"/>
        </w:rPr>
        <w:t>муниципальной программы Федосеевского сельского поселения «</w:t>
      </w:r>
      <w:r>
        <w:rPr>
          <w:lang w:eastAsia="zh-cn"/>
        </w:rPr>
        <w:t>Развитие культуры на территории Федосеевского сельского поселения</w:t>
      </w:r>
      <w:r>
        <w:rPr>
          <w:color w:val="000000"/>
          <w:lang w:eastAsia="zh-cn"/>
        </w:rPr>
        <w:t>»</w:t>
      </w:r>
      <w:r>
        <w:rPr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ind w:firstLine="709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>ПОСТАНОВЛЯЮ:</w:t>
      </w:r>
    </w:p>
    <w:p>
      <w:pPr>
        <w:ind w:firstLine="709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numPr>
          <w:ilvl w:val="0"/>
          <w:numId w:val="11"/>
        </w:numPr>
        <w:ind w:left="0" w:firstLine="709"/>
        <w:spacing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>Внести в приложение к постановлению Администрации Федосеевского сельского поселения от 02.11.2018 № 92 «Об утверждении муниципальной программы Федосеевского сельского поселения «Развитие культуры Федосеевского сельского поселения» следующие изменения:</w:t>
      </w:r>
    </w:p>
    <w:p>
      <w:pPr>
        <w:numPr>
          <w:ilvl w:val="1"/>
          <w:numId w:val="11"/>
        </w:numPr>
        <w:ind w:left="0" w:firstLine="709"/>
        <w:spacing/>
        <w:jc w:val="both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>В паспорте муниципальной программы Федосеевского сельского поселения «Развитие культуры на территории Федосеевского сельского поселения» пункт «Ресурсное обеспечение муниципальной программы» изложить в редакции:</w:t>
      </w:r>
    </w:p>
    <w:p>
      <w:pPr>
        <w:ind w:firstLine="708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tbl>
      <w:tblPr>
        <w:name w:val="Таблица2"/>
        <w:tabOrder w:val="0"/>
        <w:jc w:val="left"/>
        <w:tblInd w:w="0" w:type="dxa"/>
        <w:tblW w:w="9826" w:type="dxa"/>
      </w:tblPr>
      <w:tblGrid>
        <w:gridCol w:w="2834"/>
        <w:gridCol w:w="6992"/>
      </w:tblGrid>
      <w:tr>
        <w:trPr>
          <w:tblHeader w:val="0"/>
          <w:cantSplit w:val="0"/>
          <w:trHeight w:val="0" w:hRule="auto"/>
        </w:trPr>
        <w:tc>
          <w:tcPr>
            <w:tcW w:w="28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</w:r>
          </w:p>
        </w:tc>
        <w:tc>
          <w:tcPr>
            <w:tcW w:w="6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6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>
              <w:rPr>
                <w:rFonts w:ascii="Calibri" w:hAnsi="Calibri"/>
                <w:spacing w:val="-3"/>
                <w:lang w:eastAsia="zh-cn"/>
              </w:rPr>
              <w:t>бюджетов, а также бюджета сельского поселения и внебюджетных</w:t>
            </w:r>
            <w:r>
              <w:rPr>
                <w:rFonts w:ascii="Calibri" w:hAnsi="Calibri"/>
                <w:lang w:eastAsia="zh-cn"/>
              </w:rPr>
              <w:t xml:space="preserve"> источников в объемах, предусмотренных муниципальной программой.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Общий объем финансирования муниципальной программы составляет 29876,1 тыс. рублей, объем средств федерального бюджета на 2019-2030 годы   составляет 0,0</w:t>
            </w:r>
            <w:r>
              <w:rPr>
                <w:rFonts w:ascii="Calibri" w:hAnsi="Calibri"/>
                <w:color w:val="ff0000"/>
                <w:lang w:eastAsia="zh-cn"/>
              </w:rPr>
              <w:t xml:space="preserve"> </w:t>
            </w:r>
            <w:r>
              <w:rPr>
                <w:rFonts w:ascii="Calibri" w:hAnsi="Calibri"/>
                <w:lang w:eastAsia="zh-cn"/>
              </w:rPr>
              <w:t xml:space="preserve">тыс. руб., в том числе: 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2019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 xml:space="preserve">в 2020 году – 0,0 тыс. рублей; 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2021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2022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2023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2024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2025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2026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2027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2028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2029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2030 году – 0,0 тыс. рублей.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Объем средств областного бюджета составляет 0,0 тыс. рублей, в том числе: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2019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2020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2021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2022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2023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2024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2025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2026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2027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2028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2029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2030 году – 0,0 тыс. рублей.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Объем средств бюджета сельского поселения составляет 29876,1 тыс. рублей, в том числе: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2019 году – 2684,1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2020 году – 2297,0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2021 году – 2385,9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2022 году – 2524,6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2023 году – 2753,1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2024 году – 3188,7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2025 году – 3842,7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2026 году – 2200,0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2027 году – 2000,0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2028 году – 2000,0 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2029 году – 2000,0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2030 году – 2000,0 тыс. рублей.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Объем средств за счет внебюджетных источников составляет 0,0</w:t>
            </w:r>
            <w:r>
              <w:rPr>
                <w:rFonts w:ascii="Calibri" w:hAnsi="Calibri"/>
                <w:color w:val="ff0000"/>
                <w:lang w:eastAsia="zh-cn"/>
              </w:rPr>
              <w:t xml:space="preserve"> </w:t>
            </w:r>
            <w:r>
              <w:rPr>
                <w:rFonts w:ascii="Calibri" w:hAnsi="Calibri"/>
                <w:lang w:eastAsia="zh-cn"/>
              </w:rPr>
              <w:t>тыс. рублей, из них: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2019 году – 0,0 тыс. рублей;</w:t>
            </w:r>
          </w:p>
          <w:p>
            <w:pPr>
              <w:spacing/>
              <w:jc w:val="both"/>
              <w:hyphenationLines w:val="1"/>
              <w:tabs defTabSz="720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2020 году – 0,0 тыс. рублей;</w:t>
            </w:r>
          </w:p>
          <w:p>
            <w:pPr>
              <w:spacing/>
              <w:jc w:val="both"/>
              <w:hyphenationLines w:val="1"/>
              <w:tabs defTabSz="720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2021 году – 0,0 тыс. рублей;</w:t>
            </w:r>
          </w:p>
          <w:p>
            <w:pPr>
              <w:spacing/>
              <w:jc w:val="both"/>
              <w:hyphenationLines w:val="1"/>
              <w:tabs defTabSz="720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2022 году – 0,0 тыс. рублей;</w:t>
            </w:r>
          </w:p>
          <w:p>
            <w:pPr>
              <w:spacing/>
              <w:jc w:val="both"/>
              <w:hyphenationLines w:val="1"/>
              <w:tabs defTabSz="720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2023 году – 0,0 тыс. рублей;</w:t>
            </w:r>
          </w:p>
          <w:p>
            <w:pPr>
              <w:spacing/>
              <w:jc w:val="both"/>
              <w:hyphenationLines w:val="1"/>
              <w:tabs defTabSz="720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2024 году – 0,0 тыс. рублей;</w:t>
            </w:r>
          </w:p>
          <w:p>
            <w:pPr>
              <w:spacing/>
              <w:jc w:val="both"/>
              <w:hyphenationLines w:val="1"/>
              <w:tabs defTabSz="720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2025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2026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2027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2028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2029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2030 году – 0,0 тыс. рублей.</w:t>
            </w:r>
          </w:p>
        </w:tc>
      </w:tr>
    </w:tbl>
    <w:p>
      <w:pPr>
        <w:spacing w:line="228" w:lineRule="auto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ind w:firstLine="567"/>
        <w:spacing/>
        <w:jc w:val="both"/>
        <w:hyphenationLines w:val="1"/>
        <w:tabs defTabSz="720">
          <w:tab w:val="left" w:pos="993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>1.2. В п</w:t>
      </w:r>
      <w:r>
        <w:rPr>
          <w:color w:val="000000"/>
          <w:lang w:eastAsia="zh-cn"/>
        </w:rPr>
        <w:t>аспорте подпрограммы «Развитие культуры», п</w:t>
      </w:r>
      <w:r>
        <w:rPr>
          <w:lang w:eastAsia="zh-cn"/>
        </w:rPr>
        <w:t>ункт</w:t>
      </w:r>
      <w:r>
        <w:rPr>
          <w:color w:val="ff0000"/>
          <w:lang w:eastAsia="zh-cn"/>
        </w:rPr>
        <w:t xml:space="preserve"> </w:t>
      </w:r>
      <w:r>
        <w:rPr>
          <w:lang w:eastAsia="zh-cn"/>
        </w:rPr>
        <w:t>«Ресурсное обеспечение подпрограммы» изложить в следующей редакции:</w:t>
      </w:r>
    </w:p>
    <w:tbl>
      <w:tblPr>
        <w:name w:val="Таблица3"/>
        <w:tabOrder w:val="0"/>
        <w:jc w:val="left"/>
        <w:tblInd w:w="0" w:type="dxa"/>
        <w:tblW w:w="9826" w:type="dxa"/>
      </w:tblPr>
      <w:tblGrid>
        <w:gridCol w:w="2660"/>
        <w:gridCol w:w="7166"/>
      </w:tblGrid>
      <w:tr>
        <w:trPr>
          <w:tblHeader w:val="0"/>
          <w:cantSplit w:val="0"/>
          <w:trHeight w:val="0" w:hRule="auto"/>
        </w:trPr>
        <w:tc>
          <w:tcPr>
            <w:tcW w:w="26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 xml:space="preserve">Ресурсное 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обеспечение подпрограммы 1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</w:r>
          </w:p>
        </w:tc>
        <w:tc>
          <w:tcPr>
            <w:tcW w:w="71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Финансирование программных мероприятий осуществляется за счет средств федерального, областного бюджетов, а также бюджета сельского поселения и внебюджетных источников в объемах, предусмотренных муниципальной программой.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 xml:space="preserve">Общий объем финансирования подпрограммы 1 составляет 29876,1 тыс. рублей, объем средств федерального бюджета на 2019-2030 годы составляет 0,0 тыс. руб., в том числе: 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2019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 xml:space="preserve">в 2020 году – 0,0 тыс. рублей; 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2021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2022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2023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2024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2025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2026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2027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2028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2029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2030 году – 0,0 тыс. рублей.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Объем средств областного бюджета, необходимый для финансирования подпрограммы 1, составляет 0,0 тыс. рублей, в том числе: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2019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2020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2021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2022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2023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2024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2025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2026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2027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2028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2029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2030 году – 0,0 тыс. рублей.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Объем средств бюджета сельского поселения составляет 29876,1 тыс. рублей, в том числе: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2019 году – 2684,1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2020 году – 2297,0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2021 году – 2385,9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2022 году – 2524,6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2023 году – 2753,1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2024 году – 3188,7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2025 году – 3842,7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2026 году – 2200,0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2027 году – 2000,0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2028 году – 2000,0 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2029 году – 2000,0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2030 году – 2000,0 тыс. рублей.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Объем средств за счет внебюджетных источников составляет 0,0 тыс. рублей, из них: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2019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2020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2021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2022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2023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2024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2025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2026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2027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2028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2029 году – 0,0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 2030 году – 0,0 тыс. рублей.</w:t>
            </w:r>
          </w:p>
        </w:tc>
      </w:tr>
    </w:tbl>
    <w:p>
      <w:pPr>
        <w:ind w:firstLine="284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 xml:space="preserve">1.3. Приложение № 3 к муниципальной </w:t>
      </w:r>
      <w:r>
        <w:rPr>
          <w:color w:val="000000"/>
          <w:spacing w:val="-1"/>
          <w:lang w:eastAsia="zh-cn"/>
        </w:rPr>
        <w:t>программе Федосеевского</w:t>
      </w:r>
      <w:r>
        <w:rPr>
          <w:color w:val="000000"/>
          <w:lang w:eastAsia="zh-cn"/>
        </w:rPr>
        <w:t xml:space="preserve"> сельского поселения </w:t>
      </w:r>
      <w:r>
        <w:rPr>
          <w:color w:val="000000"/>
          <w:spacing w:val="-1"/>
          <w:lang w:eastAsia="zh-cn"/>
        </w:rPr>
        <w:t>«Развитие культуры на территории Федосеевского сельского поселения</w:t>
      </w:r>
      <w:r>
        <w:rPr>
          <w:color w:val="000000"/>
          <w:lang w:eastAsia="zh-cn"/>
        </w:rPr>
        <w:t>» изложить в редакции согласно приложению 2  к настоящему постановлению.</w:t>
      </w:r>
      <w:r>
        <w:rPr>
          <w:lang w:eastAsia="zh-cn"/>
        </w:rPr>
      </w:r>
    </w:p>
    <w:p>
      <w:pPr>
        <w:ind w:firstLine="284"/>
        <w:spacing/>
        <w:jc w:val="both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 xml:space="preserve">  1.4. Приложение № 4 к муниципальной </w:t>
      </w:r>
      <w:r>
        <w:rPr>
          <w:color w:val="000000"/>
          <w:spacing w:val="-1"/>
          <w:lang w:eastAsia="zh-cn"/>
        </w:rPr>
        <w:t>программе Федосеевского</w:t>
      </w:r>
      <w:r>
        <w:rPr>
          <w:color w:val="000000"/>
          <w:lang w:eastAsia="zh-cn"/>
        </w:rPr>
        <w:t xml:space="preserve"> сельского поселения </w:t>
      </w:r>
      <w:r>
        <w:rPr>
          <w:color w:val="000000"/>
          <w:spacing w:val="-1"/>
          <w:lang w:eastAsia="zh-cn"/>
        </w:rPr>
        <w:t>«Развитие культуры на территории Федосеевского сельского поселения</w:t>
      </w:r>
      <w:r>
        <w:rPr>
          <w:color w:val="000000"/>
          <w:lang w:eastAsia="zh-cn"/>
        </w:rPr>
        <w:t>» изложить в редакции согласно приложению 3  к настоящему постановлению.</w:t>
      </w:r>
      <w:r>
        <w:rPr>
          <w:lang w:eastAsia="zh-cn"/>
        </w:rPr>
      </w:r>
    </w:p>
    <w:p>
      <w:pPr>
        <w:pStyle w:val="para73"/>
        <w:ind w:firstLine="284"/>
        <w:widowControl/>
        <w:rPr>
          <w:sz w:val="20"/>
          <w:lang w:bidi="ar-sa"/>
        </w:rPr>
      </w:pPr>
      <w:r>
        <w:rPr>
          <w:sz w:val="20"/>
          <w:lang w:bidi="ar-sa"/>
        </w:rPr>
        <w:t>2. Постановление вступает в силу со дня его официального обнародования.</w:t>
      </w:r>
    </w:p>
    <w:p>
      <w:pPr>
        <w:pStyle w:val="para73"/>
        <w:ind w:firstLine="284"/>
        <w:widowControl/>
        <w:rPr>
          <w:sz w:val="20"/>
          <w:lang w:bidi="ar-sa"/>
        </w:rPr>
      </w:pPr>
      <w:r>
        <w:rPr>
          <w:sz w:val="20"/>
          <w:lang w:bidi="ar-sa"/>
        </w:rPr>
        <w:t>3. Контроль за выполнением постановления оставляю за собой.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ind w:firstLine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 xml:space="preserve"> Глава Администрации</w:t>
      </w:r>
    </w:p>
    <w:p>
      <w:pPr>
        <w:ind w:firstLine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 xml:space="preserve">Федосеевского сельского поселения                                          А.Р.Ткаченко 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headerReference w:type="first" r:id="rId11"/>
          <w:footerReference w:type="first" r:id="rId12"/>
          <w:type w:val="nextPage"/>
          <w:pgSz w:h="16838" w:w="11906"/>
          <w:pgMar w:left="1701" w:top="851" w:right="567" w:bottom="851" w:header="709" w:footer="709"/>
          <w:paperSrc w:first="0" w:other="0" a="0" b="0"/>
          <w:pgNumType w:fmt="decimal"/>
          <w:titlePg/>
          <w:tmGutter w:val="3"/>
          <w:mirrorMargins w:val="0"/>
          <w:tmSection w:h="-2">
            <w:tmHeader w:id="0" w:h="0" edge="709" text="0">
              <w:shd w:val="none"/>
            </w:tmHeader>
            <w:tmFooter w:id="0" w:h="0" edge="709" text="0">
              <w:shd w:val="none"/>
            </w:tmFooter>
            <w:tmHeader w:id="2" w:h="0" edge="709" text="0">
              <w:shd w:val="none"/>
            </w:tmHeader>
            <w:tmFooter w:id="2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  <w:t>Приложение № 1</w:t>
      </w:r>
    </w:p>
    <w:p>
      <w:pPr>
        <w:ind w:left="9639"/>
        <w:spacing w:line="293" w:lineRule="exact"/>
        <w:jc w:val="center"/>
        <w:hyphenationLines w:val="1"/>
        <w:tabs defTabSz="720">
          <w:tab w:val="left" w:pos="1049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2"/>
          <w:lang w:eastAsia="zh-cn"/>
        </w:rPr>
      </w:pPr>
      <w:r>
        <w:rPr>
          <w:color w:val="000000"/>
          <w:spacing w:val="-3"/>
          <w:lang w:eastAsia="zh-cn"/>
        </w:rPr>
        <w:t>к постановлению Администрации</w:t>
      </w:r>
      <w:r>
        <w:rPr>
          <w:color w:val="000000"/>
          <w:spacing w:val="-2"/>
          <w:lang w:eastAsia="zh-cn"/>
        </w:rPr>
      </w:r>
    </w:p>
    <w:p>
      <w:pPr>
        <w:ind w:left="9461"/>
        <w:spacing w:line="322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2"/>
          <w:lang w:eastAsia="zh-cn"/>
        </w:rPr>
        <w:t xml:space="preserve">  Федосеевского сельского поселения</w:t>
      </w:r>
      <w:r>
        <w:rPr>
          <w:color w:val="000000"/>
          <w:spacing w:val="-3"/>
          <w:lang w:eastAsia="zh-cn"/>
        </w:rPr>
      </w:r>
    </w:p>
    <w:p>
      <w:pPr>
        <w:ind w:left="9639"/>
        <w:spacing w:line="293" w:lineRule="exact"/>
        <w:jc w:val="center"/>
        <w:hyphenationLines w:val="1"/>
        <w:tabs defTabSz="720">
          <w:tab w:val="left" w:pos="1049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  <w:t>от 11.07.2024 № 53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lang w:eastAsia="zh-cn"/>
        </w:rPr>
      </w:pPr>
      <w:r>
        <w:rPr>
          <w:rFonts w:eastAsia="Calibri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РАСХОДЫ 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бюджета сельского поселения на реализацию муниципальной программы </w:t>
      </w:r>
      <w:r>
        <w:rPr>
          <w:lang w:eastAsia="zh-cn"/>
        </w:rPr>
        <w:t>Федосеевского сельского поселения</w:t>
      </w:r>
      <w:r>
        <w:rPr>
          <w:rFonts w:eastAsia="Calibri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«Развитие культуры </w:t>
      </w:r>
      <w:r>
        <w:rPr>
          <w:lang w:eastAsia="zh-cn"/>
        </w:rPr>
        <w:t>Федосеевского сельского поселения</w:t>
      </w:r>
      <w:r>
        <w:rPr>
          <w:rFonts w:eastAsia="Calibri"/>
          <w:lang w:eastAsia="zh-cn"/>
        </w:rPr>
        <w:t>»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lang w:eastAsia="zh-cn"/>
        </w:rPr>
      </w:pPr>
      <w:r>
        <w:rPr>
          <w:rFonts w:eastAsia="Calibri"/>
          <w:lang w:eastAsia="zh-cn"/>
        </w:rPr>
      </w:r>
    </w:p>
    <w:tbl>
      <w:tblPr>
        <w:name w:val="Таблица4"/>
        <w:tabOrder w:val="0"/>
        <w:jc w:val="left"/>
        <w:tblInd w:w="-5" w:type="dxa"/>
        <w:tblW w:w="15201" w:type="dxa"/>
      </w:tblPr>
      <w:tblGrid>
        <w:gridCol w:w="384"/>
        <w:gridCol w:w="1252"/>
        <w:gridCol w:w="1258"/>
        <w:gridCol w:w="570"/>
        <w:gridCol w:w="509"/>
        <w:gridCol w:w="806"/>
        <w:gridCol w:w="581"/>
        <w:gridCol w:w="903"/>
        <w:gridCol w:w="764"/>
        <w:gridCol w:w="765"/>
        <w:gridCol w:w="765"/>
        <w:gridCol w:w="764"/>
        <w:gridCol w:w="765"/>
        <w:gridCol w:w="765"/>
        <w:gridCol w:w="764"/>
        <w:gridCol w:w="765"/>
        <w:gridCol w:w="765"/>
        <w:gridCol w:w="764"/>
        <w:gridCol w:w="765"/>
        <w:gridCol w:w="527"/>
      </w:tblGrid>
      <w:tr>
        <w:trPr>
          <w:tblHeader w:val="0"/>
          <w:cantSplit w:val="0"/>
          <w:trHeight w:val="244" w:hRule="atLeast"/>
        </w:trPr>
        <w:tc>
          <w:tcPr>
            <w:tcW w:w="384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№ п/п</w:t>
            </w:r>
          </w:p>
        </w:tc>
        <w:tc>
          <w:tcPr>
            <w:tcW w:w="1252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Наименование муниципаль-ной програм</w:t>
              <w:softHyphen/>
              <w:t>мы, подпро</w:t>
              <w:softHyphen/>
              <w:t>граммы, номер и наименова</w:t>
              <w:softHyphen/>
              <w:t xml:space="preserve">ние основного мероприятия </w:t>
            </w:r>
          </w:p>
        </w:tc>
        <w:tc>
          <w:tcPr>
            <w:tcW w:w="1258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Ответствен-ный</w:t>
            </w:r>
          </w:p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исполнитель,</w:t>
            </w:r>
          </w:p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соиспол-нитель,</w:t>
            </w:r>
          </w:p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 участник</w:t>
            </w:r>
          </w:p>
        </w:tc>
        <w:tc>
          <w:tcPr>
            <w:tcW w:w="2466" w:type="dxa"/>
            <w:gridSpan w:val="4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Код бюджетной классификации расходов</w:t>
            </w:r>
          </w:p>
        </w:tc>
        <w:tc>
          <w:tcPr>
            <w:tcW w:w="903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Объем расходов, всего (тыс. рублей)</w:t>
            </w:r>
          </w:p>
        </w:tc>
        <w:tc>
          <w:tcPr>
            <w:tcW w:w="8938" w:type="dxa"/>
            <w:gridSpan w:val="12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 том числе по годам реализации</w:t>
            </w:r>
          </w:p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муниципальной программы (тыс. рублей)</w:t>
            </w:r>
          </w:p>
        </w:tc>
      </w:tr>
      <w:tr>
        <w:trPr>
          <w:tblHeader w:val="0"/>
          <w:cantSplit w:val="0"/>
          <w:trHeight w:val="1155" w:hRule="atLeast"/>
        </w:trPr>
        <w:tc>
          <w:tcPr>
            <w:tcW w:w="384" w:type="dxa"/>
            <w:vMerge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52" w:type="dxa"/>
            <w:vMerge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58" w:type="dxa"/>
            <w:vMerge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57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ГРБС</w:t>
            </w:r>
          </w:p>
        </w:tc>
        <w:tc>
          <w:tcPr>
            <w:tcW w:w="509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РзПр</w:t>
            </w:r>
          </w:p>
        </w:tc>
        <w:tc>
          <w:tcPr>
            <w:tcW w:w="80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ЦСР</w:t>
            </w:r>
          </w:p>
        </w:tc>
        <w:tc>
          <w:tcPr>
            <w:tcW w:w="58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ВР</w:t>
            </w:r>
          </w:p>
        </w:tc>
        <w:tc>
          <w:tcPr>
            <w:tcW w:w="903" w:type="dxa"/>
            <w:vMerge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764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2019 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2020 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2021 </w:t>
            </w:r>
          </w:p>
        </w:tc>
        <w:tc>
          <w:tcPr>
            <w:tcW w:w="764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2022 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2023 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2024 </w:t>
            </w:r>
          </w:p>
        </w:tc>
        <w:tc>
          <w:tcPr>
            <w:tcW w:w="764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2025 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2026 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2027 </w:t>
            </w:r>
          </w:p>
        </w:tc>
        <w:tc>
          <w:tcPr>
            <w:tcW w:w="764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2028 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2029 </w:t>
            </w:r>
          </w:p>
        </w:tc>
        <w:tc>
          <w:tcPr>
            <w:tcW w:w="527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2030 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tbl>
      <w:tblPr>
        <w:name w:val="Таблица5"/>
        <w:tabOrder w:val="0"/>
        <w:jc w:val="left"/>
        <w:tblInd w:w="-5" w:type="dxa"/>
        <w:tblW w:w="15201" w:type="dxa"/>
      </w:tblPr>
      <w:tblGrid>
        <w:gridCol w:w="317"/>
        <w:gridCol w:w="1317"/>
        <w:gridCol w:w="1259"/>
        <w:gridCol w:w="551"/>
        <w:gridCol w:w="530"/>
        <w:gridCol w:w="805"/>
        <w:gridCol w:w="593"/>
        <w:gridCol w:w="891"/>
        <w:gridCol w:w="765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513"/>
      </w:tblGrid>
      <w:tr>
        <w:trPr>
          <w:tblHeader/>
          <w:cantSplit w:val="0"/>
          <w:trHeight w:val="0" w:hRule="auto"/>
        </w:trPr>
        <w:tc>
          <w:tcPr>
            <w:tcW w:w="317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317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259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 w:cs="Calibri"/>
                <w:lang w:eastAsia="zh-cn"/>
              </w:rPr>
            </w:pPr>
            <w:r>
              <w:rPr>
                <w:lang w:eastAsia="zh-cn"/>
              </w:rPr>
              <w:t>7</w:t>
            </w:r>
            <w:r>
              <w:rPr>
                <w:rFonts w:ascii="Calibri" w:hAnsi="Calibri" w:cs="Calibri"/>
                <w:lang w:eastAsia="zh-cn"/>
              </w:rPr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8</w:t>
            </w:r>
            <w:r>
              <w:rPr>
                <w:lang w:eastAsia="zh-cn"/>
              </w:rPr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19</w:t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</w:tr>
      <w:tr>
        <w:trPr>
          <w:tblHeader w:val="0"/>
          <w:cantSplit w:val="0"/>
          <w:trHeight w:val="64" w:hRule="atLeast"/>
        </w:trPr>
        <w:tc>
          <w:tcPr>
            <w:tcW w:w="317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1317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Муниципаль-ная про</w:t>
              <w:softHyphen/>
              <w:t>грамма Федосеевского сельского поселения «Развитие культуры Федосеевского сельского поселения»</w:t>
            </w:r>
          </w:p>
        </w:tc>
        <w:tc>
          <w:tcPr>
            <w:tcW w:w="1259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всего 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в том числе: </w:t>
            </w: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28"/>
                <w:lang w:eastAsia="zh-cn"/>
              </w:rPr>
            </w:pPr>
            <w:r>
              <w:rPr>
                <w:lang w:eastAsia="zh-cn"/>
              </w:rPr>
              <w:t>X</w:t>
            </w:r>
            <w:r>
              <w:rPr>
                <w:spacing w:val="-28"/>
                <w:lang w:eastAsia="zh-cn"/>
              </w:rPr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28"/>
                <w:lang w:eastAsia="zh-cn"/>
              </w:rPr>
              <w:t>X</w:t>
            </w:r>
            <w:r>
              <w:rPr>
                <w:lang w:eastAsia="zh-cn"/>
              </w:rPr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lang w:eastAsia="zh-cn"/>
              </w:rPr>
              <w:t>X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29876,1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2684,1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2297,0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2385,9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2524,6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rFonts w:eastAsia="Calibri"/>
                <w:lang w:eastAsia="zh-cn"/>
              </w:rPr>
              <w:t>2753,1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3188,7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3842,7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2200,0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7" w:type="dxa"/>
            <w:vMerge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17" w:type="dxa"/>
            <w:vMerge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59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ответственный исполнитель муниципаль-ной программ-мы – МБУК «Федосеевский СДК»</w:t>
            </w: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951</w:t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28"/>
                <w:lang w:eastAsia="zh-cn"/>
              </w:rPr>
            </w:pPr>
            <w:r>
              <w:rPr>
                <w:lang w:eastAsia="zh-cn"/>
              </w:rPr>
              <w:t>X</w:t>
            </w:r>
            <w:r>
              <w:rPr>
                <w:spacing w:val="-28"/>
                <w:lang w:eastAsia="zh-cn"/>
              </w:rPr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28"/>
                <w:lang w:eastAsia="zh-cn"/>
              </w:rPr>
              <w:t>X</w:t>
            </w:r>
            <w:r>
              <w:rPr>
                <w:lang w:eastAsia="zh-cn"/>
              </w:rPr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lang w:eastAsia="zh-cn"/>
              </w:rPr>
              <w:t>X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29876,1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2684,1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2297,0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2385,9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2524,6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rFonts w:eastAsia="Calibri"/>
                <w:lang w:eastAsia="zh-cn"/>
              </w:rPr>
              <w:t>2753,1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3188,7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3842,7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2200,0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7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1317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Подпро</w:t>
              <w:softHyphen/>
              <w:t>грамма «Развитие культуры»</w:t>
            </w:r>
          </w:p>
        </w:tc>
        <w:tc>
          <w:tcPr>
            <w:tcW w:w="1259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всего </w:t>
            </w:r>
          </w:p>
          <w:p>
            <w:pPr>
              <w:spacing w:line="233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 том числе:</w:t>
            </w: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28"/>
                <w:lang w:eastAsia="zh-cn"/>
              </w:rPr>
            </w:pPr>
            <w:r>
              <w:rPr>
                <w:lang w:eastAsia="zh-cn"/>
              </w:rPr>
              <w:t>X</w:t>
            </w:r>
            <w:r>
              <w:rPr>
                <w:spacing w:val="-28"/>
                <w:lang w:eastAsia="zh-cn"/>
              </w:rPr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 w:line="233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28"/>
                <w:lang w:eastAsia="zh-cn"/>
              </w:rPr>
              <w:t>X</w:t>
            </w:r>
            <w:r>
              <w:rPr>
                <w:lang w:eastAsia="zh-cn"/>
              </w:rPr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lang w:eastAsia="zh-cn"/>
              </w:rPr>
              <w:t>X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28433,4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2684,1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2297,0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2385,9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2524,6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rFonts w:eastAsia="Calibri"/>
                <w:lang w:eastAsia="zh-cn"/>
              </w:rPr>
              <w:t>2753,1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3188,7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3842,7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2200,0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7" w:type="dxa"/>
            <w:vMerge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17" w:type="dxa"/>
            <w:vMerge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59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МБУК «Федосеевский СДК»</w:t>
            </w: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951</w:t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28"/>
                <w:lang w:eastAsia="zh-cn"/>
              </w:rPr>
            </w:pPr>
            <w:r>
              <w:rPr>
                <w:lang w:eastAsia="zh-cn"/>
              </w:rPr>
              <w:t>X</w:t>
            </w:r>
            <w:r>
              <w:rPr>
                <w:spacing w:val="-28"/>
                <w:lang w:eastAsia="zh-cn"/>
              </w:rPr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 w:line="233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28"/>
                <w:lang w:eastAsia="zh-cn"/>
              </w:rPr>
              <w:t>X</w:t>
            </w:r>
            <w:r>
              <w:rPr>
                <w:lang w:eastAsia="zh-cn"/>
              </w:rPr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lang w:eastAsia="zh-cn"/>
              </w:rPr>
              <w:t>X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28433,4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2684,1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2297,0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2385,9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2524,6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rFonts w:eastAsia="Calibri"/>
                <w:lang w:eastAsia="zh-cn"/>
              </w:rPr>
              <w:t>2753,1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3188,7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3842,7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2200,0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7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1317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1.1. Охрана и сохранение объектов культ</w:t>
              <w:softHyphen/>
              <w:t>урного наследия Федосеевского сельского поселения</w:t>
            </w:r>
          </w:p>
        </w:tc>
        <w:tc>
          <w:tcPr>
            <w:tcW w:w="1259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МБУК «Федосеевский СДК»</w:t>
            </w: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jc w:val="center"/>
              <w:hyphenationLines w:val="1"/>
              <w:tabs defTabSz="720">
                <w:tab w:val="left" w:pos="9781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951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28"/>
                <w:lang w:eastAsia="zh-cn"/>
              </w:rPr>
            </w:pPr>
            <w:r>
              <w:rPr>
                <w:rFonts w:eastAsia="Calibri"/>
                <w:lang w:eastAsia="zh-cn"/>
              </w:rPr>
              <w:t>X</w:t>
            </w:r>
            <w:r>
              <w:rPr>
                <w:rFonts w:eastAsia="Calibri"/>
                <w:spacing w:val="-28"/>
                <w:lang w:eastAsia="zh-cn"/>
              </w:rPr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spacing w:val="-28"/>
                <w:lang w:eastAsia="zh-cn"/>
              </w:rPr>
              <w:t>X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X</w:t>
            </w:r>
            <w:r>
              <w:rPr>
                <w:lang w:eastAsia="zh-cn"/>
              </w:rPr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1461" w:hRule="atLeast"/>
        </w:trPr>
        <w:tc>
          <w:tcPr>
            <w:tcW w:w="317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1317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1259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МБУК «Федосеевский СДК»</w:t>
            </w: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951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28"/>
                <w:lang w:eastAsia="zh-cn"/>
              </w:rPr>
            </w:pPr>
            <w:r>
              <w:rPr>
                <w:rFonts w:eastAsia="Calibri"/>
                <w:lang w:eastAsia="zh-cn"/>
              </w:rPr>
              <w:t>0801</w:t>
            </w:r>
            <w:r>
              <w:rPr>
                <w:rFonts w:eastAsia="Calibri"/>
                <w:spacing w:val="-28"/>
                <w:lang w:eastAsia="zh-cn"/>
              </w:rPr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spacing w:val="-28"/>
                <w:lang w:eastAsia="zh-cn"/>
              </w:rPr>
              <w:t>051 00     26390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240</w:t>
            </w:r>
            <w:r>
              <w:rPr>
                <w:lang w:eastAsia="zh-cn"/>
              </w:rPr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7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5.</w:t>
            </w:r>
          </w:p>
        </w:tc>
        <w:tc>
          <w:tcPr>
            <w:tcW w:w="1317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Основное мероприятие 1.3. Развитие культурно-досуговой деятельности</w:t>
            </w:r>
            <w:r>
              <w:rPr>
                <w:lang w:eastAsia="zh-cn"/>
              </w:rPr>
            </w:r>
          </w:p>
        </w:tc>
        <w:tc>
          <w:tcPr>
            <w:tcW w:w="1259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МБУК «Федосеевский СДК»</w:t>
            </w: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951</w:t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28"/>
                <w:lang w:eastAsia="zh-cn"/>
              </w:rPr>
            </w:pPr>
            <w:r>
              <w:rPr>
                <w:lang w:eastAsia="zh-cn"/>
              </w:rPr>
              <w:t>0801</w:t>
            </w:r>
            <w:r>
              <w:rPr>
                <w:spacing w:val="-28"/>
                <w:lang w:eastAsia="zh-cn"/>
              </w:rPr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28"/>
                <w:lang w:eastAsia="zh-cn"/>
              </w:rPr>
            </w:pPr>
            <w:r>
              <w:rPr>
                <w:spacing w:val="-28"/>
                <w:lang w:eastAsia="zh-cn"/>
              </w:rPr>
              <w:t xml:space="preserve">051 00  </w:t>
            </w:r>
          </w:p>
          <w:p>
            <w:pPr>
              <w:ind w:right="-57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28"/>
                <w:lang w:eastAsia="zh-cn"/>
              </w:rPr>
              <w:t>00590</w:t>
            </w:r>
            <w:r>
              <w:rPr>
                <w:lang w:eastAsia="zh-cn"/>
              </w:rPr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lang w:eastAsia="zh-cn"/>
              </w:rPr>
              <w:t>610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28433,4</w:t>
            </w:r>
            <w:r>
              <w:rPr>
                <w:lang w:eastAsia="zh-cn"/>
              </w:rPr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2684,1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2297,0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2385,9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2524,6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rFonts w:eastAsia="Calibri"/>
                <w:lang w:eastAsia="zh-cn"/>
              </w:rPr>
              <w:t>2753,1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3188,7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2400,0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2200,0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7" w:type="dxa"/>
            <w:vMerge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17" w:type="dxa"/>
            <w:vMerge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59" w:type="dxa"/>
            <w:vMerge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28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spacing w:val="-28"/>
                <w:lang w:eastAsia="zh-cn"/>
              </w:rPr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28"/>
                <w:lang w:eastAsia="zh-cn"/>
              </w:rPr>
              <w:t>-</w:t>
            </w:r>
            <w:r>
              <w:rPr>
                <w:lang w:eastAsia="zh-cn"/>
              </w:rPr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7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1317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Основное мероприятие 1.4</w:t>
            </w:r>
            <w:r>
              <w:rPr>
                <w:color w:val="000000"/>
                <w:lang w:eastAsia="zh-cn"/>
              </w:rPr>
              <w:t xml:space="preserve"> Расходы на софинансирование капитального ремонта здания МБУК "Федосеевский СДК"</w:t>
            </w:r>
            <w:r>
              <w:rPr>
                <w:lang w:eastAsia="zh-cn"/>
              </w:rPr>
            </w:r>
          </w:p>
        </w:tc>
        <w:tc>
          <w:tcPr>
            <w:tcW w:w="1259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 том числе:</w:t>
            </w: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28"/>
                <w:lang w:eastAsia="zh-cn"/>
              </w:rPr>
            </w:pPr>
            <w:r>
              <w:rPr>
                <w:lang w:eastAsia="zh-cn"/>
              </w:rPr>
              <w:t>X</w:t>
            </w:r>
            <w:r>
              <w:rPr>
                <w:spacing w:val="-28"/>
                <w:lang w:eastAsia="zh-cn"/>
              </w:rPr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28"/>
                <w:lang w:eastAsia="zh-cn"/>
              </w:rPr>
              <w:t>X</w:t>
            </w:r>
            <w:r>
              <w:rPr>
                <w:lang w:eastAsia="zh-cn"/>
              </w:rPr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7" w:type="dxa"/>
            <w:vMerge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17" w:type="dxa"/>
            <w:vMerge/>
            <w:vAlign w:val="center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59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ответственный исполнитель подпрограм</w:t>
              <w:softHyphen/>
              <w:br w:type="textWrapping"/>
              <w:t>мы – МБУК «Федосеевский СДК»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951</w:t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28"/>
                <w:lang w:eastAsia="zh-cn"/>
              </w:rPr>
            </w:pPr>
            <w:r>
              <w:rPr>
                <w:rFonts w:eastAsia="Calibri"/>
                <w:lang w:eastAsia="zh-cn"/>
              </w:rPr>
              <w:t>0801</w:t>
            </w:r>
            <w:r>
              <w:rPr>
                <w:rFonts w:eastAsia="Calibri"/>
                <w:spacing w:val="-28"/>
                <w:lang w:eastAsia="zh-cn"/>
              </w:rPr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spacing w:val="-28"/>
                <w:lang w:eastAsia="zh-cn"/>
              </w:rPr>
              <w:t>0510026470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240</w:t>
            </w:r>
            <w:r>
              <w:rPr>
                <w:lang w:eastAsia="zh-cn"/>
              </w:rPr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1442,7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1442,7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7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1317" w:type="dxa"/>
            <w:vMerge w:val="restart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Подпро</w:t>
              <w:softHyphen/>
              <w:t>грамма «Обеспечение реализации муниципальной программы»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259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в том числе: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Х</w:t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28"/>
                <w:lang w:eastAsia="zh-cn"/>
              </w:rPr>
            </w:pPr>
            <w:r>
              <w:rPr>
                <w:rFonts w:eastAsia="Calibri"/>
                <w:lang w:eastAsia="zh-cn"/>
              </w:rPr>
              <w:t>X</w:t>
            </w:r>
            <w:r>
              <w:rPr>
                <w:rFonts w:eastAsia="Calibri"/>
                <w:spacing w:val="-28"/>
                <w:lang w:eastAsia="zh-cn"/>
              </w:rPr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spacing w:val="-28"/>
                <w:lang w:eastAsia="zh-cn"/>
              </w:rPr>
              <w:t>X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X</w:t>
            </w:r>
            <w:r>
              <w:rPr>
                <w:lang w:eastAsia="zh-cn"/>
              </w:rPr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7" w:type="dxa"/>
            <w:vMerge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17" w:type="dxa"/>
            <w:vMerge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59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ответственный исполнитель подпрограм</w:t>
              <w:softHyphen/>
              <w:br w:type="textWrapping"/>
              <w:t>мы – МБУК «Федосеевский СДК»</w:t>
            </w: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951</w:t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Х</w:t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28"/>
                <w:lang w:eastAsia="zh-cn"/>
              </w:rPr>
            </w:pPr>
            <w:r>
              <w:rPr>
                <w:rFonts w:eastAsia="Calibri"/>
                <w:spacing w:val="-28"/>
                <w:lang w:eastAsia="zh-cn"/>
              </w:rPr>
              <w:t>Х</w:t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Х</w:t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7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8.</w:t>
            </w:r>
          </w:p>
        </w:tc>
        <w:tc>
          <w:tcPr>
            <w:tcW w:w="1317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2.1. Расходы на содер</w:t>
              <w:softHyphen/>
              <w:t>жание МБУК «Федосеевский СДК»</w:t>
            </w:r>
          </w:p>
        </w:tc>
        <w:tc>
          <w:tcPr>
            <w:tcW w:w="1259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МБУК «Федосеевский СДК»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55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951</w:t>
            </w:r>
          </w:p>
        </w:tc>
        <w:tc>
          <w:tcPr>
            <w:tcW w:w="530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28"/>
                <w:lang w:eastAsia="zh-cn"/>
              </w:rPr>
            </w:pPr>
            <w:r>
              <w:rPr>
                <w:rFonts w:eastAsia="Calibri"/>
                <w:lang w:eastAsia="zh-cn"/>
              </w:rPr>
              <w:t>X</w:t>
            </w:r>
            <w:r>
              <w:rPr>
                <w:rFonts w:eastAsia="Calibri"/>
                <w:spacing w:val="-28"/>
                <w:lang w:eastAsia="zh-cn"/>
              </w:rPr>
            </w:r>
          </w:p>
        </w:tc>
        <w:tc>
          <w:tcPr>
            <w:tcW w:w="80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spacing w:val="-28"/>
                <w:lang w:eastAsia="zh-cn"/>
              </w:rPr>
              <w:t>X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59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X</w:t>
            </w:r>
            <w:r>
              <w:rPr>
                <w:lang w:eastAsia="zh-cn"/>
              </w:rPr>
            </w:r>
          </w:p>
        </w:tc>
        <w:tc>
          <w:tcPr>
            <w:tcW w:w="891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5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766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513" w:type="dxa"/>
            <w:shd w:val="none"/>
            <w:tcMar>
              <w:top w:w="0" w:type="dxa"/>
              <w:left w:w="28" w:type="dxa"/>
              <w:bottom w:w="0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</w:tbl>
    <w:p>
      <w:pPr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hd w:val="clear" w:fill="ffff00"/>
          <w:lang w:eastAsia="zh-cn"/>
        </w:rPr>
      </w:pPr>
      <w:r>
        <w:rPr>
          <w:rFonts w:eastAsia="Calibri"/>
          <w:shd w:val="clear" w:fill="ffff00"/>
          <w:lang w:eastAsia="zh-cn"/>
        </w:rPr>
      </w:r>
    </w:p>
    <w:p>
      <w:pPr>
        <w:ind w:firstLine="284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ind w:firstLine="284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 xml:space="preserve">          Главный специалист по общим вопросам</w:t>
        <w:tab/>
        <w:tab/>
        <w:tab/>
        <w:tab/>
        <w:tab/>
        <w:tab/>
        <w:tab/>
        <w:tab/>
        <w:t>Л.В.Бардыкова</w:t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ind w:left="9639"/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  <w:t>Приложение № 2</w:t>
      </w:r>
    </w:p>
    <w:p>
      <w:pPr>
        <w:ind w:left="9639"/>
        <w:spacing/>
        <w:jc w:val="center"/>
        <w:hyphenationLines w:val="1"/>
        <w:tabs defTabSz="720">
          <w:tab w:val="left" w:pos="1049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2"/>
          <w:lang w:eastAsia="zh-cn"/>
        </w:rPr>
      </w:pPr>
      <w:r>
        <w:rPr>
          <w:color w:val="000000"/>
          <w:spacing w:val="-3"/>
          <w:lang w:eastAsia="zh-cn"/>
        </w:rPr>
        <w:t>к постановлению Администрации</w:t>
      </w:r>
      <w:r>
        <w:rPr>
          <w:color w:val="000000"/>
          <w:spacing w:val="-2"/>
          <w:lang w:eastAsia="zh-cn"/>
        </w:rPr>
      </w:r>
    </w:p>
    <w:p>
      <w:pPr>
        <w:ind w:left="9461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2"/>
          <w:lang w:eastAsia="zh-cn"/>
        </w:rPr>
        <w:t xml:space="preserve">  Федосеевского сельского поселения</w:t>
      </w:r>
      <w:r>
        <w:rPr>
          <w:color w:val="000000"/>
          <w:spacing w:val="-3"/>
          <w:lang w:eastAsia="zh-cn"/>
        </w:rPr>
      </w:r>
    </w:p>
    <w:p>
      <w:pPr>
        <w:ind w:left="9639"/>
        <w:spacing w:line="293" w:lineRule="exact"/>
        <w:jc w:val="center"/>
        <w:hyphenationLines w:val="1"/>
        <w:tabs defTabSz="720">
          <w:tab w:val="left" w:pos="1049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Calibri"/>
          <w:lang w:eastAsia="zh-cn"/>
        </w:rPr>
      </w:pPr>
      <w:r>
        <w:rPr>
          <w:color w:val="000000"/>
          <w:spacing w:val="-3"/>
          <w:lang w:eastAsia="zh-cn"/>
        </w:rPr>
        <w:t xml:space="preserve">от  11.07.2024 №53  </w:t>
      </w:r>
      <w:r>
        <w:rPr>
          <w:rFonts w:eastAsia="Calibri"/>
          <w:lang w:eastAsia="zh-cn"/>
        </w:rPr>
      </w:r>
    </w:p>
    <w:p>
      <w:pPr>
        <w:spacing w:line="252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lang w:eastAsia="zh-cn"/>
        </w:rPr>
      </w:pPr>
      <w:r>
        <w:rPr>
          <w:rFonts w:eastAsia="Calibri"/>
          <w:lang w:eastAsia="zh-cn"/>
        </w:rPr>
      </w:r>
    </w:p>
    <w:p>
      <w:pPr>
        <w:spacing w:line="252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lang w:eastAsia="zh-cn"/>
        </w:rPr>
      </w:pPr>
      <w:r>
        <w:rPr>
          <w:rFonts w:eastAsia="Calibri"/>
          <w:lang w:eastAsia="zh-cn"/>
        </w:rPr>
        <w:t>РАСХОДЫ</w:t>
      </w:r>
    </w:p>
    <w:p>
      <w:pPr>
        <w:spacing w:line="252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hd w:val="clear" w:fill="ffff00"/>
          <w:lang w:eastAsia="zh-cn"/>
        </w:rPr>
      </w:pPr>
      <w:r>
        <w:rPr>
          <w:rFonts w:eastAsia="Calibri"/>
          <w:lang w:eastAsia="zh-cn"/>
        </w:rPr>
        <w:t>на реализацию муниципальной программы Федосеевского сельского поселения «Развитие культуры Федосеевского сельского поселения»</w:t>
      </w:r>
      <w:r>
        <w:rPr>
          <w:rFonts w:eastAsia="Calibri"/>
          <w:shd w:val="clear" w:fill="ffff00"/>
          <w:lang w:eastAsia="zh-cn"/>
        </w:rPr>
      </w:r>
    </w:p>
    <w:p>
      <w:pPr>
        <w:spacing w:line="252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hd w:val="clear" w:fill="ffff00"/>
          <w:lang w:eastAsia="zh-cn"/>
        </w:rPr>
      </w:pPr>
      <w:r>
        <w:rPr>
          <w:rFonts w:eastAsia="Calibri"/>
          <w:shd w:val="clear" w:fill="ffff00"/>
          <w:lang w:eastAsia="zh-cn"/>
        </w:rPr>
      </w:r>
    </w:p>
    <w:tbl>
      <w:tblPr>
        <w:name w:val="Таблица6"/>
        <w:tabOrder w:val="0"/>
        <w:jc w:val="left"/>
        <w:tblInd w:w="46" w:type="dxa"/>
        <w:tblW w:w="15234" w:type="dxa"/>
      </w:tblPr>
      <w:tblGrid>
        <w:gridCol w:w="384"/>
        <w:gridCol w:w="1632"/>
        <w:gridCol w:w="1364"/>
        <w:gridCol w:w="1000"/>
        <w:gridCol w:w="975"/>
        <w:gridCol w:w="976"/>
        <w:gridCol w:w="824"/>
        <w:gridCol w:w="825"/>
        <w:gridCol w:w="945"/>
        <w:gridCol w:w="858"/>
        <w:gridCol w:w="849"/>
        <w:gridCol w:w="960"/>
        <w:gridCol w:w="939"/>
        <w:gridCol w:w="976"/>
        <w:gridCol w:w="960"/>
        <w:gridCol w:w="767"/>
      </w:tblGrid>
      <w:tr>
        <w:trPr>
          <w:tblHeader w:val="0"/>
          <w:cantSplit w:val="0"/>
          <w:trHeight w:val="0" w:hRule="auto"/>
        </w:trPr>
        <w:tc>
          <w:tcPr>
            <w:tcW w:w="38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№</w:t>
            </w:r>
          </w:p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п/п</w:t>
            </w:r>
          </w:p>
        </w:tc>
        <w:tc>
          <w:tcPr>
            <w:tcW w:w="163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Наименование муниципальной программы, </w:t>
            </w:r>
          </w:p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подпрограммы</w:t>
            </w:r>
          </w:p>
        </w:tc>
        <w:tc>
          <w:tcPr>
            <w:tcW w:w="136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Источник</w:t>
            </w:r>
          </w:p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финанси</w:t>
              <w:softHyphen/>
              <w:t>рования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100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Объем расходов, всего (тыс. рублей)</w:t>
            </w:r>
            <w:r>
              <w:rPr>
                <w:lang w:eastAsia="zh-cn"/>
              </w:rPr>
            </w:r>
          </w:p>
        </w:tc>
        <w:tc>
          <w:tcPr>
            <w:tcW w:w="10854" w:type="dxa"/>
            <w:gridSpan w:val="1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В том числе по годам реализации </w:t>
            </w:r>
            <w:r>
              <w:rPr>
                <w:rFonts w:eastAsia="Calibri"/>
                <w:lang w:eastAsia="zh-cn"/>
              </w:rPr>
              <w:t>муниципальной программы (тыс. рублей)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493" w:hRule="atLeast"/>
        </w:trPr>
        <w:tc>
          <w:tcPr>
            <w:tcW w:w="38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3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00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2019</w:t>
            </w:r>
          </w:p>
        </w:tc>
        <w:tc>
          <w:tcPr>
            <w:tcW w:w="9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2020</w:t>
            </w:r>
          </w:p>
        </w:tc>
        <w:tc>
          <w:tcPr>
            <w:tcW w:w="8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2021</w:t>
            </w:r>
          </w:p>
        </w:tc>
        <w:tc>
          <w:tcPr>
            <w:tcW w:w="8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2022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2023</w:t>
            </w:r>
          </w:p>
        </w:tc>
        <w:tc>
          <w:tcPr>
            <w:tcW w:w="8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2024</w:t>
            </w:r>
          </w:p>
        </w:tc>
        <w:tc>
          <w:tcPr>
            <w:tcW w:w="8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2025</w:t>
            </w:r>
          </w:p>
        </w:tc>
        <w:tc>
          <w:tcPr>
            <w:tcW w:w="9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2026</w:t>
            </w:r>
          </w:p>
        </w:tc>
        <w:tc>
          <w:tcPr>
            <w:tcW w:w="9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2027</w:t>
            </w:r>
          </w:p>
        </w:tc>
        <w:tc>
          <w:tcPr>
            <w:tcW w:w="9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2028</w:t>
            </w:r>
          </w:p>
        </w:tc>
        <w:tc>
          <w:tcPr>
            <w:tcW w:w="9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2029</w:t>
            </w:r>
          </w:p>
        </w:tc>
        <w:tc>
          <w:tcPr>
            <w:tcW w:w="7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2030</w:t>
            </w:r>
            <w:r>
              <w:rPr>
                <w:lang w:eastAsia="zh-cn"/>
              </w:rPr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tbl>
      <w:tblPr>
        <w:name w:val="Таблица7"/>
        <w:tabOrder w:val="0"/>
        <w:jc w:val="left"/>
        <w:tblInd w:w="-5" w:type="dxa"/>
        <w:tblW w:w="15234" w:type="dxa"/>
      </w:tblPr>
      <w:tblGrid>
        <w:gridCol w:w="387"/>
        <w:gridCol w:w="1629"/>
        <w:gridCol w:w="1362"/>
        <w:gridCol w:w="999"/>
        <w:gridCol w:w="975"/>
        <w:gridCol w:w="976"/>
        <w:gridCol w:w="825"/>
        <w:gridCol w:w="826"/>
        <w:gridCol w:w="945"/>
        <w:gridCol w:w="858"/>
        <w:gridCol w:w="850"/>
        <w:gridCol w:w="960"/>
        <w:gridCol w:w="939"/>
        <w:gridCol w:w="976"/>
        <w:gridCol w:w="960"/>
        <w:gridCol w:w="767"/>
      </w:tblGrid>
      <w:tr>
        <w:trPr>
          <w:tblHeader/>
          <w:cantSplit w:val="0"/>
          <w:trHeight w:val="0" w:hRule="auto"/>
        </w:trPr>
        <w:tc>
          <w:tcPr>
            <w:tcW w:w="38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62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1629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Муниципальная программа Федосеевского сельского поселения «Развитие культу</w:t>
              <w:softHyphen/>
              <w:t>ры Федосеевского сельского поселения»</w:t>
            </w: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spacing w:val="-15"/>
                <w:lang w:eastAsia="zh-cn"/>
              </w:rPr>
              <w:t>29876,1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spacing w:val="-15"/>
                <w:lang w:eastAsia="zh-cn"/>
              </w:rPr>
              <w:t>2684,1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12"/>
                <w:lang w:eastAsia="zh-cn"/>
              </w:rPr>
            </w:pPr>
            <w:r>
              <w:rPr>
                <w:spacing w:val="-15"/>
                <w:lang w:eastAsia="zh-cn"/>
              </w:rPr>
              <w:t>2297,0</w:t>
            </w:r>
            <w:r>
              <w:rPr>
                <w:rFonts w:eastAsia="Calibri"/>
                <w:spacing w:val="-12"/>
                <w:lang w:eastAsia="zh-cn"/>
              </w:rPr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2385,9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2524,6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rFonts w:eastAsia="Calibri"/>
                <w:lang w:eastAsia="zh-cn"/>
              </w:rPr>
              <w:t>2753,1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3188,7</w:t>
            </w:r>
            <w:r>
              <w:rPr>
                <w:lang w:eastAsia="zh-cn"/>
              </w:rPr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3842,7</w:t>
            </w:r>
            <w:r>
              <w:rPr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2200,0</w:t>
            </w:r>
            <w:r>
              <w:rPr>
                <w:lang w:eastAsia="zh-cn"/>
              </w:rPr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бюджет сельского поселения</w:t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spacing w:val="-15"/>
                <w:lang w:eastAsia="zh-cn"/>
              </w:rPr>
              <w:t>29876,1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spacing w:val="-15"/>
                <w:lang w:eastAsia="zh-cn"/>
              </w:rPr>
              <w:t>2684,1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12"/>
                <w:lang w:eastAsia="zh-cn"/>
              </w:rPr>
            </w:pPr>
            <w:r>
              <w:rPr>
                <w:spacing w:val="-15"/>
                <w:lang w:eastAsia="zh-cn"/>
              </w:rPr>
              <w:t>2297,0</w:t>
            </w:r>
            <w:r>
              <w:rPr>
                <w:rFonts w:eastAsia="Calibri"/>
                <w:spacing w:val="-12"/>
                <w:lang w:eastAsia="zh-cn"/>
              </w:rPr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2385,9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2524,6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rFonts w:eastAsia="Calibri"/>
                <w:lang w:eastAsia="zh-cn"/>
              </w:rPr>
              <w:t>2753,1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3188,7</w:t>
            </w:r>
            <w:r>
              <w:rPr>
                <w:lang w:eastAsia="zh-cn"/>
              </w:rPr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3842,7</w:t>
            </w:r>
            <w:r>
              <w:rPr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2200,0</w:t>
            </w:r>
            <w:r>
              <w:rPr>
                <w:lang w:eastAsia="zh-cn"/>
              </w:rPr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безвозмездные поступления в бюджет сельского поселения</w:t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 xml:space="preserve"> - 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 - 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12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rFonts w:eastAsia="Calibri"/>
                <w:spacing w:val="-12"/>
                <w:lang w:eastAsia="zh-cn"/>
              </w:rPr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spacing w:val="-12"/>
                <w:lang w:eastAsia="zh-cn"/>
              </w:rPr>
              <w:t>-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 том числе за счет средств:</w:t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12"/>
                <w:lang w:eastAsia="zh-cn"/>
              </w:rPr>
            </w:pPr>
            <w:r>
              <w:rPr>
                <w:rFonts w:eastAsia="Calibri"/>
                <w:spacing w:val="-12"/>
                <w:lang w:eastAsia="zh-cn"/>
              </w:rPr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федерального бюджета</w:t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областного бюджета</w:t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 xml:space="preserve"> - 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 - 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12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  <w:r>
              <w:rPr>
                <w:rFonts w:eastAsia="Calibri"/>
                <w:spacing w:val="-12"/>
                <w:lang w:eastAsia="zh-cn"/>
              </w:rPr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spacing w:val="-12"/>
                <w:lang w:eastAsia="zh-cn"/>
              </w:rPr>
              <w:t>-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бюджета района</w:t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12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  <w:r>
              <w:rPr>
                <w:rFonts w:eastAsia="Calibri"/>
                <w:spacing w:val="-12"/>
                <w:lang w:eastAsia="zh-cn"/>
              </w:rPr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spacing w:val="-12"/>
                <w:lang w:eastAsia="zh-cn"/>
              </w:rPr>
              <w:t>-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внебюджетные источники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1629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Подпрограмма  «Развитие культуры»</w:t>
            </w: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spacing w:val="-15"/>
                <w:lang w:eastAsia="zh-cn"/>
              </w:rPr>
              <w:t>29876,1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spacing w:val="-15"/>
                <w:lang w:eastAsia="zh-cn"/>
              </w:rPr>
              <w:t>2684,1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12"/>
                <w:lang w:eastAsia="zh-cn"/>
              </w:rPr>
            </w:pPr>
            <w:r>
              <w:rPr>
                <w:spacing w:val="-15"/>
                <w:lang w:eastAsia="zh-cn"/>
              </w:rPr>
              <w:t>2297,0</w:t>
            </w:r>
            <w:r>
              <w:rPr>
                <w:rFonts w:eastAsia="Calibri"/>
                <w:spacing w:val="-12"/>
                <w:lang w:eastAsia="zh-cn"/>
              </w:rPr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2385,9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2524,6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rFonts w:eastAsia="Calibri"/>
                <w:lang w:eastAsia="zh-cn"/>
              </w:rPr>
              <w:t>2753,1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3188,7</w:t>
            </w:r>
            <w:r>
              <w:rPr>
                <w:lang w:eastAsia="zh-cn"/>
              </w:rPr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3842,7</w:t>
            </w:r>
            <w:r>
              <w:rPr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2200,0</w:t>
            </w:r>
            <w:r>
              <w:rPr>
                <w:lang w:eastAsia="zh-cn"/>
              </w:rPr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бюджет сельского поселения</w:t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2"/>
                <w:lang w:eastAsia="zh-cn"/>
              </w:rPr>
            </w:pPr>
            <w:r>
              <w:rPr>
                <w:spacing w:val="-15"/>
                <w:lang w:eastAsia="zh-cn"/>
              </w:rPr>
              <w:t>29876,1</w:t>
            </w:r>
            <w:r>
              <w:rPr>
                <w:spacing w:val="-12"/>
                <w:lang w:eastAsia="zh-cn"/>
              </w:rPr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33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spacing w:val="-15"/>
                <w:lang w:eastAsia="zh-cn"/>
              </w:rPr>
              <w:t>2684,1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12"/>
                <w:lang w:eastAsia="zh-cn"/>
              </w:rPr>
            </w:pPr>
            <w:r>
              <w:rPr>
                <w:spacing w:val="-15"/>
                <w:lang w:eastAsia="zh-cn"/>
              </w:rPr>
              <w:t>2297,0</w:t>
            </w:r>
            <w:r>
              <w:rPr>
                <w:rFonts w:eastAsia="Calibri"/>
                <w:spacing w:val="-12"/>
                <w:lang w:eastAsia="zh-cn"/>
              </w:rPr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2385,9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spacing w:val="-15"/>
                <w:lang w:eastAsia="zh-cn"/>
              </w:rPr>
              <w:t>2524,6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5"/>
                <w:lang w:eastAsia="zh-cn"/>
              </w:rPr>
            </w:pPr>
            <w:r>
              <w:rPr>
                <w:rFonts w:eastAsia="Calibri"/>
                <w:lang w:eastAsia="zh-cn"/>
              </w:rPr>
              <w:t>2753,1</w:t>
            </w:r>
            <w:r>
              <w:rPr>
                <w:spacing w:val="-15"/>
                <w:lang w:eastAsia="zh-cn"/>
              </w:rPr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3188,7</w:t>
            </w:r>
            <w:r>
              <w:rPr>
                <w:lang w:eastAsia="zh-cn"/>
              </w:rPr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3842,7</w:t>
            </w:r>
            <w:r>
              <w:rPr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2200,0</w:t>
            </w:r>
            <w:r>
              <w:rPr>
                <w:lang w:eastAsia="zh-cn"/>
              </w:rPr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2000,0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безвозмездные поступления в бюджет сельского поселения</w:t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 xml:space="preserve"> - 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 - 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12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rFonts w:eastAsia="Calibri"/>
                <w:spacing w:val="-12"/>
                <w:lang w:eastAsia="zh-cn"/>
              </w:rPr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spacing w:val="-12"/>
                <w:lang w:eastAsia="zh-cn"/>
              </w:rPr>
              <w:t>-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 том числе за счет средств:</w:t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12"/>
                <w:lang w:eastAsia="zh-cn"/>
              </w:rPr>
            </w:pPr>
            <w:r>
              <w:rPr>
                <w:rFonts w:eastAsia="Calibri"/>
                <w:spacing w:val="-12"/>
                <w:lang w:eastAsia="zh-cn"/>
              </w:rPr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федерального бюджета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областного бюджета</w:t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 xml:space="preserve"> - 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 - 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12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rFonts w:eastAsia="Calibri"/>
                <w:spacing w:val="-12"/>
                <w:lang w:eastAsia="zh-cn"/>
              </w:rPr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spacing w:val="-12"/>
                <w:lang w:eastAsia="zh-cn"/>
              </w:rPr>
              <w:t>-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бюджета района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pacing w:val="-12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  <w:r>
              <w:rPr>
                <w:rFonts w:eastAsia="Calibri"/>
                <w:spacing w:val="-12"/>
                <w:lang w:eastAsia="zh-cn"/>
              </w:rPr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spacing w:val="-12"/>
                <w:lang w:eastAsia="zh-cn"/>
              </w:rPr>
              <w:t>-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-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внебюджетные источники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1629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 xml:space="preserve">Подпрограмма </w:t>
            </w:r>
            <w:r>
              <w:rPr>
                <w:rFonts w:eastAsia="Calibri"/>
                <w:lang w:eastAsia="zh-cn"/>
              </w:rPr>
              <w:t xml:space="preserve">«Обеспечение реализации муниципальной программы Федосеевского сельского поселения «Развитие культуры </w:t>
            </w:r>
          </w:p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Федосеевского сельского поселения»</w:t>
            </w:r>
            <w:r>
              <w:rPr>
                <w:lang w:eastAsia="zh-cn"/>
              </w:rPr>
            </w: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всего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бюджет сельского поселения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безвозмездные поступления в бюджет сельского поселения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в том числе за счет средств: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федерального бюджета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областного бюджета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бюджета района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8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2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lang w:eastAsia="zh-cn"/>
              </w:rPr>
              <w:t>внебюджетные источники</w:t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W w:w="9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7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9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</w:p>
        </w:tc>
        <w:tc>
          <w:tcPr>
            <w:tcW w:w="7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52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–</w:t>
            </w:r>
            <w:r>
              <w:rPr>
                <w:lang w:eastAsia="zh-cn"/>
              </w:rPr>
            </w:r>
          </w:p>
        </w:tc>
      </w:tr>
    </w:tbl>
    <w:p>
      <w:pPr>
        <w:spacing/>
        <w:jc w:val="both"/>
        <w:hyphenationLines w:val="1"/>
        <w:tabs defTabSz="720">
          <w:tab w:val="left" w:pos="961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lang w:eastAsia="zh-cn"/>
        </w:rPr>
      </w:pPr>
      <w:r>
        <w:rPr>
          <w:rFonts w:eastAsia="Calibri"/>
          <w:lang w:eastAsia="zh-cn"/>
        </w:rPr>
      </w:r>
    </w:p>
    <w:p>
      <w:pPr>
        <w:ind w:left="9639"/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pacing w:val="-3"/>
          <w:lang w:eastAsia="zh-cn"/>
        </w:rPr>
      </w:pPr>
      <w:r>
        <w:rPr>
          <w:lang w:eastAsia="zh-cn"/>
        </w:rPr>
        <w:t xml:space="preserve">          Главный специалист по общим вопросам</w:t>
        <w:tab/>
        <w:tab/>
        <w:tab/>
        <w:tab/>
        <w:tab/>
        <w:tab/>
        <w:tab/>
        <w:tab/>
        <w:t>Л.В.Бардыкова</w:t>
      </w:r>
      <w:r>
        <w:rPr>
          <w:color w:val="000000"/>
          <w:spacing w:val="-3"/>
          <w:lang w:eastAsia="zh-cn"/>
        </w:rPr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noProof/>
        </w:rPr>
        <w:drawing>
          <wp:inline distT="0" distB="0" distL="114300" distR="114300">
            <wp:extent cx="565785" cy="56515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extLst>
                        <a:ext uri="smNativeData">
                          <sm:smNativeData xmlns:sm="smNativeData" val="SMDATA_14_cHin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AAAAAAAAAAAAAAAAAAAAAAAAAB7AwAAegMAAAAAAAAAAAAAAAAAACgAAAAIAAAAAQAAAAEAAAA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b/>
          <w:color w:val="000000"/>
          <w:lang w:eastAsia="zh-cn"/>
        </w:rPr>
        <w:t>Российская Федерация</w:t>
      </w:r>
      <w:r>
        <w:rPr>
          <w:color w:val="000000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>Ростовская область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>Заветинский район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>муниципальное образование «Федосеевское сельское поселение»</w:t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>               Администрация Федосеевского сельского поселения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> </w:t>
      </w:r>
    </w:p>
    <w:p>
      <w:pPr>
        <w:pStyle w:val="para6"/>
        <w:numPr>
          <w:ilvl w:val="5"/>
          <w:numId w:val="7"/>
        </w:numPr>
        <w:ind w:left="1152" w:hanging="1152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0"/>
          <w:lang w:eastAsia="zh-cn"/>
        </w:rPr>
      </w:pPr>
      <w:r>
        <w:rPr>
          <w:sz w:val="20"/>
          <w:lang w:eastAsia="zh-cn"/>
        </w:rPr>
        <w:t>Постановление</w:t>
      </w:r>
    </w:p>
    <w:p>
      <w:pPr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>№ 54</w:t>
      </w:r>
    </w:p>
    <w:p>
      <w:pPr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spacing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>11.07.2024</w:t>
        <w:tab/>
        <w:tab/>
        <w:tab/>
        <w:tab/>
        <w:tab/>
        <w:tab/>
        <w:tab/>
        <w:t xml:space="preserve">                              с. Федосеевка</w:t>
      </w:r>
    </w:p>
    <w:p>
      <w:pPr>
        <w:spacing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tbl>
      <w:tblPr>
        <w:name w:val="Таблица8"/>
        <w:tabOrder w:val="0"/>
        <w:jc w:val="left"/>
        <w:tblInd w:w="-70" w:type="dxa"/>
        <w:tblW w:w="9709" w:type="dxa"/>
      </w:tblPr>
      <w:tblGrid>
        <w:gridCol w:w="5173"/>
        <w:gridCol w:w="4536"/>
      </w:tblGrid>
      <w:tr>
        <w:trPr>
          <w:tblHeader w:val="0"/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 внесении изменений в постановление</w:t>
            </w:r>
          </w:p>
          <w:p>
            <w:pPr>
              <w:spacing/>
              <w:jc w:val="both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Администрации Федосеевского сельского поселения от 02.11.2018 № 91</w:t>
            </w:r>
          </w:p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</w:r>
          </w:p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</w:tbl>
    <w:p>
      <w:pPr>
        <w:ind w:firstLine="709"/>
        <w:spacing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color w:val="000000"/>
          <w:lang w:eastAsia="zh-cn"/>
        </w:rPr>
        <w:t>муниципальной программы Федосеевского сельского поселения «Муниципальная политика»</w:t>
      </w:r>
      <w:r>
        <w:rPr>
          <w:lang w:eastAsia="zh-cn"/>
        </w:rPr>
      </w:r>
    </w:p>
    <w:p>
      <w:pPr>
        <w:ind w:firstLine="709"/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ind w:firstLine="709"/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>ПОСТАНОВЛЯЮ:</w:t>
      </w:r>
    </w:p>
    <w:p>
      <w:pPr>
        <w:ind w:firstLine="709"/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numPr>
          <w:ilvl w:val="0"/>
          <w:numId w:val="6"/>
        </w:numPr>
        <w:ind w:left="0"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lang w:eastAsia="zh-cn"/>
        </w:rPr>
        <w:t xml:space="preserve">Внести в приложение  к постановлению Администрации Федосеевского сельского поселения  от 02.11.2018 № </w:t>
      </w:r>
      <w:r>
        <w:rPr>
          <w:color w:val="000000"/>
          <w:lang w:eastAsia="zh-cn"/>
        </w:rPr>
        <w:t>91 «Об утверждении муниципальной программы Федосеевского сельского поселения «Муниципальная политика» следующие изменения:</w:t>
      </w:r>
    </w:p>
    <w:p>
      <w:pPr>
        <w:numPr>
          <w:ilvl w:val="1"/>
          <w:numId w:val="6"/>
        </w:numPr>
        <w:ind w:left="0" w:firstLine="709"/>
        <w:spacing/>
        <w:jc w:val="both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>В паспорт муниципальной программы Федосеевского сельского поселения «Муниципальная политика» внести следующие изменения:</w:t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  пункт «Ресурсное обеспечение муниципальной программы» изложить в  редакции:</w:t>
      </w:r>
    </w:p>
    <w:tbl>
      <w:tblPr>
        <w:name w:val="Таблица9"/>
        <w:tabOrder w:val="0"/>
        <w:jc w:val="left"/>
        <w:tblInd w:w="-80" w:type="dxa"/>
        <w:tblW w:w="9748" w:type="dxa"/>
      </w:tblPr>
      <w:tblGrid>
        <w:gridCol w:w="77"/>
        <w:gridCol w:w="2998"/>
        <w:gridCol w:w="294"/>
        <w:gridCol w:w="348"/>
        <w:gridCol w:w="6031"/>
      </w:tblGrid>
      <w:tr>
        <w:trPr>
          <w:tblHeader w:val="0"/>
          <w:cantSplit w:val="0"/>
          <w:trHeight w:val="0" w:hRule="auto"/>
        </w:trPr>
        <w:tc>
          <w:tcPr>
            <w:tcW w:w="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XO Thames" w:hAnsi="XO Thames"/>
                <w:color w:val="000000"/>
                <w:lang w:eastAsia="zh-cn"/>
              </w:rPr>
            </w:pPr>
            <w:r>
              <w:rPr>
                <w:rFonts w:ascii="XO Thames" w:hAnsi="XO Thames"/>
                <w:color w:val="000000"/>
                <w:lang w:eastAsia="zh-cn"/>
              </w:rPr>
            </w:r>
          </w:p>
        </w:tc>
        <w:tc>
          <w:tcPr>
            <w:tcW w:w="29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</w:r>
          </w:p>
        </w:tc>
        <w:tc>
          <w:tcPr>
            <w:tcW w:w="642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pStyle w:val="para68"/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</w:r>
          </w:p>
        </w:tc>
        <w:tc>
          <w:tcPr>
            <w:tcW w:w="60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pStyle w:val="para36"/>
              <w:spacing w:line="257" w:lineRule="auto"/>
              <w:jc w:val="both"/>
              <w:widowControl/>
              <w:tabs defTabSz="720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color w:val="332e2d"/>
                <w:lang w:eastAsia="zh-cn"/>
              </w:rPr>
            </w:pPr>
            <w:r>
              <w:rPr>
                <w:rFonts w:ascii="Times New Roman" w:hAnsi="Times New Roman" w:cs="Times New Roman"/>
                <w:color w:val="332e2d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369" w:type="dxa"/>
            <w:gridSpan w:val="3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«Ресурсное обеспечение муниципальной программы 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Федосеевского сельского поселения</w:t>
            </w:r>
          </w:p>
        </w:tc>
        <w:tc>
          <w:tcPr>
            <w:tcW w:w="6379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Общий объем финансирования муниципальной программы составляет 57 605,1</w:t>
            </w:r>
            <w:r>
              <w:rPr>
                <w:color w:val="000000"/>
                <w:shd w:val="clear" w:fill="ffffff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тыс. рублей, в том числе: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2019 году – 5 847,3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2020 году – 4 660,6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2021 году – 5 269,6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2022 году – 6 395,9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2023 году – 6 401,5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2024 году – 6 368,5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2025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3 847,2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2026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4 737,7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2027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2028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2029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2030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из них: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shd w:val="clear" w:fill="ffffff"/>
                <w:lang w:eastAsia="zh-cn"/>
              </w:rPr>
            </w:pPr>
            <w:r>
              <w:rPr>
                <w:color w:val="000000"/>
                <w:lang w:eastAsia="zh-cn"/>
              </w:rPr>
              <w:t>средства бюджета сельского поселения –</w:t>
            </w:r>
            <w:r>
              <w:rPr>
                <w:color w:val="000000"/>
                <w:shd w:val="clear" w:fill="ffffff"/>
                <w:lang w:eastAsia="zh-cn"/>
              </w:rPr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57 605,1</w:t>
            </w:r>
            <w:r>
              <w:rPr>
                <w:color w:val="000000"/>
                <w:shd w:val="clear" w:fill="ffffff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тыс. рублей, в том числе: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2019 году – 5 847,3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2020 году – 4 660,6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2021 году – 5 269,6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2022 году – 6 395,9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2023 году – 6 401,5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2024 году – 6 368,5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2025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3 847,2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2026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4 737,7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2027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2028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2029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2030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рублей.».</w:t>
            </w:r>
          </w:p>
        </w:tc>
      </w:tr>
    </w:tbl>
    <w:p>
      <w:pPr>
        <w:ind w:firstLine="708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spacing/>
        <w:jc w:val="both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 1.2. В паспорт подпрограммы «Развитие муниципальной службы в Федосеевском сельском поселении, профессиональное развитие лиц, занятых в системе местного самоуправления» внести следующие изменения:</w:t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 подпункт «Ресурсное обеспечение подпрограммы» изложить в следующей редакции:</w:t>
      </w:r>
    </w:p>
    <w:tbl>
      <w:tblPr>
        <w:name w:val="Таблица10"/>
        <w:tabOrder w:val="0"/>
        <w:jc w:val="left"/>
        <w:tblInd w:w="0" w:type="dxa"/>
        <w:tblW w:w="9782" w:type="dxa"/>
      </w:tblPr>
      <w:tblGrid>
        <w:gridCol w:w="2074"/>
        <w:gridCol w:w="1291"/>
        <w:gridCol w:w="6417"/>
      </w:tblGrid>
      <w:tr>
        <w:trPr>
          <w:tblHeader w:val="0"/>
          <w:cantSplit w:val="0"/>
          <w:trHeight w:val="3380" w:hRule="atLeast"/>
        </w:trPr>
        <w:tc>
          <w:tcPr>
            <w:tcW w:w="207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«Ресурсное обеспечение подпрограммы</w:t>
            </w:r>
          </w:p>
        </w:tc>
        <w:tc>
          <w:tcPr>
            <w:tcW w:w="12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</w:r>
          </w:p>
        </w:tc>
        <w:tc>
          <w:tcPr>
            <w:tcW w:w="6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Общий объем финансирования муниципальной подпрограммы составляет 57 605,1</w:t>
            </w:r>
            <w:r>
              <w:rPr>
                <w:color w:val="000000"/>
                <w:shd w:val="clear" w:fill="ffffff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тыс. рублей, в том числе: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2019 году – 5 847,3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2020 году – 4 660,6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2021 году – 5 269,6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2022 году – 6 395,9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2023 году – 6 401,5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2024 году – 6 368,5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2025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3 847,2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2026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4 737,7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2027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2028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2029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2030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из них: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shd w:val="clear" w:fill="ffffff"/>
                <w:lang w:eastAsia="zh-cn"/>
              </w:rPr>
            </w:pPr>
            <w:r>
              <w:rPr>
                <w:color w:val="000000"/>
                <w:lang w:eastAsia="zh-cn"/>
              </w:rPr>
              <w:t>средства бюджета сельского поселения –</w:t>
            </w:r>
            <w:r>
              <w:rPr>
                <w:color w:val="000000"/>
                <w:shd w:val="clear" w:fill="ffffff"/>
                <w:lang w:eastAsia="zh-cn"/>
              </w:rPr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57 605,1</w:t>
            </w:r>
            <w:r>
              <w:rPr>
                <w:color w:val="000000"/>
                <w:shd w:val="clear" w:fill="ffffff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тыс. рублей, в том числе: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2019 году – 5 847,3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2020 году – 4 660,6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2021 году – 5 269,6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2022 году – 6 395,9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2023 году – 6 401,5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2024 году – 6 368,5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2025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3 847,2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2026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4 737,7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2027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2028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2029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рублей;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 2030 году</w:t>
            </w:r>
            <w:r>
              <w:rPr>
                <w:i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– 3 519,2 тыс. рублей.».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spacing/>
        <w:jc w:val="both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1.3. Приложение № 3 к муниципальной </w:t>
      </w:r>
      <w:r>
        <w:rPr>
          <w:color w:val="000000"/>
          <w:spacing w:val="-1"/>
          <w:lang w:eastAsia="zh-cn"/>
        </w:rPr>
        <w:t>программе Федосеевского</w:t>
      </w:r>
      <w:r>
        <w:rPr>
          <w:color w:val="000000"/>
          <w:lang w:eastAsia="zh-cn"/>
        </w:rPr>
        <w:t xml:space="preserve"> сельского поселения </w:t>
      </w:r>
      <w:r>
        <w:rPr>
          <w:color w:val="000000"/>
          <w:spacing w:val="-1"/>
          <w:lang w:eastAsia="zh-cn"/>
        </w:rPr>
        <w:t>«Муниципальная политика</w:t>
      </w:r>
      <w:r>
        <w:rPr>
          <w:color w:val="000000"/>
          <w:lang w:eastAsia="zh-cn"/>
        </w:rPr>
        <w:t>» изложить в редакции согласно приложению № 1  к настоящему постановлению.</w:t>
      </w:r>
    </w:p>
    <w:p>
      <w:pPr>
        <w:spacing/>
        <w:jc w:val="both"/>
        <w:hyphenationLines w:val="1"/>
        <w:tabs defTabSz="720">
          <w:tab w:val="left" w:pos="426" w:leader="none"/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1.4. Приложение № 4 к муниципальной </w:t>
      </w:r>
      <w:r>
        <w:rPr>
          <w:color w:val="000000"/>
          <w:spacing w:val="-1"/>
          <w:lang w:eastAsia="zh-cn"/>
        </w:rPr>
        <w:t>программе Федосеевского</w:t>
      </w:r>
      <w:r>
        <w:rPr>
          <w:color w:val="000000"/>
          <w:lang w:eastAsia="zh-cn"/>
        </w:rPr>
        <w:t xml:space="preserve"> сельского поселения </w:t>
      </w:r>
      <w:r>
        <w:rPr>
          <w:color w:val="000000"/>
          <w:spacing w:val="-1"/>
          <w:lang w:eastAsia="zh-cn"/>
        </w:rPr>
        <w:t>«Муниципальная политика</w:t>
      </w:r>
      <w:r>
        <w:rPr>
          <w:color w:val="000000"/>
          <w:lang w:eastAsia="zh-cn"/>
        </w:rPr>
        <w:t>» изложить в редакции согласно приложению № 2  к настоящему постановлению.</w:t>
      </w:r>
    </w:p>
    <w:p>
      <w:pPr>
        <w:spacing/>
        <w:jc w:val="both"/>
        <w:tabs defTabSz="720">
          <w:tab w:val="left" w:pos="851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ab/>
        <w:t>2. Постановление вступает в силу со дня его официального обнародования.</w:t>
      </w:r>
    </w:p>
    <w:p>
      <w:pPr>
        <w:ind w:firstLine="709"/>
        <w:spacing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>3. Контроль за выполнением постановления оставляю за собой.</w:t>
      </w:r>
    </w:p>
    <w:p>
      <w:pPr>
        <w:ind w:firstLine="709"/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spacing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spacing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ind w:firstLine="708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>Глава Администрации</w:t>
      </w:r>
    </w:p>
    <w:p>
      <w:pPr>
        <w:ind w:firstLine="708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>Федосеевского сельского поселения                                    А.Р. Ткаченко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/>
        </w:rPr>
      </w:pPr>
      <w:r>
        <w:rPr>
          <w:lang w:eastAsia="zh-cn"/>
        </w:rPr>
        <w:t>Постановление вносит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lang w:eastAsia="zh-cn"/>
        </w:rPr>
        <w:t>сектор экономики и финансов</w:t>
      </w:r>
      <w:r>
        <w:rPr>
          <w:color w:val="000000"/>
          <w:lang w:eastAsia="zh-cn"/>
        </w:rPr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4"/>
          <w:footerReference w:type="default" r:id="rId15"/>
          <w:type w:val="nextPage"/>
          <w:pgSz w:h="11907" w:w="16727" w:orient="landscape"/>
          <w:pgMar w:left="1134" w:top="1276" w:right="1134" w:bottom="567" w:header="397" w:footer="340"/>
          <w:paperSrc w:first="0" w:other="0" a="0" b="0"/>
          <w:pgNumType w:fmt="decimal" w:start="6"/>
          <w:tmGutter w:val="3"/>
          <w:mirrorMargins w:val="0"/>
          <w:tmSection w:h="-1">
            <w:tmHeader w:id="0" w:h="0" edge="397" text="0">
              <w:shd w:val="none"/>
            </w:tmHeader>
            <w:tmFooter w:id="0" w:h="0" edge="34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  <w:t>Приложение №1</w:t>
      </w:r>
    </w:p>
    <w:p>
      <w:pPr>
        <w:ind w:left="9639"/>
        <w:spacing/>
        <w:jc w:val="center"/>
        <w:hyphenationLines w:val="1"/>
        <w:tabs defTabSz="720">
          <w:tab w:val="left" w:pos="1049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lang w:eastAsia="zh-cn"/>
        </w:rPr>
      </w:pPr>
      <w:r>
        <w:rPr>
          <w:color w:val="000000"/>
          <w:spacing w:val="-3"/>
          <w:lang w:eastAsia="zh-cn"/>
        </w:rPr>
        <w:t>к постановлению Администрации</w:t>
      </w:r>
      <w:r>
        <w:rPr>
          <w:color w:val="000000"/>
          <w:lang w:eastAsia="zh-cn"/>
        </w:rPr>
      </w:r>
    </w:p>
    <w:p>
      <w:pPr>
        <w:ind w:left="9461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lang w:eastAsia="zh-cn"/>
        </w:rPr>
      </w:pPr>
      <w:r>
        <w:rPr>
          <w:color w:val="000000"/>
          <w:spacing w:val="-2"/>
          <w:lang w:eastAsia="zh-cn"/>
        </w:rPr>
        <w:t xml:space="preserve">  Федосеевского сельского поселения</w:t>
      </w:r>
      <w:r>
        <w:rPr>
          <w:color w:val="000000"/>
          <w:lang w:eastAsia="zh-cn"/>
        </w:rPr>
      </w:r>
    </w:p>
    <w:p>
      <w:pPr>
        <w:ind w:left="9639"/>
        <w:spacing w:line="293" w:lineRule="exact"/>
        <w:jc w:val="center"/>
        <w:hyphenationLines w:val="1"/>
        <w:tabs defTabSz="720">
          <w:tab w:val="left" w:pos="1049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lang w:eastAsia="zh-cn"/>
        </w:rPr>
      </w:pPr>
      <w:r>
        <w:rPr>
          <w:color w:val="000000"/>
          <w:spacing w:val="-3"/>
          <w:lang w:eastAsia="zh-cn"/>
        </w:rPr>
        <w:t xml:space="preserve">от 11.07.2024 № </w:t>
      </w:r>
      <w:r>
        <w:rPr>
          <w:color w:val="000000"/>
          <w:lang w:eastAsia="zh-cn"/>
        </w:rPr>
        <w:t>54</w:t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spacing/>
        <w:jc w:val="center"/>
        <w:hyphenationLines w:val="1"/>
        <w:tabs defTabSz="720">
          <w:tab w:val="left" w:pos="6641" w:leader="none"/>
          <w:tab w:val="center" w:pos="742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>РАСХОДЫ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>бюджета Федосеевского сельского поселения на реализацию муниципальной программы  Федосеевского сельского поселения «Муниципальная политика»</w:t>
      </w:r>
    </w:p>
    <w:tbl>
      <w:tblPr>
        <w:name w:val="Таблица11"/>
        <w:tabOrder w:val="0"/>
        <w:jc w:val="left"/>
        <w:tblInd w:w="-510" w:type="dxa"/>
        <w:tblW w:w="15876" w:type="dxa"/>
      </w:tblPr>
      <w:tblGrid>
        <w:gridCol w:w="736"/>
        <w:gridCol w:w="1816"/>
        <w:gridCol w:w="1701"/>
        <w:gridCol w:w="850"/>
        <w:gridCol w:w="709"/>
        <w:gridCol w:w="851"/>
        <w:gridCol w:w="567"/>
        <w:gridCol w:w="1134"/>
        <w:gridCol w:w="850"/>
        <w:gridCol w:w="709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</w:tblGrid>
      <w:tr>
        <w:trPr>
          <w:tblHeader/>
          <w:cantSplit w:val="0"/>
          <w:trHeight w:val="0" w:hRule="auto"/>
        </w:trPr>
        <w:tc>
          <w:tcPr>
            <w:tcW w:w="736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№ п/п</w:t>
            </w:r>
          </w:p>
        </w:tc>
        <w:tc>
          <w:tcPr>
            <w:tcW w:w="1816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Наименова</w:t>
              <w:softHyphen/>
              <w:t>ние муниципальной программы, подпрограммы, номер и наименование основного мероприятия</w:t>
            </w:r>
          </w:p>
        </w:tc>
        <w:tc>
          <w:tcPr>
            <w:tcW w:w="1701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Ответст</w:t>
              <w:softHyphen/>
              <w:t>венный исполнитель, соисполнитель участник</w:t>
            </w:r>
          </w:p>
        </w:tc>
        <w:tc>
          <w:tcPr>
            <w:tcW w:w="2977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Код бюджетной</w:t>
            </w:r>
          </w:p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Классификации расходов</w:t>
            </w:r>
          </w:p>
        </w:tc>
        <w:tc>
          <w:tcPr>
            <w:tcW w:w="1134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Объем расходов, всего</w:t>
            </w:r>
          </w:p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(тыс.рублей)</w:t>
            </w:r>
          </w:p>
        </w:tc>
        <w:tc>
          <w:tcPr>
            <w:tcW w:w="7512" w:type="dxa"/>
            <w:gridSpan w:val="12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 том числе по годам реализации</w:t>
            </w:r>
          </w:p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муниципальной программы (тыс.рублей)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36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16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701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ГРБС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РзПр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ЦСР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ВР</w:t>
            </w:r>
          </w:p>
        </w:tc>
        <w:tc>
          <w:tcPr>
            <w:tcW w:w="1134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2019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2020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2024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2026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2027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2028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2029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2030</w:t>
            </w:r>
          </w:p>
        </w:tc>
      </w:tr>
    </w:tbl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ab/>
      </w:r>
    </w:p>
    <w:tbl>
      <w:tblPr>
        <w:name w:val="Таблица12"/>
        <w:tabOrder w:val="0"/>
        <w:jc w:val="left"/>
        <w:tblInd w:w="-510" w:type="dxa"/>
        <w:tblW w:w="15876" w:type="dxa"/>
      </w:tblPr>
      <w:tblGrid>
        <w:gridCol w:w="735"/>
        <w:gridCol w:w="1817"/>
        <w:gridCol w:w="1701"/>
        <w:gridCol w:w="850"/>
        <w:gridCol w:w="709"/>
        <w:gridCol w:w="851"/>
        <w:gridCol w:w="567"/>
        <w:gridCol w:w="1134"/>
        <w:gridCol w:w="850"/>
        <w:gridCol w:w="709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</w:tblGrid>
      <w:tr>
        <w:trPr>
          <w:tblHeader/>
          <w:cantSplit w:val="0"/>
          <w:trHeight w:val="60" w:hRule="atLeast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19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181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Муниципальная программа Федосеевского сельского поселения «Муниципальная политика»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 том числе: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57 605,1</w:t>
            </w:r>
            <w:r>
              <w:rPr>
                <w:lang w:eastAsia="zh-cn"/>
              </w:rPr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5847,3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4660,6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5269,6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6395,9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6401,5</w:t>
            </w:r>
            <w:r>
              <w:rPr>
                <w:lang w:eastAsia="zh-cn"/>
              </w:rPr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6368,5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3847,2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4737,7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1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951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57 605,1</w:t>
            </w:r>
            <w:r>
              <w:rPr>
                <w:lang w:eastAsia="zh-cn"/>
              </w:rPr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5847,3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4660,6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5269,6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6395,9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6401,5</w:t>
            </w:r>
            <w:r>
              <w:rPr>
                <w:lang w:eastAsia="zh-cn"/>
              </w:rPr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6368,5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3847,2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4737,7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</w:tr>
      <w:tr>
        <w:trPr>
          <w:tblHeader w:val="0"/>
          <w:cantSplit w:val="0"/>
          <w:trHeight w:val="499" w:hRule="atLeast"/>
        </w:trPr>
        <w:tc>
          <w:tcPr>
            <w:tcW w:w="73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1.1.</w:t>
            </w:r>
          </w:p>
        </w:tc>
        <w:tc>
          <w:tcPr>
            <w:tcW w:w="181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Подпрограмма 1 «Реализация муниципальной информационной политики»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 том числе: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951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512" w:hRule="atLeast"/>
        </w:trPr>
        <w:tc>
          <w:tcPr>
            <w:tcW w:w="73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1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951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512" w:hRule="atLeast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Основное 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мероприятие 1.1.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Официальное обнародование нормативно-правовых актов Федосеевского сельского поселения в  информационном бюллетене Федосеевского сельского поселения, являющегося официальным публикатором правовых актов Федосеевского сельского поселения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951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2.1.</w:t>
            </w:r>
          </w:p>
        </w:tc>
        <w:tc>
          <w:tcPr>
            <w:tcW w:w="181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Подпрограмма 2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«Развитие муниципальной службы в Федосеевском сельском поселении,</w:t>
              <w:br w:type="textWrapping"/>
              <w:t>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 том числе: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57 605,1</w:t>
            </w:r>
            <w:r>
              <w:rPr>
                <w:lang w:eastAsia="zh-cn"/>
              </w:rPr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5847,3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4660,6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5269,6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6395,9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6401,5</w:t>
            </w:r>
            <w:r>
              <w:rPr>
                <w:lang w:eastAsia="zh-cn"/>
              </w:rPr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6368,5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3847,2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4737,7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1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951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57 605,1</w:t>
            </w:r>
            <w:r>
              <w:rPr>
                <w:lang w:eastAsia="zh-cn"/>
              </w:rPr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5847,3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4660,6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5269,6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6395,9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6401,5</w:t>
            </w:r>
            <w:r>
              <w:rPr>
                <w:lang w:eastAsia="zh-cn"/>
              </w:rPr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6368,5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3847,2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47,7,7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2.1.1.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2.1.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Оптимизация штатной численности муниципальных служащих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2.1.2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2.2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2.1.3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2.3 Проведение конкурсов на замещение вакантных должностей муниципальной службы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2.1.4.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2.4. Применение испытания граждан при заключении трудового договора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2.1.5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2.1.6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2.6. Организация наставничества лиц, впервые принятых на муниципальную службу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2.1.7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2.7. Реализация эффективных методов работы с кадровым резервом, муниципальным резервом управленческих кадров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1.1.8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2.8.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2.1.9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2.9. Обеспечение актуализации информации в разделе «Муниципальная служба» официального сайта Администрации Федосеевского сельского поселения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2.1.10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2.10. Использование в кадровой работе федеральной государственной информационной системы в области государственной службы в сети «Интернет» (gossluzhba.gov.ru</w:t>
            </w:r>
            <w:r>
              <w:rPr>
                <w:color w:val="0000ff"/>
                <w:u w:color="auto" w:val="single"/>
                <w:lang w:eastAsia="zh-cn"/>
              </w:rPr>
              <w:t>)</w:t>
            </w:r>
            <w:r>
              <w:rPr>
                <w:lang w:eastAsia="zh-cn"/>
              </w:rPr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2.1.11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2.11 Обеспечение профессионального развития лиц, занятых в системе местного самоуправления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951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11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X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11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X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11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X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185,3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16,4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13,2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24,9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15,0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15,0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13,6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13,6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13,6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15,0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15,0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15,0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15,0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2.1.12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2.12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Финансовое обеспечение Администрации Федосеевского сельского поселения</w:t>
            </w:r>
            <w:r>
              <w:rPr>
                <w:lang w:eastAsia="zh-cn"/>
              </w:rPr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11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11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X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11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X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11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X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55 219,1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4579,7</w:t>
            </w:r>
            <w:r>
              <w:rPr>
                <w:lang w:eastAsia="zh-cn"/>
              </w:rPr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4644,2</w:t>
            </w:r>
            <w:r>
              <w:rPr>
                <w:lang w:eastAsia="zh-cn"/>
              </w:rPr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5205,8</w:t>
            </w:r>
            <w:r>
              <w:rPr>
                <w:lang w:eastAsia="zh-cn"/>
              </w:rPr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6183,5</w:t>
            </w:r>
            <w:r>
              <w:rPr>
                <w:lang w:eastAsia="zh-cn"/>
              </w:rPr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6231,4</w:t>
            </w:r>
            <w:r>
              <w:rPr>
                <w:lang w:eastAsia="zh-cn"/>
              </w:rPr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6271,4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3779,7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4666,6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3414,2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3414,2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3414,2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3414,2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2.1.13</w:t>
            </w:r>
          </w:p>
        </w:tc>
        <w:tc>
          <w:tcPr>
            <w:tcW w:w="18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2.13</w:t>
            </w:r>
          </w:p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Выполнение прочих обязательств муниципального образования</w:t>
            </w:r>
            <w:r>
              <w:rPr>
                <w:lang w:eastAsia="zh-cn"/>
              </w:rPr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11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11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X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11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X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ind w:right="-11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X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1 081,7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50,6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187,5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120,0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155,1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83,5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67,5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57,5</w:t>
            </w:r>
          </w:p>
        </w:tc>
        <w:tc>
          <w:tcPr>
            <w:tcW w:w="7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90,0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90,0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90,0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90,0</w:t>
            </w:r>
          </w:p>
        </w:tc>
      </w:tr>
    </w:tbl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>Главный специалист по общим вопросам</w:t>
        <w:tab/>
        <w:tab/>
        <w:tab/>
        <w:tab/>
        <w:tab/>
        <w:tab/>
        <w:t xml:space="preserve">                                       Л.В.Бардыкова</w:t>
      </w:r>
    </w:p>
    <w:p>
      <w:pPr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</w:r>
    </w:p>
    <w:p>
      <w:pPr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</w:r>
    </w:p>
    <w:p>
      <w:pPr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</w:r>
    </w:p>
    <w:p>
      <w:pPr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</w:r>
    </w:p>
    <w:p>
      <w:pPr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</w:r>
    </w:p>
    <w:p>
      <w:pPr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</w:r>
    </w:p>
    <w:p>
      <w:pPr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</w:r>
    </w:p>
    <w:p>
      <w:pPr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</w:r>
    </w:p>
    <w:p>
      <w:pPr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</w:r>
    </w:p>
    <w:p>
      <w:pPr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</w:r>
    </w:p>
    <w:p>
      <w:pPr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</w:r>
    </w:p>
    <w:p>
      <w:pPr>
        <w:spacing w:line="293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  <w:t xml:space="preserve">                                                                                                                                            Приложение №2</w:t>
      </w:r>
    </w:p>
    <w:p>
      <w:pPr>
        <w:ind w:left="9639"/>
        <w:spacing w:line="293" w:lineRule="exact"/>
        <w:jc w:val="center"/>
        <w:hyphenationLines w:val="1"/>
        <w:tabs defTabSz="720">
          <w:tab w:val="left" w:pos="1049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lang w:eastAsia="zh-cn"/>
        </w:rPr>
      </w:pPr>
      <w:r>
        <w:rPr>
          <w:color w:val="000000"/>
          <w:spacing w:val="-3"/>
          <w:lang w:eastAsia="zh-cn"/>
        </w:rPr>
        <w:t>к постановлению Администрации</w:t>
      </w:r>
      <w:r>
        <w:rPr>
          <w:color w:val="000000"/>
          <w:lang w:eastAsia="zh-cn"/>
        </w:rPr>
      </w:r>
    </w:p>
    <w:p>
      <w:pPr>
        <w:ind w:left="9461"/>
        <w:spacing w:line="322" w:lineRule="exact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lang w:eastAsia="zh-cn"/>
        </w:rPr>
      </w:pPr>
      <w:r>
        <w:rPr>
          <w:color w:val="000000"/>
          <w:spacing w:val="-2"/>
          <w:lang w:eastAsia="zh-cn"/>
        </w:rPr>
        <w:t xml:space="preserve">  Федосеевского сельского поселения</w:t>
      </w:r>
      <w:r>
        <w:rPr>
          <w:color w:val="000000"/>
          <w:lang w:eastAsia="zh-cn"/>
        </w:rPr>
      </w:r>
    </w:p>
    <w:p>
      <w:pPr>
        <w:ind w:left="9639"/>
        <w:spacing w:line="293" w:lineRule="exact"/>
        <w:jc w:val="center"/>
        <w:hyphenationLines w:val="1"/>
        <w:tabs defTabSz="720">
          <w:tab w:val="left" w:pos="1049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  <w:lang w:eastAsia="zh-cn"/>
        </w:rPr>
      </w:pPr>
      <w:r>
        <w:rPr>
          <w:color w:val="000000"/>
          <w:spacing w:val="-3"/>
          <w:lang w:eastAsia="zh-cn"/>
        </w:rPr>
        <w:t xml:space="preserve">от 16.07.2024 № </w:t>
      </w:r>
      <w:r>
        <w:rPr>
          <w:color w:val="000000"/>
          <w:lang w:eastAsia="zh-cn"/>
        </w:rPr>
        <w:t>54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РАСХОДЫ 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>на реализацию муниципальной программы Федосеевского сельского поселения «Муниципальная политика»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</w:r>
    </w:p>
    <w:tbl>
      <w:tblPr>
        <w:name w:val="Таблица13"/>
        <w:tabOrder w:val="0"/>
        <w:jc w:val="left"/>
        <w:tblInd w:w="0" w:type="dxa"/>
        <w:tblW w:w="15212" w:type="dxa"/>
      </w:tblPr>
      <w:tblGrid>
        <w:gridCol w:w="2175"/>
        <w:gridCol w:w="1886"/>
        <w:gridCol w:w="1065"/>
        <w:gridCol w:w="867"/>
        <w:gridCol w:w="822"/>
        <w:gridCol w:w="822"/>
        <w:gridCol w:w="837"/>
        <w:gridCol w:w="837"/>
        <w:gridCol w:w="867"/>
        <w:gridCol w:w="822"/>
        <w:gridCol w:w="837"/>
        <w:gridCol w:w="837"/>
        <w:gridCol w:w="837"/>
        <w:gridCol w:w="837"/>
        <w:gridCol w:w="864"/>
      </w:tblGrid>
      <w:tr>
        <w:trPr>
          <w:tblHeader w:val="0"/>
          <w:cantSplit w:val="0"/>
          <w:trHeight w:val="817" w:hRule="atLeast"/>
        </w:trPr>
        <w:tc>
          <w:tcPr>
            <w:tcW w:w="217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Наименование </w:t>
              <w:br w:type="textWrapping"/>
              <w:t xml:space="preserve">муниципальной программы, номер </w:t>
            </w:r>
          </w:p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и наименование подпрограммы</w:t>
            </w:r>
          </w:p>
        </w:tc>
        <w:tc>
          <w:tcPr>
            <w:tcW w:w="1886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Источник</w:t>
            </w:r>
          </w:p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финансирования </w:t>
            </w:r>
          </w:p>
        </w:tc>
        <w:tc>
          <w:tcPr>
            <w:tcW w:w="106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Объем расходов, всего</w:t>
              <w:br w:type="textWrapping"/>
              <w:t>(тыс. рублей)</w:t>
            </w:r>
          </w:p>
        </w:tc>
        <w:tc>
          <w:tcPr>
            <w:tcW w:w="10086" w:type="dxa"/>
            <w:gridSpan w:val="12"/>
            <w:vAlign w:val="center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vAlign w:val="center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vMerge/>
            <w:vAlign w:val="center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065" w:type="dxa"/>
            <w:vMerge/>
            <w:vAlign w:val="center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2019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2020 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2021 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2022 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2023 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2024 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2025 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2026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2027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2028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2029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2030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21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217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Муниципальная  программа</w:t>
            </w:r>
          </w:p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Заветинского района «Муниципальная политика»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всего 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57 605,1</w:t>
            </w:r>
            <w:r>
              <w:rPr>
                <w:color w:val="000000"/>
                <w:shd w:val="clear" w:fill="ffffff"/>
                <w:lang w:eastAsia="zh-cn"/>
              </w:rPr>
              <w:t xml:space="preserve"> </w:t>
            </w:r>
            <w:r>
              <w:rPr>
                <w:lang w:eastAsia="zh-cn"/>
              </w:rPr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5847,3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4660,6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5269,6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6395,9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6185,4</w:t>
            </w:r>
            <w:r>
              <w:rPr>
                <w:lang w:eastAsia="zh-cn"/>
              </w:rPr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5094,9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3847,2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 бюджет сельского поселения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57 605,1</w:t>
            </w:r>
            <w:r>
              <w:rPr>
                <w:color w:val="000000"/>
                <w:shd w:val="clear" w:fill="ffffff"/>
                <w:lang w:eastAsia="zh-cn"/>
              </w:rPr>
              <w:t xml:space="preserve"> </w:t>
            </w:r>
            <w:r>
              <w:rPr>
                <w:lang w:eastAsia="zh-cn"/>
              </w:rPr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5847,3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4660,6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5269,6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6395,9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6185,4</w:t>
            </w:r>
            <w:r>
              <w:rPr>
                <w:lang w:eastAsia="zh-cn"/>
              </w:rPr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5094,9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3847,2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безвозмездные поступления </w:t>
            </w:r>
          </w:p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в бюджет сельского поселения</w:t>
            </w:r>
            <w:r>
              <w:rPr>
                <w:lang w:eastAsia="zh-cn"/>
              </w:rPr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в том числе </w:t>
            </w:r>
          </w:p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за счет средств: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/>
          <w:cantSplit w:val="0"/>
          <w:trHeight w:val="325" w:hRule="atLeast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федерального бюджета</w:t>
            </w:r>
            <w:r>
              <w:rPr>
                <w:lang w:eastAsia="zh-cn"/>
              </w:rPr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/>
          <w:cantSplit w:val="0"/>
          <w:trHeight w:val="317" w:hRule="atLeast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областного бюджета 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/>
          <w:cantSplit w:val="0"/>
          <w:trHeight w:val="281" w:hRule="atLeast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бюджета района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/>
          <w:cantSplit w:val="0"/>
          <w:trHeight w:val="401" w:hRule="atLeast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внебюджетные источники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Подпрограмма 1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«Реализация муниципальной информационной политики»</w:t>
            </w: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всего 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 бюджет сельского поселения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безвозмездные поступления </w:t>
            </w:r>
          </w:p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в бюджет сельского поселения</w:t>
            </w:r>
            <w:r>
              <w:rPr>
                <w:lang w:eastAsia="zh-cn"/>
              </w:rPr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28"/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spacing w:val="-28"/>
                <w:lang w:eastAsia="zh-cn"/>
              </w:rPr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в том числе </w:t>
            </w:r>
          </w:p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за счет средств: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28"/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spacing w:val="-28"/>
                <w:lang w:eastAsia="zh-cn"/>
              </w:rPr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федерального бюджета</w:t>
            </w:r>
            <w:r>
              <w:rPr>
                <w:lang w:eastAsia="zh-cn"/>
              </w:rPr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28"/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spacing w:val="-28"/>
                <w:lang w:eastAsia="zh-cn"/>
              </w:rPr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областного бюджета 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28"/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spacing w:val="-28"/>
                <w:lang w:eastAsia="zh-cn"/>
              </w:rPr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317" w:hRule="atLeast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бюджета района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317" w:hRule="atLeast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внебюджетные источники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217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Подпрограмма 2 «Развитие муниципальной службы в Федосеевском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всего 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57 605,1</w:t>
            </w:r>
            <w:r>
              <w:rPr>
                <w:color w:val="000000"/>
                <w:shd w:val="clear" w:fill="ffffff"/>
                <w:lang w:eastAsia="zh-cn"/>
              </w:rPr>
              <w:t xml:space="preserve"> </w:t>
            </w:r>
            <w:r>
              <w:rPr>
                <w:lang w:eastAsia="zh-cn"/>
              </w:rPr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5847,3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4660,6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5269,6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6395,9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6185,4</w:t>
            </w:r>
            <w:r>
              <w:rPr>
                <w:lang w:eastAsia="zh-cn"/>
              </w:rPr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5094,9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3847,2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 бюджет сельского поселения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57 605,1</w:t>
            </w:r>
            <w:r>
              <w:rPr>
                <w:color w:val="000000"/>
                <w:shd w:val="clear" w:fill="ffffff"/>
                <w:lang w:eastAsia="zh-cn"/>
              </w:rPr>
              <w:t xml:space="preserve"> </w:t>
            </w:r>
            <w:r>
              <w:rPr>
                <w:lang w:eastAsia="zh-cn"/>
              </w:rPr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5847,3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4660,6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5269,6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6395,9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6185,4</w:t>
            </w:r>
            <w:r>
              <w:rPr>
                <w:lang w:eastAsia="zh-cn"/>
              </w:rPr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5094,9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3847,2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3519,2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безвозмездные поступления </w:t>
            </w:r>
          </w:p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в бюджет сельского поселения</w:t>
            </w:r>
            <w:r>
              <w:rPr>
                <w:lang w:eastAsia="zh-cn"/>
              </w:rPr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 xml:space="preserve">в том числе </w:t>
            </w:r>
          </w:p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за счет средств: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федерального бюджета</w:t>
            </w:r>
            <w:r>
              <w:rPr>
                <w:lang w:eastAsia="zh-cn"/>
              </w:rPr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областного бюджета 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бюджета района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365" w:hRule="atLeast"/>
        </w:trPr>
        <w:tc>
          <w:tcPr>
            <w:tcW w:w="21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 w:line="228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внебюджетные источники</w:t>
            </w:r>
          </w:p>
        </w:tc>
        <w:tc>
          <w:tcPr>
            <w:tcW w:w="10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86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251376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</w:tbl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</w:t>
        <w:tab/>
      </w:r>
    </w:p>
    <w:p>
      <w:pPr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lang w:eastAsia="zh-cn"/>
        </w:rPr>
      </w:pPr>
      <w:r>
        <w:rPr>
          <w:color w:val="000000"/>
          <w:lang w:eastAsia="zh-cn"/>
        </w:rPr>
        <w:t>Главный специалист по общим вопросам</w:t>
        <w:tab/>
        <w:tab/>
        <w:tab/>
        <w:t xml:space="preserve">                             Л.В.Бардыкова</w:t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  <w:lang w:eastAsia="zh-cn"/>
        </w:rPr>
      </w:pPr>
      <w:r>
        <w:rPr>
          <w:color w:val="000000"/>
          <w:sz w:val="22"/>
          <w:lang w:eastAsia="zh-cn"/>
        </w:rPr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lang w:eastAsia="zh-cn" w:bidi="ru-ru"/>
        </w:rPr>
      </w:pPr>
      <w:r>
        <w:rPr>
          <w:rFonts w:eastAsia="SimSun"/>
          <w:lang w:eastAsia="zh-cn" w:bidi="ru-ru"/>
        </w:rPr>
      </w:r>
    </w:p>
    <w:p>
      <w:pPr>
        <w:spacing/>
        <w:jc w:val="center"/>
        <w:hyphenationLines w:val="1"/>
        <w:outlineLv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lang w:eastAsia="zh-cn" w:bidi="ru-ru"/>
        </w:rPr>
      </w:pPr>
      <w:r>
        <w:rPr>
          <w:rFonts w:eastAsia="SimSun"/>
          <w:lang w:eastAsia="zh-cn" w:bidi="ru-ru"/>
        </w:rPr>
      </w:r>
    </w:p>
    <w:p>
      <w:pPr>
        <w:spacing/>
        <w:jc w:val="both"/>
        <w:widowControl w:val="0"/>
        <w:tabs defTabSz="709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both"/>
        <w:widowControl w:val="0"/>
        <w:tabs defTabSz="709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sz w:val="24"/>
          <w:szCs w:val="24"/>
        </w:rPr>
        <w:t>Отпечатано в Администрации Федосеевского сельского поселения. 347444 ул.Гагарина 11а, тираж 80 экз. Заказчик Федосеевское сельское поселение</w:t>
      </w:r>
      <w:r>
        <w:rPr>
          <w:color w:val="000000"/>
          <w:sz w:val="24"/>
          <w:szCs w:val="24"/>
        </w:rPr>
        <w:t>12.07.2024</w:t>
      </w:r>
      <w:r>
        <w:rPr>
          <w:color w:val="000000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6"/>
      <w:footerReference w:type="default" r:id="rId17"/>
      <w:type w:val="nextPage"/>
      <w:pgSz w:h="11906" w:w="16838" w:orient="landscape"/>
      <w:pgMar w:left="1134" w:top="709" w:right="567" w:bottom="709" w:footer="284"/>
      <w:paperSrc w:first="0" w:other="0" a="0" b="0"/>
      <w:pgNumType w:fmt="decimal" w:start="4"/>
      <w:tmGutter w:val="3"/>
      <w:mirrorMargins w:val="0"/>
      <w:tmSection w:h="-1">
        <w:tmHeader w:id="0" w:h="0" edge="720" text="0">
          <w:shd w:val="none"/>
        </w:tmHeader>
        <w:tmFooter w:id="0" w:h="0" edge="28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Mangal">
    <w:panose1 w:val="02040503050203030202"/>
    <w:charset w:val="00"/>
    <w:family w:val="roman"/>
    <w:pitch w:val="default"/>
  </w:font>
  <w:font w:name="Tahom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  <w:font w:name="Liberation Serif">
    <w:panose1 w:val="02020603050405020304"/>
    <w:charset w:val="cc"/>
    <w:family w:val="roman"/>
    <w:pitch w:val="default"/>
  </w:font>
  <w:font w:name="AGBenguiatCyr">
    <w:panose1 w:val="02020603050405020304"/>
    <w:charset w:val="00"/>
    <w:family w:val="roman"/>
    <w:pitch w:val="default"/>
  </w:font>
  <w:font w:name="XO Thames">
    <w:panose1 w:val="020206030504050203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22860</wp:posOffset>
              </wp:positionV>
              <wp:extent cx="161925" cy="200025"/>
              <wp:effectExtent l="0" t="0" r="0" b="0"/>
              <wp:wrapSquare wrapText="bothSides"/>
              <wp:docPr id="102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2_cHinZhMAAAAlAAAAZAAAAA0AAAAAAAAAAAAAAAAAAAAAAAAAAAAAAAAA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gAAAAAAAAAAMAAAABAAAAAAAAAAAAAAACAAAAJAAAAP8AAAA7AQAAAAAAAEwrAABbPQAAKAAAAAgAAAABAAAAAQAAAA=="/>
                        </a:ext>
                      </a:extLst>
                    </wps:cNvSpPr>
                    <wps:spPr>
                      <a:xfrm>
                        <a:off x="0" y="0"/>
                        <a:ext cx="161925" cy="200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8"/>
                          </w:pPr>
                          <w:r/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3073" style="position:absolute;mso-position-horizontal:right;margin-top:1.80pt;mso-position-horizontal-relative:margin;width:12.75pt;height:15.75pt;z-index:251659265;mso-wrap-distance-left:0.00pt;mso-wrap-distance-top:0.00pt;mso-wrap-distance-right:0.00pt;mso-wrap-distance-bottom:0.00pt;mso-wrap-style:square" stroked="f" fillcolor="#ffffff" v:ext="SMDATA_12_cHinZhMAAAAlAAAAZAAAAA0AAAAAAAAAAAAAAAAAAAAAAAAAAAAAAAAA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gAAAAAAAAAAMAAAABAAAAAAAAAAAAAAACAAAAJAAAAP8AAAA7AQAAAAAAAEwrAABbPQAAKAAAAAgAAAABAAAAAQAAAA==" o:insetmode="custom">
              <v:fill color2="#000000" type="solid" opacity="0f" angle="90"/>
              <w10:wrap type="square" anchorx="margin" anchory="text"/>
              <v:textbox inset="0.0pt,0.0pt,0.0pt,0.0pt">
                <w:txbxContent>
                  <w:p>
                    <w:pPr>
                      <w:pStyle w:val="para18"/>
                    </w:pPr>
                    <w:r/>
                  </w:p>
                </w:txbxContent>
              </v:textbox>
            </v:rect>
          </w:pict>
        </mc:Fallback>
      </mc:AlternateContent>
    </w:r>
    <w:r/>
  </w:p>
  <w:p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</w:pP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  <w:hyphenationLines w:val="1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lang w:eastAsia="zh-cn"/>
      </w:rPr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026" name="Текстовое пол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cHinZ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XQQAAgy4AAAACAAAJAAAABAAAAAAAAAAMAAAAEAAAAAAAAAAAAAAAAAAAAAAAAAAeAAAAaAAAAAAAAAAAAAAAAAAAAAAAAAAAAAAAECcAABAnAAAAAAAAAAAAAAAAAAAAAAAAAAAAAAAAAAAAAAAAAAAAABQAAAAAAAAAwMD/AAAAAABkAAAAMgAAAAAAAABkAAAAAAAAAH9/fwAKAAAAIQAAAEAAAAA8AAAAAAAAAJCiAABAAAAAAAAAAAMAAAABAAAAAAAAAAAAAAACAAAAAQAAALQAAADlAAAAAAABADU8AABLLA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8"/>
                            <w:hyphenationLines w:val="1"/>
                            <w:tabs defTabSz="720">
                              <w:tab w:val="center" w:pos="4153" w:leader="none"/>
                              <w:tab w:val="clear" w:pos="4536" w:leader="none"/>
                              <w:tab w:val="right" w:pos="8306" w:leader="none"/>
                              <w:tab w:val="clear" w:pos="9072" w:leader="none"/>
                            </w:tabs>
                            <w:rPr>
                              <w:rStyle w:val="char1"/>
                              <w:lang w:eastAsia="zh-cn"/>
                            </w:rPr>
                          </w:pPr>
                          <w:r>
                            <w:rPr>
                              <w:rStyle w:val="char1"/>
                              <w:lang w:eastAsia="zh-cn"/>
                            </w:rPr>
                            <w:t>9</w:t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" o:spid="_x0000_s7169" type="#_x0000_t202" style="position:absolute;mso-position-horizontal:right;margin-top:0.05pt;mso-position-horizontal-relative:margin;width:9.00pt;height:11.45pt;z-index:251659266;mso-wrap-distance-left:0.00pt;mso-wrap-distance-top:0.00pt;mso-wrap-distance-right:0.00pt;mso-wrap-distance-bottom:0.00pt;mso-wrap-style:none" stroked="f" filled="f" v:ext="SMDATA_12_cHinZ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XQQAAgy4AAAACAAAJAAAABAAAAAAAAAAMAAAAEAAAAAAAAAAAAAAAAAAAAAAAAAAeAAAAaAAAAAAAAAAAAAAAAAAAAAAAAAAAAAAAECcAABAnAAAAAAAAAAAAAAAAAAAAAAAAAAAAAAAAAAAAAAAAAAAAABQAAAAAAAAAwMD/AAAAAABkAAAAMgAAAAAAAABkAAAAAAAAAH9/fwAKAAAAIQAAAEAAAAA8AAAAAAAAAJCiAABAAAAAAAAAAAMAAAABAAAAAAAAAAAAAAACAAAAAQAAALQAAADlAAAAAAABADU8AABLLA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18"/>
                      <w:hyphenationLines w:val="1"/>
                      <w:tabs defTabSz="720">
                        <w:tab w:val="center" w:pos="4153" w:leader="none"/>
                        <w:tab w:val="clear" w:pos="4536" w:leader="none"/>
                        <w:tab w:val="right" w:pos="8306" w:leader="none"/>
                        <w:tab w:val="clear" w:pos="9072" w:leader="none"/>
                      </w:tabs>
                      <w:rPr>
                        <w:rStyle w:val="char1"/>
                        <w:lang w:eastAsia="zh-cn"/>
                      </w:rPr>
                    </w:pPr>
                    <w:r>
                      <w:rPr>
                        <w:rStyle w:val="char1"/>
                        <w:lang w:eastAsia="zh-cn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  <w:spacing/>
      <w:jc w:val="center"/>
      <w:tabs defTabSz="720">
        <w:tab w:val="center" w:pos="4536" w:leader="none"/>
        <w:tab w:val="right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cs="Liberation Serif"/>
        <w:szCs w:val="24"/>
        <w:lang w:eastAsia="zh-cn"/>
      </w:rPr>
    </w:pPr>
    <w:r>
      <w:rPr>
        <w:rFonts w:cs="Liberation Serif"/>
        <w:szCs w:val="24"/>
        <w:lang w:eastAsia="zh-cn"/>
      </w:rPr>
    </w:r>
  </w:p>
  <w:p>
    <w:pPr>
      <w:pStyle w:val="para18"/>
      <w:ind w:right="360"/>
      <w:spacing/>
      <w:jc w:val="right"/>
      <w:tabs defTabSz="720">
        <w:tab w:val="center" w:pos="4536" w:leader="none"/>
        <w:tab w:val="right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cs="Liberation Serif"/>
        <w:szCs w:val="24"/>
        <w:lang w:eastAsia="zh-cn"/>
      </w:rPr>
    </w:pPr>
    <w:r>
      <w:rPr>
        <w:rFonts w:cs="Liberation Serif"/>
        <w:szCs w:val="24"/>
        <w:lang w:eastAsia="zh-cn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spacing/>
      <w:jc w:val="center"/>
    </w:pPr>
    <w:r>
      <w:fldChar w:fldCharType="begin"/>
      <w:instrText xml:space="preserve"> PAGE </w:instrText>
      <w:fldChar w:fldCharType="separate"/>
      <w:t>4</w:t>
      <w:fldChar w:fldCharType="end"/>
    </w:r>
  </w:p>
  <w:p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</w:pPr>
    <w:r/>
  </w:p>
  <w:p>
    <w:pPr>
      <w:pStyle w:val="para17"/>
    </w:pPr>
    <w:bookmarkStart w:id="0" w:name="_GoBack"/>
    <w:bookmarkEnd w:id="0"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spacing/>
      <w:jc w:val="center"/>
      <w:hyphenationLines w:val="1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lang w:eastAsia="zh-cn"/>
      </w:rPr>
    </w:pPr>
    <w:r>
      <w:rPr>
        <w:lang w:eastAsia="zh-cn"/>
      </w:rPr>
      <w:t>9</w:t>
    </w:r>
  </w:p>
  <w:p>
    <w:pPr>
      <w:hyphenationLines w:val="1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lang w:eastAsia="zh-cn"/>
      </w:rPr>
    </w:pPr>
    <w:r>
      <w:rPr>
        <w:lang w:eastAsia="zh-cn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both"/>
      <w:hyphenationLines w:val="1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XO Thames" w:hAnsi="XO Thames"/>
        <w:color w:val="000000"/>
        <w:sz w:val="28"/>
        <w:lang w:eastAsia="zh-cn"/>
      </w:rPr>
    </w:pPr>
    <w:r>
      <w:rPr>
        <w:rFonts w:ascii="XO Thames" w:hAnsi="XO Thames"/>
        <w:color w:val="000000"/>
        <w:sz w:val="28"/>
        <w:lang w:eastAsia="zh-c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0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5"/>
    <w:lvl w:ilvl="0">
      <w:start w:val="1"/>
      <w:numFmt w:val="decimal"/>
      <w:suff w:val="tab"/>
      <w:lvlText w:val="2.4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3">
    <w:multiLevelType w:val="hybridMultilevel"/>
    <w:name w:val="Нумерованный список 2"/>
    <w:lvl w:ilvl="0">
      <w:start w:val="1"/>
      <w:numFmt w:val="decimal"/>
      <w:suff w:val="tab"/>
      <w:lvlText w:val="2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4">
    <w:multiLevelType w:val="hybridMultilevel"/>
    <w:name w:val="Нумерованный список 6"/>
    <w:lvl w:ilvl="0">
      <w:start w:val="1"/>
      <w:numFmt w:val="decimal"/>
      <w:suff w:val="tab"/>
      <w:lvlText w:val="2.5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5">
    <w:multiLevelType w:val="hybridMultilevel"/>
    <w:name w:val="Нумерованный список 9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multiLevelType w:val="hybridMultilevel"/>
    <w:name w:val="Нумерованный список 4"/>
    <w:lvl w:ilvl="0">
      <w:start w:val="3"/>
      <w:numFmt w:val="decimal"/>
      <w:suff w:val="tab"/>
      <w:lvlText w:val="2.3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7">
    <w:multiLevelType w:val="hybridMultilevel"/>
    <w:name w:val="Нумерованный список 1"/>
    <w:lvl w:ilvl="0">
      <w:start w:val="3"/>
      <w:numFmt w:val="decimal"/>
      <w:suff w:val="tab"/>
      <w:lvlText w:val="1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8">
    <w:multiLevelType w:val="hybridMultilevel"/>
    <w:name w:val="Нумерованный список 3"/>
    <w:lvl w:ilvl="0">
      <w:start w:val="1"/>
      <w:numFmt w:val="decimal"/>
      <w:suff w:val="tab"/>
      <w:lvlText w:val="2.3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9">
    <w:multiLevelType w:val="hybridMultilevel"/>
    <w:name w:val="Нумерованный список 7"/>
    <w:lvl w:ilvl="0">
      <w:start w:val="1"/>
      <w:numFmt w:val="decimal"/>
      <w:suff w:val="tab"/>
      <w:lvlText w:val="3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10">
    <w:multiLevelType w:val="hybridMultilevel"/>
    <w:name w:val="Нумерованный список 8"/>
    <w:lvl w:ilvl="0">
      <w:start w:val="5"/>
      <w:numFmt w:val="decimal"/>
      <w:suff w:val="tab"/>
      <w:lvlText w:val="3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11">
    <w:multiLevelType w:val="hybridMultilevel"/>
    <w:name w:val="WW8Num11"/>
    <w:lvl w:ilvl="0">
      <w:start w:val="1"/>
      <w:numFmt w:val="decimal"/>
      <w:suff w:val="tab"/>
      <w:lvlText w:val="%1."/>
      <w:lvlJc w:val="left"/>
      <w:pPr>
        <w:ind w:left="360" w:hanging="0"/>
      </w:pPr>
      <w:rPr>
        <w:rStyle w:val="char0"/>
        <w:rFonts w:ascii="Times New Roman" w:hAnsi="Times New Roman" w:eastAsia="Times New Roman" w:cs="Times New Roman"/>
        <w:smallCaps/>
        <w:color w:val="auto"/>
        <w:spacing w:val="701"/>
        <w:w w:val="305"/>
        <w:kern w:val="1"/>
        <w:sz w:val="28"/>
        <w:szCs w:val="28"/>
        <w:u w:color="auto" w:val="single"/>
        <w:shd w:val="clear" w:fill="auto"/>
        <w:position w:val="36"/>
      </w:rPr>
    </w:lvl>
    <w:lvl w:ilvl="1">
      <w:start w:val="1"/>
      <w:numFmt w:val="decimal"/>
      <w:suff w:val="tab"/>
      <w:lvlText w:val="%1.%2."/>
      <w:lvlJc w:val="left"/>
      <w:pPr>
        <w:ind w:left="709" w:hanging="0"/>
      </w:pPr>
      <w:rPr>
        <w:rStyle w:val="char0"/>
        <w:rFonts w:ascii="Times New Roman" w:hAnsi="Times New Roman" w:eastAsia="Times New Roman" w:cs="Times New Roman"/>
        <w:smallCaps/>
        <w:color w:val="auto"/>
        <w:spacing w:val="701"/>
        <w:w w:val="305"/>
        <w:kern w:val="1"/>
        <w:sz w:val="28"/>
        <w:szCs w:val="28"/>
        <w:u w:color="auto" w:val="single"/>
        <w:shd w:val="clear" w:fill="auto"/>
        <w:position w:val="36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rStyle w:val="char0"/>
        <w:rFonts w:ascii="Times New Roman" w:hAnsi="Times New Roman" w:eastAsia="Times New Roman" w:cs="Times New Roman"/>
        <w:smallCaps/>
        <w:color w:val="auto"/>
        <w:spacing w:val="701"/>
        <w:w w:val="305"/>
        <w:kern w:val="1"/>
        <w:sz w:val="28"/>
        <w:szCs w:val="28"/>
        <w:u w:color="auto" w:val="single"/>
        <w:shd w:val="clear" w:fill="auto"/>
        <w:position w:val="36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rStyle w:val="char0"/>
        <w:rFonts w:ascii="Times New Roman" w:hAnsi="Times New Roman" w:eastAsia="Times New Roman" w:cs="Times New Roman"/>
        <w:smallCaps/>
        <w:color w:val="auto"/>
        <w:spacing w:val="701"/>
        <w:w w:val="305"/>
        <w:kern w:val="1"/>
        <w:sz w:val="28"/>
        <w:szCs w:val="28"/>
        <w:u w:color="auto" w:val="single"/>
        <w:shd w:val="clear" w:fill="auto"/>
        <w:position w:val="36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rStyle w:val="char0"/>
        <w:rFonts w:ascii="Times New Roman" w:hAnsi="Times New Roman" w:eastAsia="Times New Roman" w:cs="Times New Roman"/>
        <w:smallCaps/>
        <w:color w:val="auto"/>
        <w:spacing w:val="701"/>
        <w:w w:val="305"/>
        <w:kern w:val="1"/>
        <w:sz w:val="28"/>
        <w:szCs w:val="28"/>
        <w:u w:color="auto" w:val="single"/>
        <w:shd w:val="clear" w:fill="auto"/>
        <w:position w:val="36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rStyle w:val="char0"/>
        <w:rFonts w:ascii="Times New Roman" w:hAnsi="Times New Roman" w:eastAsia="Times New Roman" w:cs="Times New Roman"/>
        <w:smallCaps/>
        <w:color w:val="auto"/>
        <w:spacing w:val="701"/>
        <w:w w:val="305"/>
        <w:kern w:val="1"/>
        <w:sz w:val="28"/>
        <w:szCs w:val="28"/>
        <w:u w:color="auto" w:val="single"/>
        <w:shd w:val="clear" w:fill="auto"/>
        <w:position w:val="36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rStyle w:val="char0"/>
        <w:rFonts w:ascii="Times New Roman" w:hAnsi="Times New Roman" w:eastAsia="Times New Roman" w:cs="Times New Roman"/>
        <w:smallCaps/>
        <w:color w:val="auto"/>
        <w:spacing w:val="701"/>
        <w:w w:val="305"/>
        <w:kern w:val="1"/>
        <w:sz w:val="28"/>
        <w:szCs w:val="28"/>
        <w:u w:color="auto" w:val="single"/>
        <w:shd w:val="clear" w:fill="auto"/>
        <w:position w:val="36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rStyle w:val="char0"/>
        <w:rFonts w:ascii="Times New Roman" w:hAnsi="Times New Roman" w:eastAsia="Times New Roman" w:cs="Times New Roman"/>
        <w:smallCaps/>
        <w:color w:val="auto"/>
        <w:spacing w:val="701"/>
        <w:w w:val="305"/>
        <w:kern w:val="1"/>
        <w:sz w:val="28"/>
        <w:szCs w:val="28"/>
        <w:u w:color="auto" w:val="single"/>
        <w:shd w:val="clear" w:fill="auto"/>
        <w:position w:val="36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rStyle w:val="char0"/>
        <w:rFonts w:ascii="Times New Roman" w:hAnsi="Times New Roman" w:eastAsia="Times New Roman" w:cs="Times New Roman"/>
        <w:smallCaps/>
        <w:color w:val="auto"/>
        <w:spacing w:val="701"/>
        <w:w w:val="305"/>
        <w:kern w:val="1"/>
        <w:sz w:val="28"/>
        <w:szCs w:val="28"/>
        <w:u w:color="auto" w:val="single"/>
        <w:shd w:val="clear" w:fill="auto"/>
        <w:position w:val="36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9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9217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10"/>
      <w:tmLastPosIdx w:val="0"/>
    </w:tmLastPosCaret>
    <w:tmLastPosAnchor>
      <w:tmLastPosPgfIdx w:val="173"/>
      <w:tmLastPosIdx w:val="0"/>
    </w:tmLastPosAnchor>
    <w:tmLastPosTblRect w:left="0" w:top="0" w:right="0" w:bottom="0"/>
  </w:tmLastPos>
  <w:tmAppRevision w:date="1722251376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Arial" w:hAnsi="Arial"/>
      <w:b/>
      <w:sz w:val="28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/>
      <w:b/>
      <w:i/>
      <w:sz w:val="24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b/>
      <w:sz w:val="24"/>
    </w:rPr>
  </w:style>
  <w:style w:type="paragraph" w:styleId="para4">
    <w:name w:val="heading 4"/>
    <w:qFormat/>
    <w:basedOn w:val="para0"/>
    <w:next w:val="para0"/>
    <w:pPr>
      <w:spacing/>
      <w:jc w:val="center"/>
      <w:keepNext/>
      <w:outlineLvl w:val="3"/>
    </w:pPr>
    <w:rPr>
      <w:b/>
    </w:rPr>
  </w:style>
  <w:style w:type="paragraph" w:styleId="para5">
    <w:name w:val="heading 5"/>
    <w:qFormat/>
    <w:basedOn w:val="para0"/>
    <w:next w:val="para0"/>
    <w:pPr>
      <w:spacing/>
      <w:jc w:val="center"/>
      <w:keepNext/>
      <w:outlineLvl w:val="4"/>
    </w:pPr>
    <w:rPr>
      <w:sz w:val="32"/>
    </w:rPr>
  </w:style>
  <w:style w:type="paragraph" w:styleId="para6">
    <w:name w:val="heading 6"/>
    <w:qFormat/>
    <w:basedOn w:val="para0"/>
    <w:next w:val="para0"/>
    <w:pPr>
      <w:spacing/>
      <w:jc w:val="center"/>
      <w:keepNext/>
      <w:outlineLvl w:val="5"/>
    </w:pPr>
    <w:rPr>
      <w:b/>
      <w:sz w:val="48"/>
    </w:rPr>
  </w:style>
  <w:style w:type="paragraph" w:styleId="para7">
    <w:name w:val="heading 7"/>
    <w:qFormat/>
    <w:basedOn w:val="para0"/>
    <w:next w:val="para0"/>
    <w:pPr>
      <w:spacing/>
      <w:jc w:val="both"/>
      <w:keepNext/>
      <w:outlineLvl w:val="6"/>
    </w:pPr>
    <w:rPr>
      <w:sz w:val="24"/>
    </w:rPr>
  </w:style>
  <w:style w:type="paragraph" w:styleId="para8">
    <w:name w:val="heading 8"/>
    <w:qFormat/>
    <w:basedOn w:val="para0"/>
    <w:next w:val="para0"/>
    <w:pPr>
      <w:ind w:firstLine="567"/>
      <w:spacing/>
      <w:jc w:val="both"/>
      <w:keepNext/>
      <w:outlineLvl w:val="7"/>
    </w:pPr>
    <w:rPr>
      <w:sz w:val="24"/>
    </w:rPr>
  </w:style>
  <w:style w:type="paragraph" w:styleId="para9">
    <w:name w:val="heading 9"/>
    <w:qFormat/>
    <w:basedOn w:val="para0"/>
    <w:next w:val="par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10" w:customStyle="1">
    <w:name w:val="Заголовок"/>
    <w:qFormat/>
    <w:basedOn w:val="para0"/>
    <w:next w:val="para11"/>
    <w:pPr>
      <w:spacing w:before="240" w:after="120"/>
      <w:keepNext/>
      <w:widowControl w:val="0"/>
    </w:pPr>
    <w:rPr>
      <w:rFonts w:ascii="Arial" w:hAnsi="Arial" w:cs="Arial"/>
      <w:sz w:val="28"/>
      <w:szCs w:val="28"/>
    </w:rPr>
  </w:style>
  <w:style w:type="paragraph" w:styleId="para11">
    <w:name w:val="Body Text"/>
    <w:qFormat/>
    <w:basedOn w:val="para0"/>
    <w:pPr>
      <w:spacing/>
      <w:jc w:val="both"/>
    </w:pPr>
    <w:rPr>
      <w:sz w:val="24"/>
    </w:rPr>
  </w:style>
  <w:style w:type="paragraph" w:styleId="para12">
    <w:name w:val="List"/>
    <w:qFormat/>
    <w:basedOn w:val="para11"/>
    <w:rPr>
      <w:rFonts w:cs="Mangal"/>
    </w:rPr>
  </w:style>
  <w:style w:type="paragraph" w:styleId="para13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14">
    <w:name w:val="Index Heading"/>
    <w:qFormat/>
    <w:basedOn w:val="para0"/>
    <w:pPr>
      <w:suppressLineNumbers/>
    </w:pPr>
    <w:rPr>
      <w:rFonts w:cs="Mangal"/>
    </w:rPr>
  </w:style>
  <w:style w:type="paragraph" w:styleId="para15" w:customStyle="1">
    <w:name w:val="1 Знак Знак Знак Знак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16" w:customStyle="1">
    <w:name w:val="Верхний и нижний колонтитулы"/>
    <w:qFormat/>
    <w:basedOn w:val="para0"/>
  </w:style>
  <w:style w:type="paragraph" w:styleId="para17">
    <w:name w:val="Head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9">
    <w:name w:val="Body Text Indent 3"/>
    <w:qFormat/>
    <w:basedOn w:val="para0"/>
    <w:pPr>
      <w:ind w:left="540"/>
      <w:spacing/>
      <w:jc w:val="both"/>
    </w:pPr>
    <w:rPr>
      <w:sz w:val="24"/>
    </w:rPr>
  </w:style>
  <w:style w:type="paragraph" w:styleId="para20">
    <w:name w:val="Body Text 3"/>
    <w:qFormat/>
    <w:basedOn w:val="para0"/>
    <w:pPr>
      <w:spacing/>
      <w:jc w:val="both"/>
    </w:pPr>
    <w:rPr>
      <w:sz w:val="24"/>
    </w:rPr>
  </w:style>
  <w:style w:type="paragraph" w:styleId="para21">
    <w:name w:val="Body Text Indent"/>
    <w:qFormat/>
    <w:basedOn w:val="para0"/>
    <w:pPr>
      <w:ind w:firstLine="567"/>
      <w:spacing/>
      <w:jc w:val="both"/>
    </w:pPr>
    <w:rPr>
      <w:sz w:val="24"/>
    </w:rPr>
  </w:style>
  <w:style w:type="paragraph" w:styleId="para22">
    <w:name w:val="Body Text Indent 2"/>
    <w:qFormat/>
    <w:basedOn w:val="para0"/>
    <w:pPr>
      <w:ind w:firstLine="426"/>
      <w:spacing/>
      <w:jc w:val="both"/>
      <w:widowControl w:val="0"/>
      <w:tabs defTabSz="709">
        <w:tab w:val="left" w:pos="0" w:leader="none"/>
      </w:tabs>
    </w:pPr>
    <w:rPr>
      <w:sz w:val="24"/>
    </w:rPr>
  </w:style>
  <w:style w:type="paragraph" w:styleId="para23" w:customStyle="1">
    <w:name w:val="FR1"/>
    <w:qFormat/>
    <w:pPr>
      <w:ind w:left="120"/>
      <w:widowControl w:val="0"/>
    </w:pPr>
    <w:rPr>
      <w:rFonts w:ascii="Arial" w:hAnsi="Arial" w:cs="Arial"/>
      <w:kern w:val="1"/>
      <w:sz w:val="12"/>
      <w:szCs w:val="12"/>
      <w:lang w:val="ru-ru" w:eastAsia="zh-cn" w:bidi="ar-sa"/>
    </w:rPr>
  </w:style>
  <w:style w:type="paragraph" w:styleId="para24">
    <w:name w:val="Body Text 2"/>
    <w:qFormat/>
    <w:basedOn w:val="para0"/>
    <w:pPr>
      <w:spacing/>
      <w:jc w:val="both"/>
    </w:pPr>
    <w:rPr>
      <w:iCs/>
      <w:sz w:val="24"/>
    </w:rPr>
  </w:style>
  <w:style w:type="paragraph" w:styleId="para2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6" w:customStyle="1">
    <w:name w:val="1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27">
    <w:name w:val="Plain Text"/>
    <w:qFormat/>
    <w:basedOn w:val="para0"/>
    <w:rPr>
      <w:rFonts w:ascii="Courier New" w:hAnsi="Courier New" w:cs="Courier New"/>
    </w:rPr>
  </w:style>
  <w:style w:type="paragraph" w:styleId="para28" w:customStyle="1">
    <w:name w:val="Знак Знак Знак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29">
    <w:name w:val="Title"/>
    <w:qFormat/>
    <w:basedOn w:val="para0"/>
    <w:pPr>
      <w:spacing/>
      <w:jc w:val="center"/>
    </w:pPr>
    <w:rPr>
      <w:sz w:val="24"/>
    </w:rPr>
  </w:style>
  <w:style w:type="paragraph" w:styleId="para30" w:customStyle="1">
    <w:name w:val="ConsPlusTitle"/>
    <w:qFormat/>
    <w:pPr>
      <w:widowControl w:val="0"/>
    </w:pPr>
    <w:rPr>
      <w:b/>
      <w:bCs/>
      <w:kern w:val="1"/>
      <w:sz w:val="24"/>
      <w:szCs w:val="24"/>
      <w:lang w:val="ru-ru" w:eastAsia="zh-cn" w:bidi="ar-sa"/>
    </w:rPr>
  </w:style>
  <w:style w:type="paragraph" w:styleId="para31">
    <w:name w:val="Normal (Web)"/>
    <w:qFormat/>
    <w:basedOn w:val="para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para32" w:customStyle="1">
    <w:name w:val="ConsPlusNormal"/>
    <w:qFormat/>
    <w:pPr>
      <w:ind w:firstLine="720"/>
    </w:pPr>
    <w:rPr>
      <w:rFonts w:ascii="Arial" w:hAnsi="Arial" w:cs="Arial"/>
      <w:kern w:val="1"/>
      <w:lang w:val="ru-ru" w:eastAsia="zh-cn" w:bidi="ar-sa"/>
    </w:rPr>
  </w:style>
  <w:style w:type="paragraph" w:styleId="para33" w:customStyle="1">
    <w:name w:val="ConsNormal"/>
    <w:qFormat/>
    <w:pPr>
      <w:ind w:firstLine="720"/>
      <w:widowControl w:val="0"/>
    </w:pPr>
    <w:rPr>
      <w:rFonts w:ascii="Arial" w:hAnsi="Arial" w:cs="Arial"/>
      <w:kern w:val="1"/>
      <w:lang w:val="ru-ru" w:eastAsia="zh-cn" w:bidi="ar-sa"/>
    </w:rPr>
  </w:style>
  <w:style w:type="paragraph" w:styleId="para34" w:customStyle="1">
    <w:name w:val="МИНИСТРУ ЗДРАВООХРАНЕНИЯ РОСТОВС"/>
    <w:qFormat/>
    <w:rPr>
      <w:kern w:val="1"/>
      <w:lang w:val="ru-ru" w:eastAsia="zh-cn" w:bidi="ar-sa"/>
    </w:rPr>
  </w:style>
  <w:style w:type="paragraph" w:styleId="para35" w:customStyle="1">
    <w:name w:val="1 Знак Знак Знак2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36" w:customStyle="1">
    <w:name w:val="ConsPlusNonformat"/>
    <w:qFormat/>
    <w:pPr>
      <w:widowControl w:val="0"/>
    </w:pPr>
    <w:rPr>
      <w:rFonts w:ascii="Courier New" w:hAnsi="Courier New" w:cs="Courier New"/>
      <w:kern w:val="1"/>
      <w:lang w:val="ru-ru" w:eastAsia="zh-cn" w:bidi="ar-sa"/>
    </w:rPr>
  </w:style>
  <w:style w:type="paragraph" w:styleId="para37" w:customStyle="1">
    <w:name w:val="марк список 1"/>
    <w:qFormat/>
    <w:basedOn w:val="para0"/>
    <w:pPr>
      <w:spacing w:before="120" w:after="120"/>
      <w:jc w:val="both"/>
      <w:tabs defTabSz="709">
        <w:tab w:val="left" w:pos="360" w:leader="none"/>
      </w:tabs>
    </w:pPr>
    <w:rPr>
      <w:sz w:val="24"/>
    </w:rPr>
  </w:style>
  <w:style w:type="paragraph" w:styleId="para38" w:customStyle="1">
    <w:name w:val="Содержимое таблицы"/>
    <w:qFormat/>
    <w:basedOn w:val="para0"/>
    <w:pPr>
      <w:suppressLineNumbers/>
    </w:pPr>
    <w:rPr>
      <w:sz w:val="24"/>
      <w:szCs w:val="24"/>
    </w:rPr>
  </w:style>
  <w:style w:type="paragraph" w:styleId="para39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</w:rPr>
  </w:style>
  <w:style w:type="paragraph" w:styleId="para40" w:customStyle="1">
    <w:name w:val="Основной текст с отступом 21"/>
    <w:qFormat/>
    <w:basedOn w:val="para0"/>
    <w:pPr>
      <w:ind w:left="708"/>
      <w:spacing/>
      <w:jc w:val="both"/>
    </w:pPr>
    <w:rPr>
      <w:sz w:val="24"/>
      <w:szCs w:val="24"/>
    </w:rPr>
  </w:style>
  <w:style w:type="paragraph" w:styleId="para41">
    <w:name w:val="HTML Preformatted"/>
    <w:qFormat/>
    <w:basedOn w:val="para0"/>
    <w:pPr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para42">
    <w:name w:val="No Spacing"/>
    <w:qFormat/>
    <w:rPr>
      <w:rFonts w:ascii="Calibri" w:hAnsi="Calibri"/>
      <w:kern w:val="1"/>
      <w:sz w:val="22"/>
      <w:szCs w:val="22"/>
      <w:lang w:val="ru-ru" w:eastAsia="zh-cn" w:bidi="ar-sa"/>
    </w:rPr>
  </w:style>
  <w:style w:type="paragraph" w:styleId="para43" w:customStyle="1">
    <w:name w:val="1 Знак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44" w:customStyle="1">
    <w:name w:val="1 Знак Знак Знак1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45" w:customStyle="1">
    <w:name w:val="НАЧАЛЬНИКУ ЦЕХА СВЯЗИ"/>
    <w:qFormat/>
    <w:rPr>
      <w:kern w:val="1"/>
      <w:sz w:val="24"/>
      <w:szCs w:val="24"/>
      <w:lang w:val="ru-ru" w:eastAsia="zh-cn" w:bidi="ar-sa"/>
    </w:rPr>
  </w:style>
  <w:style w:type="paragraph" w:styleId="para46">
    <w:name w:val="toc 1"/>
    <w:qFormat/>
    <w:basedOn w:val="para0"/>
    <w:next w:val="para0"/>
    <w:rPr>
      <w:sz w:val="28"/>
      <w:szCs w:val="28"/>
    </w:rPr>
  </w:style>
  <w:style w:type="paragraph" w:styleId="para47">
    <w:name w:val="Footnote Text"/>
    <w:qFormat/>
    <w:basedOn w:val="para0"/>
  </w:style>
  <w:style w:type="paragraph" w:styleId="para48" w:customStyle="1">
    <w:name w:val="Комментарий"/>
    <w:qFormat/>
    <w:basedOn w:val="para0"/>
    <w:next w:val="para0"/>
    <w:pPr>
      <w:ind w:left="170"/>
      <w:spacing/>
      <w:jc w:val="both"/>
      <w:widowControl w:val="0"/>
    </w:pPr>
    <w:rPr>
      <w:rFonts w:ascii="Arial" w:hAnsi="Arial"/>
      <w:i/>
      <w:iCs/>
      <w:color w:val="800080"/>
    </w:rPr>
  </w:style>
  <w:style w:type="paragraph" w:styleId="para49" w:customStyle="1">
    <w:name w:val="Знак Знак Знак1 Знак"/>
    <w:qFormat/>
    <w:basedOn w:val="para0"/>
    <w:pPr>
      <w:spacing w:after="160" w:line="240" w:lineRule="exact"/>
      <w:jc w:val="right"/>
      <w:widowControl w:val="0"/>
    </w:pPr>
    <w:rPr>
      <w:lang w:val="en-gb"/>
    </w:rPr>
  </w:style>
  <w:style w:type="paragraph" w:styleId="para50" w:customStyle="1">
    <w:name w:val="Отделу социально-экономического"/>
    <w:qFormat/>
    <w:rPr>
      <w:kern w:val="1"/>
      <w:lang w:val="ru-ru" w:eastAsia="zh-cn" w:bidi="ar-sa"/>
    </w:rPr>
  </w:style>
  <w:style w:type="paragraph" w:styleId="para51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52" w:customStyle="1">
    <w:name w:val="Абзац списка1"/>
    <w:qFormat/>
    <w:basedOn w:val="para0"/>
    <w:pPr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para53" w:customStyle="1">
    <w:name w:val="Текст выноски1"/>
    <w:qFormat/>
    <w:basedOn w:val="para0"/>
    <w:rPr>
      <w:rFonts w:ascii="Tahoma" w:hAnsi="Tahoma"/>
      <w:sz w:val="16"/>
    </w:rPr>
  </w:style>
  <w:style w:type="paragraph" w:styleId="para54" w:customStyle="1">
    <w:name w:val="ConsTitle"/>
    <w:qFormat/>
    <w:pPr>
      <w:ind w:right="19772"/>
      <w:widowControl w:val="0"/>
    </w:pPr>
    <w:rPr>
      <w:rFonts w:ascii="Arial" w:hAnsi="Arial" w:eastAsia="Arial" w:cs="Arial"/>
      <w:b/>
      <w:bCs/>
      <w:kern w:val="1"/>
      <w:sz w:val="16"/>
      <w:szCs w:val="16"/>
      <w:lang w:val="ru-ru" w:eastAsia="zh-cn" w:bidi="ar-sa"/>
    </w:rPr>
  </w:style>
  <w:style w:type="paragraph" w:styleId="para55" w:customStyle="1">
    <w:name w:val="Style1"/>
    <w:qFormat/>
    <w:basedOn w:val="para0"/>
    <w:pPr>
      <w:spacing w:line="322" w:lineRule="exact"/>
      <w:jc w:val="center"/>
      <w:widowControl w:val="0"/>
    </w:pPr>
    <w:rPr>
      <w:sz w:val="24"/>
      <w:szCs w:val="24"/>
    </w:rPr>
  </w:style>
  <w:style w:type="paragraph" w:styleId="para56" w:customStyle="1">
    <w:name w:val="Style2"/>
    <w:qFormat/>
    <w:basedOn w:val="para0"/>
    <w:pPr>
      <w:widowControl w:val="0"/>
    </w:pPr>
    <w:rPr>
      <w:sz w:val="24"/>
      <w:szCs w:val="24"/>
    </w:rPr>
  </w:style>
  <w:style w:type="paragraph" w:styleId="para57" w:customStyle="1">
    <w:name w:val="Style3"/>
    <w:qFormat/>
    <w:basedOn w:val="para0"/>
    <w:pPr>
      <w:spacing w:line="274" w:lineRule="exact"/>
      <w:jc w:val="both"/>
      <w:widowControl w:val="0"/>
    </w:pPr>
    <w:rPr>
      <w:sz w:val="24"/>
      <w:szCs w:val="24"/>
    </w:rPr>
  </w:style>
  <w:style w:type="paragraph" w:styleId="para58" w:customStyle="1">
    <w:name w:val="Style4"/>
    <w:qFormat/>
    <w:basedOn w:val="para0"/>
    <w:pPr>
      <w:spacing/>
      <w:jc w:val="center"/>
      <w:widowControl w:val="0"/>
    </w:pPr>
    <w:rPr>
      <w:sz w:val="24"/>
      <w:szCs w:val="24"/>
    </w:rPr>
  </w:style>
  <w:style w:type="paragraph" w:styleId="para59" w:customStyle="1">
    <w:name w:val="Style5"/>
    <w:qFormat/>
    <w:basedOn w:val="para0"/>
    <w:pPr>
      <w:widowControl w:val="0"/>
    </w:pPr>
    <w:rPr>
      <w:sz w:val="24"/>
      <w:szCs w:val="24"/>
    </w:rPr>
  </w:style>
  <w:style w:type="paragraph" w:styleId="para60" w:customStyle="1">
    <w:name w:val="Style6"/>
    <w:qFormat/>
    <w:basedOn w:val="para0"/>
    <w:pPr>
      <w:spacing w:line="322" w:lineRule="exact"/>
      <w:widowControl w:val="0"/>
    </w:pPr>
    <w:rPr>
      <w:sz w:val="24"/>
      <w:szCs w:val="24"/>
    </w:rPr>
  </w:style>
  <w:style w:type="paragraph" w:styleId="para61" w:customStyle="1">
    <w:name w:val="Style7"/>
    <w:qFormat/>
    <w:basedOn w:val="para0"/>
    <w:pPr>
      <w:spacing w:line="322" w:lineRule="exact"/>
      <w:widowControl w:val="0"/>
    </w:pPr>
    <w:rPr>
      <w:sz w:val="24"/>
      <w:szCs w:val="24"/>
    </w:rPr>
  </w:style>
  <w:style w:type="paragraph" w:styleId="para62" w:customStyle="1">
    <w:name w:val="Style10"/>
    <w:qFormat/>
    <w:basedOn w:val="para0"/>
    <w:pPr>
      <w:spacing w:line="274" w:lineRule="exact"/>
      <w:jc w:val="both"/>
      <w:widowControl w:val="0"/>
    </w:pPr>
    <w:rPr>
      <w:sz w:val="24"/>
      <w:szCs w:val="24"/>
    </w:rPr>
  </w:style>
  <w:style w:type="paragraph" w:styleId="para63" w:customStyle="1">
    <w:name w:val="Style15"/>
    <w:qFormat/>
    <w:basedOn w:val="para0"/>
    <w:pPr>
      <w:spacing/>
      <w:jc w:val="center"/>
      <w:widowControl w:val="0"/>
    </w:pPr>
    <w:rPr>
      <w:sz w:val="24"/>
      <w:szCs w:val="24"/>
    </w:rPr>
  </w:style>
  <w:style w:type="paragraph" w:styleId="para64" w:customStyle="1">
    <w:name w:val="Style19"/>
    <w:qFormat/>
    <w:basedOn w:val="para0"/>
    <w:pPr>
      <w:spacing w:line="326" w:lineRule="exact"/>
      <w:jc w:val="both"/>
      <w:widowControl w:val="0"/>
    </w:pPr>
    <w:rPr>
      <w:sz w:val="24"/>
      <w:szCs w:val="24"/>
    </w:rPr>
  </w:style>
  <w:style w:type="paragraph" w:styleId="para65" w:customStyle="1">
    <w:name w:val="Style20"/>
    <w:qFormat/>
    <w:basedOn w:val="para0"/>
    <w:pPr>
      <w:spacing w:line="322" w:lineRule="exact"/>
      <w:widowControl w:val="0"/>
    </w:pPr>
    <w:rPr>
      <w:sz w:val="24"/>
      <w:szCs w:val="24"/>
    </w:rPr>
  </w:style>
  <w:style w:type="paragraph" w:styleId="para66" w:customStyle="1">
    <w:name w:val="Основной текст с отступом1"/>
    <w:qFormat/>
    <w:basedOn w:val="para0"/>
    <w:pPr>
      <w:ind w:left="283"/>
      <w:spacing w:after="120"/>
    </w:pPr>
    <w:rPr>
      <w:sz w:val="24"/>
      <w:szCs w:val="24"/>
    </w:rPr>
  </w:style>
  <w:style w:type="paragraph" w:styleId="para67" w:customStyle="1">
    <w:name w:val="ConsNonformat"/>
    <w:qFormat/>
    <w:pPr>
      <w:ind w:right="19772"/>
      <w:widowControl w:val="0"/>
    </w:pPr>
    <w:rPr>
      <w:rFonts w:ascii="Courier New" w:hAnsi="Courier New" w:cs="Courier New"/>
      <w:kern w:val="1"/>
      <w:lang w:val="ru-ru" w:eastAsia="zh-cn" w:bidi="ar-sa"/>
    </w:rPr>
  </w:style>
  <w:style w:type="paragraph" w:styleId="para68" w:customStyle="1">
    <w:name w:val="ConsPlusCell"/>
    <w:qFormat/>
    <w:pPr>
      <w:widowControl w:val="0"/>
    </w:pPr>
    <w:rPr>
      <w:rFonts w:ascii="Arial" w:hAnsi="Arial" w:cs="Arial"/>
      <w:kern w:val="1"/>
      <w:lang w:val="ru-ru" w:eastAsia="zh-cn" w:bidi="ar-sa"/>
    </w:rPr>
  </w:style>
  <w:style w:type="paragraph" w:styleId="para69" w:customStyle="1">
    <w:name w:val="Знак1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70" w:customStyle="1">
    <w:name w:val="tekstob"/>
    <w:qFormat/>
    <w:basedOn w:val="para0"/>
    <w:pPr>
      <w:spacing w:beforeAutospacing="1" w:afterAutospacing="1"/>
    </w:pPr>
    <w:rPr>
      <w:sz w:val="24"/>
      <w:szCs w:val="24"/>
    </w:rPr>
  </w:style>
  <w:style w:type="paragraph" w:styleId="para71" w:customStyle="1">
    <w:name w:val="Содержимое врезки"/>
    <w:qFormat/>
    <w:basedOn w:val="para0"/>
  </w:style>
  <w:style w:type="paragraph" w:styleId="para72" w:customStyle="1">
    <w:name w:val="Текст1"/>
    <w:qFormat/>
    <w:basedOn w:val="para0"/>
    <w:pPr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Liberation Serif"/>
      <w:sz w:val="24"/>
      <w:szCs w:val="24"/>
    </w:rPr>
  </w:style>
  <w:style w:type="paragraph" w:styleId="para73" w:customStyle="1">
    <w:name w:val="Основной текст 22"/>
    <w:qFormat/>
    <w:basedOn w:val="para0"/>
    <w:pPr>
      <w:spacing/>
      <w:jc w:val="both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lang w:eastAsia="zh-cn" w:bidi="ar-sa"/>
    </w:r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>
    <w:name w:val="Emphasis"/>
    <w:rPr>
      <w:rFonts w:cs="Times New Roman"/>
      <w:i/>
      <w:iCs/>
    </w:rPr>
  </w:style>
  <w:style w:type="character" w:styleId="char3">
    <w:name w:val="Strong"/>
    <w:rPr>
      <w:b/>
      <w:bCs/>
    </w:rPr>
  </w:style>
  <w:style w:type="character" w:styleId="char4" w:customStyle="1">
    <w:name w:val="Интернет-ссылка"/>
    <w:rPr>
      <w:color w:val="1089ce"/>
      <w:u w:color="auto" w:val="single"/>
    </w:rPr>
  </w:style>
  <w:style w:type="character" w:styleId="char5" w:customStyle="1">
    <w:name w:val="Цветовое выделение"/>
    <w:rPr>
      <w:b/>
      <w:bCs/>
      <w:color w:val="000080"/>
      <w:sz w:val="20"/>
      <w:szCs w:val="20"/>
    </w:rPr>
  </w:style>
  <w:style w:type="character" w:styleId="char6" w:customStyle="1">
    <w:name w:val="Стандартный HTML Знак"/>
    <w:rPr>
      <w:rFonts w:ascii="Courier New" w:hAnsi="Courier New" w:cs="Courier New"/>
      <w:lang w:val="ru-ru" w:bidi="ar-sa"/>
    </w:rPr>
  </w:style>
  <w:style w:type="character" w:styleId="char7" w:customStyle="1">
    <w:name w:val="Привязка сноски"/>
    <w:rPr>
      <w:rFonts w:cs="Times New Roman"/>
      <w:vertAlign w:val="superscript"/>
    </w:rPr>
  </w:style>
  <w:style w:type="character" w:styleId="char8" w:customStyle="1">
    <w:name w:val="Footnote Characters"/>
    <w:rPr>
      <w:rFonts w:cs="Times New Roman"/>
      <w:vertAlign w:val="superscript"/>
    </w:rPr>
  </w:style>
  <w:style w:type="character" w:styleId="char9" w:customStyle="1">
    <w:name w:val="Основной текст 3 Знак"/>
    <w:rPr>
      <w:sz w:val="24"/>
      <w:lang w:val="ru-ru" w:bidi="ar-sa"/>
    </w:rPr>
  </w:style>
  <w:style w:type="character" w:styleId="char10" w:customStyle="1">
    <w:name w:val="Font Style23"/>
    <w:rPr>
      <w:rFonts w:ascii="Times New Roman" w:hAnsi="Times New Roman" w:cs="Times New Roman"/>
      <w:b/>
      <w:bCs/>
      <w:color w:val="000000"/>
      <w:spacing w:val="290"/>
      <w:sz w:val="34"/>
      <w:szCs w:val="34"/>
    </w:rPr>
  </w:style>
  <w:style w:type="character" w:styleId="char11" w:customStyle="1">
    <w:name w:val="Font Style26"/>
    <w:rPr>
      <w:rFonts w:ascii="Times New Roman" w:hAnsi="Times New Roman" w:cs="Times New Roman"/>
      <w:color w:val="000000"/>
      <w:sz w:val="26"/>
      <w:szCs w:val="26"/>
    </w:rPr>
  </w:style>
  <w:style w:type="character" w:styleId="char12" w:customStyle="1">
    <w:name w:val="Font Style27"/>
    <w:rPr>
      <w:rFonts w:ascii="Times New Roman" w:hAnsi="Times New Roman" w:cs="Times New Roman"/>
      <w:color w:val="000000"/>
      <w:sz w:val="22"/>
      <w:szCs w:val="22"/>
    </w:rPr>
  </w:style>
  <w:style w:type="character" w:styleId="char13" w:customStyle="1">
    <w:name w:val="Font Style31"/>
    <w:rPr>
      <w:rFonts w:ascii="Times New Roman" w:hAnsi="Times New Roman" w:cs="Times New Roman"/>
      <w:color w:val="000000"/>
      <w:sz w:val="26"/>
      <w:szCs w:val="26"/>
    </w:rPr>
  </w:style>
  <w:style w:type="character" w:styleId="char14" w:customStyle="1">
    <w:name w:val="apple-style-span"/>
    <w:basedOn w:val="char0"/>
  </w:style>
  <w:style w:type="character" w:styleId="char15" w:customStyle="1">
    <w:name w:val="Выделение жирным"/>
    <w:rPr>
      <w:rFonts w:ascii="Liberation Serif" w:hAnsi="Liberation Serif" w:eastAsia="Liberation Serif" w:cs="Liberation Serif"/>
      <w:b/>
      <w:bCs/>
      <w:kern w:val="1"/>
      <w:sz w:val="24"/>
      <w:szCs w:val="24"/>
      <w:lang w:val="ru-ru" w:bidi="ar-sa"/>
    </w:rPr>
  </w:style>
  <w:style w:type="character" w:styleId="char16" w:customStyle="1">
    <w:name w:val="Верхний колонтитул Знак"/>
    <w:basedOn w:val="char0"/>
    <w:rPr>
      <w:kern w:val="0"/>
    </w:rPr>
  </w:style>
  <w:style w:type="character" w:styleId="char17" w:customStyle="1">
    <w:name w:val="Гипертекстовая ссылка"/>
    <w:basedOn w:val="char0"/>
    <w:rPr>
      <w:rFonts w:ascii="Calibri" w:hAnsi="Calibri" w:eastAsia="Calibri" w:cs="Times New Roman"/>
      <w:b/>
      <w:i w:val="0"/>
      <w:caps w:val="0"/>
      <w:smallCaps w:val="0"/>
      <w:strike w:val="0"/>
      <w:dstrike w:val="0"/>
      <w:vanish w:val="0"/>
      <w:color w:val="332e2d"/>
      <w:spacing w:val="0"/>
      <w:w w:val="100"/>
      <w:kern w:val="1"/>
      <w:sz w:val="20"/>
      <w:szCs w:val="22"/>
      <w:u w:color="auto" w:val="none"/>
      <w:shd w:val="clear" w:fill="auto"/>
      <w:vertAlign w:val="baseline"/>
      <w:lang w:val="ru-ru"/>
    </w:rPr>
  </w:style>
  <w:style w:type="character" w:styleId="char18">
    <w:name w:val="Hyperlink"/>
    <w:basedOn w:val="char0"/>
    <w:rPr>
      <w:rFonts w:ascii="Times New Roman" w:hAnsi="Times New Roman" w:eastAsia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sz w:val="20"/>
      <w:szCs w:val="20"/>
      <w:u w:color="auto" w:val="single"/>
      <w:shd w:val="clear" w:fill="auto"/>
      <w:vertAlign w:val="baseline"/>
      <w:lang w:val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Arial" w:hAnsi="Arial"/>
      <w:b/>
      <w:sz w:val="28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/>
      <w:b/>
      <w:i/>
      <w:sz w:val="24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b/>
      <w:sz w:val="24"/>
    </w:rPr>
  </w:style>
  <w:style w:type="paragraph" w:styleId="para4">
    <w:name w:val="heading 4"/>
    <w:qFormat/>
    <w:basedOn w:val="para0"/>
    <w:next w:val="para0"/>
    <w:pPr>
      <w:spacing/>
      <w:jc w:val="center"/>
      <w:keepNext/>
      <w:outlineLvl w:val="3"/>
    </w:pPr>
    <w:rPr>
      <w:b/>
    </w:rPr>
  </w:style>
  <w:style w:type="paragraph" w:styleId="para5">
    <w:name w:val="heading 5"/>
    <w:qFormat/>
    <w:basedOn w:val="para0"/>
    <w:next w:val="para0"/>
    <w:pPr>
      <w:spacing/>
      <w:jc w:val="center"/>
      <w:keepNext/>
      <w:outlineLvl w:val="4"/>
    </w:pPr>
    <w:rPr>
      <w:sz w:val="32"/>
    </w:rPr>
  </w:style>
  <w:style w:type="paragraph" w:styleId="para6">
    <w:name w:val="heading 6"/>
    <w:qFormat/>
    <w:basedOn w:val="para0"/>
    <w:next w:val="para0"/>
    <w:pPr>
      <w:spacing/>
      <w:jc w:val="center"/>
      <w:keepNext/>
      <w:outlineLvl w:val="5"/>
    </w:pPr>
    <w:rPr>
      <w:b/>
      <w:sz w:val="48"/>
    </w:rPr>
  </w:style>
  <w:style w:type="paragraph" w:styleId="para7">
    <w:name w:val="heading 7"/>
    <w:qFormat/>
    <w:basedOn w:val="para0"/>
    <w:next w:val="para0"/>
    <w:pPr>
      <w:spacing/>
      <w:jc w:val="both"/>
      <w:keepNext/>
      <w:outlineLvl w:val="6"/>
    </w:pPr>
    <w:rPr>
      <w:sz w:val="24"/>
    </w:rPr>
  </w:style>
  <w:style w:type="paragraph" w:styleId="para8">
    <w:name w:val="heading 8"/>
    <w:qFormat/>
    <w:basedOn w:val="para0"/>
    <w:next w:val="para0"/>
    <w:pPr>
      <w:ind w:firstLine="567"/>
      <w:spacing/>
      <w:jc w:val="both"/>
      <w:keepNext/>
      <w:outlineLvl w:val="7"/>
    </w:pPr>
    <w:rPr>
      <w:sz w:val="24"/>
    </w:rPr>
  </w:style>
  <w:style w:type="paragraph" w:styleId="para9">
    <w:name w:val="heading 9"/>
    <w:qFormat/>
    <w:basedOn w:val="para0"/>
    <w:next w:val="par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10" w:customStyle="1">
    <w:name w:val="Заголовок"/>
    <w:qFormat/>
    <w:basedOn w:val="para0"/>
    <w:next w:val="para11"/>
    <w:pPr>
      <w:spacing w:before="240" w:after="120"/>
      <w:keepNext/>
      <w:widowControl w:val="0"/>
    </w:pPr>
    <w:rPr>
      <w:rFonts w:ascii="Arial" w:hAnsi="Arial" w:cs="Arial"/>
      <w:sz w:val="28"/>
      <w:szCs w:val="28"/>
    </w:rPr>
  </w:style>
  <w:style w:type="paragraph" w:styleId="para11">
    <w:name w:val="Body Text"/>
    <w:qFormat/>
    <w:basedOn w:val="para0"/>
    <w:pPr>
      <w:spacing/>
      <w:jc w:val="both"/>
    </w:pPr>
    <w:rPr>
      <w:sz w:val="24"/>
    </w:rPr>
  </w:style>
  <w:style w:type="paragraph" w:styleId="para12">
    <w:name w:val="List"/>
    <w:qFormat/>
    <w:basedOn w:val="para11"/>
    <w:rPr>
      <w:rFonts w:cs="Mangal"/>
    </w:rPr>
  </w:style>
  <w:style w:type="paragraph" w:styleId="para13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14">
    <w:name w:val="Index Heading"/>
    <w:qFormat/>
    <w:basedOn w:val="para0"/>
    <w:pPr>
      <w:suppressLineNumbers/>
    </w:pPr>
    <w:rPr>
      <w:rFonts w:cs="Mangal"/>
    </w:rPr>
  </w:style>
  <w:style w:type="paragraph" w:styleId="para15" w:customStyle="1">
    <w:name w:val="1 Знак Знак Знак Знак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16" w:customStyle="1">
    <w:name w:val="Верхний и нижний колонтитулы"/>
    <w:qFormat/>
    <w:basedOn w:val="para0"/>
  </w:style>
  <w:style w:type="paragraph" w:styleId="para17">
    <w:name w:val="Head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9">
    <w:name w:val="Body Text Indent 3"/>
    <w:qFormat/>
    <w:basedOn w:val="para0"/>
    <w:pPr>
      <w:ind w:left="540"/>
      <w:spacing/>
      <w:jc w:val="both"/>
    </w:pPr>
    <w:rPr>
      <w:sz w:val="24"/>
    </w:rPr>
  </w:style>
  <w:style w:type="paragraph" w:styleId="para20">
    <w:name w:val="Body Text 3"/>
    <w:qFormat/>
    <w:basedOn w:val="para0"/>
    <w:pPr>
      <w:spacing/>
      <w:jc w:val="both"/>
    </w:pPr>
    <w:rPr>
      <w:sz w:val="24"/>
    </w:rPr>
  </w:style>
  <w:style w:type="paragraph" w:styleId="para21">
    <w:name w:val="Body Text Indent"/>
    <w:qFormat/>
    <w:basedOn w:val="para0"/>
    <w:pPr>
      <w:ind w:firstLine="567"/>
      <w:spacing/>
      <w:jc w:val="both"/>
    </w:pPr>
    <w:rPr>
      <w:sz w:val="24"/>
    </w:rPr>
  </w:style>
  <w:style w:type="paragraph" w:styleId="para22">
    <w:name w:val="Body Text Indent 2"/>
    <w:qFormat/>
    <w:basedOn w:val="para0"/>
    <w:pPr>
      <w:ind w:firstLine="426"/>
      <w:spacing/>
      <w:jc w:val="both"/>
      <w:widowControl w:val="0"/>
      <w:tabs defTabSz="709">
        <w:tab w:val="left" w:pos="0" w:leader="none"/>
      </w:tabs>
    </w:pPr>
    <w:rPr>
      <w:sz w:val="24"/>
    </w:rPr>
  </w:style>
  <w:style w:type="paragraph" w:styleId="para23" w:customStyle="1">
    <w:name w:val="FR1"/>
    <w:qFormat/>
    <w:pPr>
      <w:ind w:left="120"/>
      <w:widowControl w:val="0"/>
    </w:pPr>
    <w:rPr>
      <w:rFonts w:ascii="Arial" w:hAnsi="Arial" w:cs="Arial"/>
      <w:kern w:val="1"/>
      <w:sz w:val="12"/>
      <w:szCs w:val="12"/>
      <w:lang w:val="ru-ru" w:eastAsia="zh-cn" w:bidi="ar-sa"/>
    </w:rPr>
  </w:style>
  <w:style w:type="paragraph" w:styleId="para24">
    <w:name w:val="Body Text 2"/>
    <w:qFormat/>
    <w:basedOn w:val="para0"/>
    <w:pPr>
      <w:spacing/>
      <w:jc w:val="both"/>
    </w:pPr>
    <w:rPr>
      <w:iCs/>
      <w:sz w:val="24"/>
    </w:rPr>
  </w:style>
  <w:style w:type="paragraph" w:styleId="para2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6" w:customStyle="1">
    <w:name w:val="1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27">
    <w:name w:val="Plain Text"/>
    <w:qFormat/>
    <w:basedOn w:val="para0"/>
    <w:rPr>
      <w:rFonts w:ascii="Courier New" w:hAnsi="Courier New" w:cs="Courier New"/>
    </w:rPr>
  </w:style>
  <w:style w:type="paragraph" w:styleId="para28" w:customStyle="1">
    <w:name w:val="Знак Знак Знак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29">
    <w:name w:val="Title"/>
    <w:qFormat/>
    <w:basedOn w:val="para0"/>
    <w:pPr>
      <w:spacing/>
      <w:jc w:val="center"/>
    </w:pPr>
    <w:rPr>
      <w:sz w:val="24"/>
    </w:rPr>
  </w:style>
  <w:style w:type="paragraph" w:styleId="para30" w:customStyle="1">
    <w:name w:val="ConsPlusTitle"/>
    <w:qFormat/>
    <w:pPr>
      <w:widowControl w:val="0"/>
    </w:pPr>
    <w:rPr>
      <w:b/>
      <w:bCs/>
      <w:kern w:val="1"/>
      <w:sz w:val="24"/>
      <w:szCs w:val="24"/>
      <w:lang w:val="ru-ru" w:eastAsia="zh-cn" w:bidi="ar-sa"/>
    </w:rPr>
  </w:style>
  <w:style w:type="paragraph" w:styleId="para31">
    <w:name w:val="Normal (Web)"/>
    <w:qFormat/>
    <w:basedOn w:val="para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para32" w:customStyle="1">
    <w:name w:val="ConsPlusNormal"/>
    <w:qFormat/>
    <w:pPr>
      <w:ind w:firstLine="720"/>
    </w:pPr>
    <w:rPr>
      <w:rFonts w:ascii="Arial" w:hAnsi="Arial" w:cs="Arial"/>
      <w:kern w:val="1"/>
      <w:lang w:val="ru-ru" w:eastAsia="zh-cn" w:bidi="ar-sa"/>
    </w:rPr>
  </w:style>
  <w:style w:type="paragraph" w:styleId="para33" w:customStyle="1">
    <w:name w:val="ConsNormal"/>
    <w:qFormat/>
    <w:pPr>
      <w:ind w:firstLine="720"/>
      <w:widowControl w:val="0"/>
    </w:pPr>
    <w:rPr>
      <w:rFonts w:ascii="Arial" w:hAnsi="Arial" w:cs="Arial"/>
      <w:kern w:val="1"/>
      <w:lang w:val="ru-ru" w:eastAsia="zh-cn" w:bidi="ar-sa"/>
    </w:rPr>
  </w:style>
  <w:style w:type="paragraph" w:styleId="para34" w:customStyle="1">
    <w:name w:val="МИНИСТРУ ЗДРАВООХРАНЕНИЯ РОСТОВС"/>
    <w:qFormat/>
    <w:rPr>
      <w:kern w:val="1"/>
      <w:lang w:val="ru-ru" w:eastAsia="zh-cn" w:bidi="ar-sa"/>
    </w:rPr>
  </w:style>
  <w:style w:type="paragraph" w:styleId="para35" w:customStyle="1">
    <w:name w:val="1 Знак Знак Знак2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36" w:customStyle="1">
    <w:name w:val="ConsPlusNonformat"/>
    <w:qFormat/>
    <w:pPr>
      <w:widowControl w:val="0"/>
    </w:pPr>
    <w:rPr>
      <w:rFonts w:ascii="Courier New" w:hAnsi="Courier New" w:cs="Courier New"/>
      <w:kern w:val="1"/>
      <w:lang w:val="ru-ru" w:eastAsia="zh-cn" w:bidi="ar-sa"/>
    </w:rPr>
  </w:style>
  <w:style w:type="paragraph" w:styleId="para37" w:customStyle="1">
    <w:name w:val="марк список 1"/>
    <w:qFormat/>
    <w:basedOn w:val="para0"/>
    <w:pPr>
      <w:spacing w:before="120" w:after="120"/>
      <w:jc w:val="both"/>
      <w:tabs defTabSz="709">
        <w:tab w:val="left" w:pos="360" w:leader="none"/>
      </w:tabs>
    </w:pPr>
    <w:rPr>
      <w:sz w:val="24"/>
    </w:rPr>
  </w:style>
  <w:style w:type="paragraph" w:styleId="para38" w:customStyle="1">
    <w:name w:val="Содержимое таблицы"/>
    <w:qFormat/>
    <w:basedOn w:val="para0"/>
    <w:pPr>
      <w:suppressLineNumbers/>
    </w:pPr>
    <w:rPr>
      <w:sz w:val="24"/>
      <w:szCs w:val="24"/>
    </w:rPr>
  </w:style>
  <w:style w:type="paragraph" w:styleId="para39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</w:rPr>
  </w:style>
  <w:style w:type="paragraph" w:styleId="para40" w:customStyle="1">
    <w:name w:val="Основной текст с отступом 21"/>
    <w:qFormat/>
    <w:basedOn w:val="para0"/>
    <w:pPr>
      <w:ind w:left="708"/>
      <w:spacing/>
      <w:jc w:val="both"/>
    </w:pPr>
    <w:rPr>
      <w:sz w:val="24"/>
      <w:szCs w:val="24"/>
    </w:rPr>
  </w:style>
  <w:style w:type="paragraph" w:styleId="para41">
    <w:name w:val="HTML Preformatted"/>
    <w:qFormat/>
    <w:basedOn w:val="para0"/>
    <w:pPr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para42">
    <w:name w:val="No Spacing"/>
    <w:qFormat/>
    <w:rPr>
      <w:rFonts w:ascii="Calibri" w:hAnsi="Calibri"/>
      <w:kern w:val="1"/>
      <w:sz w:val="22"/>
      <w:szCs w:val="22"/>
      <w:lang w:val="ru-ru" w:eastAsia="zh-cn" w:bidi="ar-sa"/>
    </w:rPr>
  </w:style>
  <w:style w:type="paragraph" w:styleId="para43" w:customStyle="1">
    <w:name w:val="1 Знак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44" w:customStyle="1">
    <w:name w:val="1 Знак Знак Знак1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45" w:customStyle="1">
    <w:name w:val="НАЧАЛЬНИКУ ЦЕХА СВЯЗИ"/>
    <w:qFormat/>
    <w:rPr>
      <w:kern w:val="1"/>
      <w:sz w:val="24"/>
      <w:szCs w:val="24"/>
      <w:lang w:val="ru-ru" w:eastAsia="zh-cn" w:bidi="ar-sa"/>
    </w:rPr>
  </w:style>
  <w:style w:type="paragraph" w:styleId="para46">
    <w:name w:val="toc 1"/>
    <w:qFormat/>
    <w:basedOn w:val="para0"/>
    <w:next w:val="para0"/>
    <w:rPr>
      <w:sz w:val="28"/>
      <w:szCs w:val="28"/>
    </w:rPr>
  </w:style>
  <w:style w:type="paragraph" w:styleId="para47">
    <w:name w:val="Footnote Text"/>
    <w:qFormat/>
    <w:basedOn w:val="para0"/>
  </w:style>
  <w:style w:type="paragraph" w:styleId="para48" w:customStyle="1">
    <w:name w:val="Комментарий"/>
    <w:qFormat/>
    <w:basedOn w:val="para0"/>
    <w:next w:val="para0"/>
    <w:pPr>
      <w:ind w:left="170"/>
      <w:spacing/>
      <w:jc w:val="both"/>
      <w:widowControl w:val="0"/>
    </w:pPr>
    <w:rPr>
      <w:rFonts w:ascii="Arial" w:hAnsi="Arial"/>
      <w:i/>
      <w:iCs/>
      <w:color w:val="800080"/>
    </w:rPr>
  </w:style>
  <w:style w:type="paragraph" w:styleId="para49" w:customStyle="1">
    <w:name w:val="Знак Знак Знак1 Знак"/>
    <w:qFormat/>
    <w:basedOn w:val="para0"/>
    <w:pPr>
      <w:spacing w:after="160" w:line="240" w:lineRule="exact"/>
      <w:jc w:val="right"/>
      <w:widowControl w:val="0"/>
    </w:pPr>
    <w:rPr>
      <w:lang w:val="en-gb"/>
    </w:rPr>
  </w:style>
  <w:style w:type="paragraph" w:styleId="para50" w:customStyle="1">
    <w:name w:val="Отделу социально-экономического"/>
    <w:qFormat/>
    <w:rPr>
      <w:kern w:val="1"/>
      <w:lang w:val="ru-ru" w:eastAsia="zh-cn" w:bidi="ar-sa"/>
    </w:rPr>
  </w:style>
  <w:style w:type="paragraph" w:styleId="para51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52" w:customStyle="1">
    <w:name w:val="Абзац списка1"/>
    <w:qFormat/>
    <w:basedOn w:val="para0"/>
    <w:pPr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para53" w:customStyle="1">
    <w:name w:val="Текст выноски1"/>
    <w:qFormat/>
    <w:basedOn w:val="para0"/>
    <w:rPr>
      <w:rFonts w:ascii="Tahoma" w:hAnsi="Tahoma"/>
      <w:sz w:val="16"/>
    </w:rPr>
  </w:style>
  <w:style w:type="paragraph" w:styleId="para54" w:customStyle="1">
    <w:name w:val="ConsTitle"/>
    <w:qFormat/>
    <w:pPr>
      <w:ind w:right="19772"/>
      <w:widowControl w:val="0"/>
    </w:pPr>
    <w:rPr>
      <w:rFonts w:ascii="Arial" w:hAnsi="Arial" w:eastAsia="Arial" w:cs="Arial"/>
      <w:b/>
      <w:bCs/>
      <w:kern w:val="1"/>
      <w:sz w:val="16"/>
      <w:szCs w:val="16"/>
      <w:lang w:val="ru-ru" w:eastAsia="zh-cn" w:bidi="ar-sa"/>
    </w:rPr>
  </w:style>
  <w:style w:type="paragraph" w:styleId="para55" w:customStyle="1">
    <w:name w:val="Style1"/>
    <w:qFormat/>
    <w:basedOn w:val="para0"/>
    <w:pPr>
      <w:spacing w:line="322" w:lineRule="exact"/>
      <w:jc w:val="center"/>
      <w:widowControl w:val="0"/>
    </w:pPr>
    <w:rPr>
      <w:sz w:val="24"/>
      <w:szCs w:val="24"/>
    </w:rPr>
  </w:style>
  <w:style w:type="paragraph" w:styleId="para56" w:customStyle="1">
    <w:name w:val="Style2"/>
    <w:qFormat/>
    <w:basedOn w:val="para0"/>
    <w:pPr>
      <w:widowControl w:val="0"/>
    </w:pPr>
    <w:rPr>
      <w:sz w:val="24"/>
      <w:szCs w:val="24"/>
    </w:rPr>
  </w:style>
  <w:style w:type="paragraph" w:styleId="para57" w:customStyle="1">
    <w:name w:val="Style3"/>
    <w:qFormat/>
    <w:basedOn w:val="para0"/>
    <w:pPr>
      <w:spacing w:line="274" w:lineRule="exact"/>
      <w:jc w:val="both"/>
      <w:widowControl w:val="0"/>
    </w:pPr>
    <w:rPr>
      <w:sz w:val="24"/>
      <w:szCs w:val="24"/>
    </w:rPr>
  </w:style>
  <w:style w:type="paragraph" w:styleId="para58" w:customStyle="1">
    <w:name w:val="Style4"/>
    <w:qFormat/>
    <w:basedOn w:val="para0"/>
    <w:pPr>
      <w:spacing/>
      <w:jc w:val="center"/>
      <w:widowControl w:val="0"/>
    </w:pPr>
    <w:rPr>
      <w:sz w:val="24"/>
      <w:szCs w:val="24"/>
    </w:rPr>
  </w:style>
  <w:style w:type="paragraph" w:styleId="para59" w:customStyle="1">
    <w:name w:val="Style5"/>
    <w:qFormat/>
    <w:basedOn w:val="para0"/>
    <w:pPr>
      <w:widowControl w:val="0"/>
    </w:pPr>
    <w:rPr>
      <w:sz w:val="24"/>
      <w:szCs w:val="24"/>
    </w:rPr>
  </w:style>
  <w:style w:type="paragraph" w:styleId="para60" w:customStyle="1">
    <w:name w:val="Style6"/>
    <w:qFormat/>
    <w:basedOn w:val="para0"/>
    <w:pPr>
      <w:spacing w:line="322" w:lineRule="exact"/>
      <w:widowControl w:val="0"/>
    </w:pPr>
    <w:rPr>
      <w:sz w:val="24"/>
      <w:szCs w:val="24"/>
    </w:rPr>
  </w:style>
  <w:style w:type="paragraph" w:styleId="para61" w:customStyle="1">
    <w:name w:val="Style7"/>
    <w:qFormat/>
    <w:basedOn w:val="para0"/>
    <w:pPr>
      <w:spacing w:line="322" w:lineRule="exact"/>
      <w:widowControl w:val="0"/>
    </w:pPr>
    <w:rPr>
      <w:sz w:val="24"/>
      <w:szCs w:val="24"/>
    </w:rPr>
  </w:style>
  <w:style w:type="paragraph" w:styleId="para62" w:customStyle="1">
    <w:name w:val="Style10"/>
    <w:qFormat/>
    <w:basedOn w:val="para0"/>
    <w:pPr>
      <w:spacing w:line="274" w:lineRule="exact"/>
      <w:jc w:val="both"/>
      <w:widowControl w:val="0"/>
    </w:pPr>
    <w:rPr>
      <w:sz w:val="24"/>
      <w:szCs w:val="24"/>
    </w:rPr>
  </w:style>
  <w:style w:type="paragraph" w:styleId="para63" w:customStyle="1">
    <w:name w:val="Style15"/>
    <w:qFormat/>
    <w:basedOn w:val="para0"/>
    <w:pPr>
      <w:spacing/>
      <w:jc w:val="center"/>
      <w:widowControl w:val="0"/>
    </w:pPr>
    <w:rPr>
      <w:sz w:val="24"/>
      <w:szCs w:val="24"/>
    </w:rPr>
  </w:style>
  <w:style w:type="paragraph" w:styleId="para64" w:customStyle="1">
    <w:name w:val="Style19"/>
    <w:qFormat/>
    <w:basedOn w:val="para0"/>
    <w:pPr>
      <w:spacing w:line="326" w:lineRule="exact"/>
      <w:jc w:val="both"/>
      <w:widowControl w:val="0"/>
    </w:pPr>
    <w:rPr>
      <w:sz w:val="24"/>
      <w:szCs w:val="24"/>
    </w:rPr>
  </w:style>
  <w:style w:type="paragraph" w:styleId="para65" w:customStyle="1">
    <w:name w:val="Style20"/>
    <w:qFormat/>
    <w:basedOn w:val="para0"/>
    <w:pPr>
      <w:spacing w:line="322" w:lineRule="exact"/>
      <w:widowControl w:val="0"/>
    </w:pPr>
    <w:rPr>
      <w:sz w:val="24"/>
      <w:szCs w:val="24"/>
    </w:rPr>
  </w:style>
  <w:style w:type="paragraph" w:styleId="para66" w:customStyle="1">
    <w:name w:val="Основной текст с отступом1"/>
    <w:qFormat/>
    <w:basedOn w:val="para0"/>
    <w:pPr>
      <w:ind w:left="283"/>
      <w:spacing w:after="120"/>
    </w:pPr>
    <w:rPr>
      <w:sz w:val="24"/>
      <w:szCs w:val="24"/>
    </w:rPr>
  </w:style>
  <w:style w:type="paragraph" w:styleId="para67" w:customStyle="1">
    <w:name w:val="ConsNonformat"/>
    <w:qFormat/>
    <w:pPr>
      <w:ind w:right="19772"/>
      <w:widowControl w:val="0"/>
    </w:pPr>
    <w:rPr>
      <w:rFonts w:ascii="Courier New" w:hAnsi="Courier New" w:cs="Courier New"/>
      <w:kern w:val="1"/>
      <w:lang w:val="ru-ru" w:eastAsia="zh-cn" w:bidi="ar-sa"/>
    </w:rPr>
  </w:style>
  <w:style w:type="paragraph" w:styleId="para68" w:customStyle="1">
    <w:name w:val="ConsPlusCell"/>
    <w:qFormat/>
    <w:pPr>
      <w:widowControl w:val="0"/>
    </w:pPr>
    <w:rPr>
      <w:rFonts w:ascii="Arial" w:hAnsi="Arial" w:cs="Arial"/>
      <w:kern w:val="1"/>
      <w:lang w:val="ru-ru" w:eastAsia="zh-cn" w:bidi="ar-sa"/>
    </w:rPr>
  </w:style>
  <w:style w:type="paragraph" w:styleId="para69" w:customStyle="1">
    <w:name w:val="Знак1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70" w:customStyle="1">
    <w:name w:val="tekstob"/>
    <w:qFormat/>
    <w:basedOn w:val="para0"/>
    <w:pPr>
      <w:spacing w:beforeAutospacing="1" w:afterAutospacing="1"/>
    </w:pPr>
    <w:rPr>
      <w:sz w:val="24"/>
      <w:szCs w:val="24"/>
    </w:rPr>
  </w:style>
  <w:style w:type="paragraph" w:styleId="para71" w:customStyle="1">
    <w:name w:val="Содержимое врезки"/>
    <w:qFormat/>
    <w:basedOn w:val="para0"/>
  </w:style>
  <w:style w:type="paragraph" w:styleId="para72" w:customStyle="1">
    <w:name w:val="Текст1"/>
    <w:qFormat/>
    <w:basedOn w:val="para0"/>
    <w:pPr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Liberation Serif"/>
      <w:sz w:val="24"/>
      <w:szCs w:val="24"/>
    </w:rPr>
  </w:style>
  <w:style w:type="paragraph" w:styleId="para73" w:customStyle="1">
    <w:name w:val="Основной текст 22"/>
    <w:qFormat/>
    <w:basedOn w:val="para0"/>
    <w:pPr>
      <w:spacing/>
      <w:jc w:val="both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lang w:eastAsia="zh-cn" w:bidi="ar-sa"/>
    </w:r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>
    <w:name w:val="Emphasis"/>
    <w:rPr>
      <w:rFonts w:cs="Times New Roman"/>
      <w:i/>
      <w:iCs/>
    </w:rPr>
  </w:style>
  <w:style w:type="character" w:styleId="char3">
    <w:name w:val="Strong"/>
    <w:rPr>
      <w:b/>
      <w:bCs/>
    </w:rPr>
  </w:style>
  <w:style w:type="character" w:styleId="char4" w:customStyle="1">
    <w:name w:val="Интернет-ссылка"/>
    <w:rPr>
      <w:color w:val="1089ce"/>
      <w:u w:color="auto" w:val="single"/>
    </w:rPr>
  </w:style>
  <w:style w:type="character" w:styleId="char5" w:customStyle="1">
    <w:name w:val="Цветовое выделение"/>
    <w:rPr>
      <w:b/>
      <w:bCs/>
      <w:color w:val="000080"/>
      <w:sz w:val="20"/>
      <w:szCs w:val="20"/>
    </w:rPr>
  </w:style>
  <w:style w:type="character" w:styleId="char6" w:customStyle="1">
    <w:name w:val="Стандартный HTML Знак"/>
    <w:rPr>
      <w:rFonts w:ascii="Courier New" w:hAnsi="Courier New" w:cs="Courier New"/>
      <w:lang w:val="ru-ru" w:bidi="ar-sa"/>
    </w:rPr>
  </w:style>
  <w:style w:type="character" w:styleId="char7" w:customStyle="1">
    <w:name w:val="Привязка сноски"/>
    <w:rPr>
      <w:rFonts w:cs="Times New Roman"/>
      <w:vertAlign w:val="superscript"/>
    </w:rPr>
  </w:style>
  <w:style w:type="character" w:styleId="char8" w:customStyle="1">
    <w:name w:val="Footnote Characters"/>
    <w:rPr>
      <w:rFonts w:cs="Times New Roman"/>
      <w:vertAlign w:val="superscript"/>
    </w:rPr>
  </w:style>
  <w:style w:type="character" w:styleId="char9" w:customStyle="1">
    <w:name w:val="Основной текст 3 Знак"/>
    <w:rPr>
      <w:sz w:val="24"/>
      <w:lang w:val="ru-ru" w:bidi="ar-sa"/>
    </w:rPr>
  </w:style>
  <w:style w:type="character" w:styleId="char10" w:customStyle="1">
    <w:name w:val="Font Style23"/>
    <w:rPr>
      <w:rFonts w:ascii="Times New Roman" w:hAnsi="Times New Roman" w:cs="Times New Roman"/>
      <w:b/>
      <w:bCs/>
      <w:color w:val="000000"/>
      <w:spacing w:val="290"/>
      <w:sz w:val="34"/>
      <w:szCs w:val="34"/>
    </w:rPr>
  </w:style>
  <w:style w:type="character" w:styleId="char11" w:customStyle="1">
    <w:name w:val="Font Style26"/>
    <w:rPr>
      <w:rFonts w:ascii="Times New Roman" w:hAnsi="Times New Roman" w:cs="Times New Roman"/>
      <w:color w:val="000000"/>
      <w:sz w:val="26"/>
      <w:szCs w:val="26"/>
    </w:rPr>
  </w:style>
  <w:style w:type="character" w:styleId="char12" w:customStyle="1">
    <w:name w:val="Font Style27"/>
    <w:rPr>
      <w:rFonts w:ascii="Times New Roman" w:hAnsi="Times New Roman" w:cs="Times New Roman"/>
      <w:color w:val="000000"/>
      <w:sz w:val="22"/>
      <w:szCs w:val="22"/>
    </w:rPr>
  </w:style>
  <w:style w:type="character" w:styleId="char13" w:customStyle="1">
    <w:name w:val="Font Style31"/>
    <w:rPr>
      <w:rFonts w:ascii="Times New Roman" w:hAnsi="Times New Roman" w:cs="Times New Roman"/>
      <w:color w:val="000000"/>
      <w:sz w:val="26"/>
      <w:szCs w:val="26"/>
    </w:rPr>
  </w:style>
  <w:style w:type="character" w:styleId="char14" w:customStyle="1">
    <w:name w:val="apple-style-span"/>
    <w:basedOn w:val="char0"/>
  </w:style>
  <w:style w:type="character" w:styleId="char15" w:customStyle="1">
    <w:name w:val="Выделение жирным"/>
    <w:rPr>
      <w:rFonts w:ascii="Liberation Serif" w:hAnsi="Liberation Serif" w:eastAsia="Liberation Serif" w:cs="Liberation Serif"/>
      <w:b/>
      <w:bCs/>
      <w:kern w:val="1"/>
      <w:sz w:val="24"/>
      <w:szCs w:val="24"/>
      <w:lang w:val="ru-ru" w:bidi="ar-sa"/>
    </w:rPr>
  </w:style>
  <w:style w:type="character" w:styleId="char16" w:customStyle="1">
    <w:name w:val="Верхний колонтитул Знак"/>
    <w:basedOn w:val="char0"/>
    <w:rPr>
      <w:kern w:val="0"/>
    </w:rPr>
  </w:style>
  <w:style w:type="character" w:styleId="char17" w:customStyle="1">
    <w:name w:val="Гипертекстовая ссылка"/>
    <w:basedOn w:val="char0"/>
    <w:rPr>
      <w:rFonts w:ascii="Calibri" w:hAnsi="Calibri" w:eastAsia="Calibri" w:cs="Times New Roman"/>
      <w:b/>
      <w:i w:val="0"/>
      <w:caps w:val="0"/>
      <w:smallCaps w:val="0"/>
      <w:strike w:val="0"/>
      <w:dstrike w:val="0"/>
      <w:vanish w:val="0"/>
      <w:color w:val="332e2d"/>
      <w:spacing w:val="0"/>
      <w:w w:val="100"/>
      <w:kern w:val="1"/>
      <w:sz w:val="20"/>
      <w:szCs w:val="22"/>
      <w:u w:color="auto" w:val="none"/>
      <w:shd w:val="clear" w:fill="auto"/>
      <w:vertAlign w:val="baseline"/>
      <w:lang w:val="ru-ru"/>
    </w:rPr>
  </w:style>
  <w:style w:type="character" w:styleId="char18">
    <w:name w:val="Hyperlink"/>
    <w:basedOn w:val="char0"/>
    <w:rPr>
      <w:rFonts w:ascii="Times New Roman" w:hAnsi="Times New Roman" w:eastAsia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sz w:val="20"/>
      <w:szCs w:val="20"/>
      <w:u w:color="auto" w:val="single"/>
      <w:shd w:val="clear" w:fill="auto"/>
      <w:vertAlign w:val="baseline"/>
      <w:lang w:val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2.png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voshod</dc:creator>
  <cp:keywords/>
  <dc:description/>
  <cp:lastModifiedBy/>
  <cp:revision>29</cp:revision>
  <cp:lastPrinted>2024-07-17T06:08:07Z</cp:lastPrinted>
  <dcterms:created xsi:type="dcterms:W3CDTF">2024-06-18T06:19:00Z</dcterms:created>
  <dcterms:modified xsi:type="dcterms:W3CDTF">2024-07-29T11:09:36Z</dcterms:modified>
</cp:coreProperties>
</file>