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rPr>
      </w:pPr>
      <w:r>
        <w:rPr>
          <w:b/>
          <w:sz w:val="32"/>
          <w:szCs w:val="32"/>
        </w:r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32"/>
          <w:szCs w:val="32"/>
        </w:rPr>
      </w:pPr>
      <w:r>
        <w:rPr>
          <w:b/>
          <w:sz w:val="32"/>
          <w:szCs w:val="32"/>
        </w:rPr>
        <w:t>ИНФОРМАЦИОННЫЙ БЮЛЛЕТЕНЬ</w:t>
      </w:r>
      <w:r>
        <w:rPr>
          <w:sz w:val="32"/>
          <w:szCs w:val="32"/>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32"/>
          <w:szCs w:val="32"/>
        </w:rPr>
      </w:pPr>
      <w:r>
        <w:rPr>
          <w:b/>
          <w:sz w:val="32"/>
          <w:szCs w:val="32"/>
        </w:rPr>
        <w:t xml:space="preserve">Федосеевского сельского поселения </w:t>
      </w:r>
      <w:r>
        <w:rPr>
          <w:sz w:val="32"/>
          <w:szCs w:val="32"/>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rPr>
      </w:pPr>
      <w:r>
        <w:rPr>
          <w:b/>
          <w:sz w:val="32"/>
          <w:szCs w:val="32"/>
        </w:rPr>
        <w:t xml:space="preserve"> № 15</w:t>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rPr>
      </w:pPr>
      <w:r>
        <w:rPr>
          <w:b/>
          <w:sz w:val="32"/>
          <w:szCs w:val="32"/>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rPr>
      </w:pPr>
      <w:r>
        <w:rPr>
          <w:b/>
          <w:sz w:val="32"/>
          <w:szCs w:val="32"/>
        </w:rPr>
        <w:t>от 13.09.2024</w:t>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20"/>
        <w:spacing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line="276" w:lineRule="auto"/>
        <w:hyphenationLines w:val="1"/>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right="-82"/>
        <w:spacing w:after="200" w:line="276" w:lineRule="auto"/>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Style w:val="para11"/>
        <w:ind w:left="335" w:right="335"/>
        <w:spacing w:before="88" w:after="140"/>
        <w:jc w:val="lef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rPr>
      </w:pPr>
      <w:r>
        <w:rPr>
          <w:sz w:val="20"/>
        </w:rPr>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Style w:val="para74"/>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r/>
      <w:r>
        <w:rPr>
          <w:noProof/>
        </w:rPr>
        <w:drawing>
          <wp:inline distT="0" distB="0" distL="114300" distR="114300">
            <wp:extent cx="548640" cy="570230"/>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sm="smNativeData" val="SMDATA_14_qu3n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8v////L////y////8v///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CEAAAAHogAAAAAAAAAAAAAAAAAAAAAAAAAAAAAAAAAAAAAAAAAAAABgAwAAggMAAAAAAAAAAAAAAAAAACgAAAAIAAAAAQAAAAEAAAA="/>
                        </a:ext>
                      </a:extLst>
                    </pic:cNvPicPr>
                  </pic:nvPicPr>
                  <pic:blipFill>
                    <a:blip r:embed="rId8"/>
                    <a:srcRect l="-140" t="-140" r="-140" b="-140"/>
                    <a:stretch>
                      <a:fillRect/>
                    </a:stretch>
                  </pic:blipFill>
                  <pic:spPr>
                    <a:xfrm>
                      <a:off x="0" y="0"/>
                      <a:ext cx="548640" cy="570230"/>
                    </a:xfrm>
                    <a:prstGeom prst="rect">
                      <a:avLst/>
                    </a:prstGeom>
                    <a:noFill/>
                    <a:ln w="9525">
                      <a:noFill/>
                    </a:ln>
                  </pic:spPr>
                </pic:pic>
              </a:graphicData>
            </a:graphic>
          </wp:inline>
        </w:drawing>
      </w:r>
      <w:r/>
      <w:r>
        <w:rPr>
          <w:rFonts w:ascii="Times New Roman" w:hAnsi="Times New Roman" w:eastAsia="Times New Roman" w:cs="Times New Roman"/>
          <w:sz w:val="20"/>
          <w:szCs w:val="20"/>
        </w:rPr>
      </w:r>
    </w:p>
    <w:p>
      <w:pPr>
        <w:pStyle w:val="para74"/>
        <w:rPr>
          <w:rFonts w:ascii="Times New Roman" w:hAnsi="Times New Roman" w:eastAsia="Times New Roman" w:cs="Times New Roman"/>
          <w:sz w:val="20"/>
          <w:szCs w:val="20"/>
        </w:rPr>
      </w:pPr>
      <w:r>
        <w:rPr>
          <w:rFonts w:ascii="Times New Roman" w:hAnsi="Times New Roman" w:eastAsia="Times New Roman" w:cs="Times New Roman"/>
          <w:sz w:val="20"/>
          <w:szCs w:val="20"/>
        </w:rPr>
        <w:t>Российская Федерация</w:t>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rPr>
      </w:pPr>
      <w:r>
        <w:rPr>
          <w:b w:val="0"/>
          <w:sz w:val="20"/>
        </w:rPr>
        <w:t xml:space="preserve">                   Ростовская область</w:t>
      </w:r>
      <w:r>
        <w:rPr>
          <w:sz w:val="20"/>
        </w:rPr>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rPr>
      </w:pPr>
      <w:r>
        <w:rPr>
          <w:b w:val="0"/>
          <w:sz w:val="20"/>
        </w:rPr>
        <w:t xml:space="preserve">               Заветинский район</w:t>
      </w:r>
      <w:r>
        <w:rPr>
          <w:sz w:val="20"/>
        </w:rPr>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rPr>
      </w:pPr>
      <w:r>
        <w:rPr>
          <w:b w:val="0"/>
          <w:sz w:val="20"/>
        </w:rPr>
        <w:t xml:space="preserve">                         муниципальное образование «Федосеевское сельское поселение»</w:t>
      </w:r>
      <w:r>
        <w:rPr>
          <w:sz w:val="20"/>
        </w:rPr>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rPr>
      </w:pPr>
      <w:r>
        <w:rPr>
          <w:b w:val="0"/>
          <w:sz w:val="20"/>
        </w:rPr>
        <w:t xml:space="preserve">                          Собрание депутатов Федосеевского сельского поселения</w:t>
      </w:r>
      <w:r>
        <w:rPr>
          <w:sz w:val="20"/>
        </w:rPr>
      </w:r>
    </w:p>
    <w:p>
      <w:pPr>
        <w:pStyle w:val="para6"/>
        <w:ind w:left="-2160" w:right="-8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sz w:val="20"/>
        </w:rPr>
      </w:pPr>
      <w:r>
        <w:rPr>
          <w:bCs/>
          <w:sz w:val="20"/>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Р е ш е н и е</w:t>
      </w:r>
      <w:r/>
    </w:p>
    <w:p>
      <w:pPr>
        <w:ind w:right="-8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r>
    </w:p>
    <w:p>
      <w:pPr>
        <w:ind w:right="-81"/>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r>
    </w:p>
    <w:tbl>
      <w:tblPr>
        <w:tblStyle w:val="TableNormal"/>
        <w:name w:val="Таблица1"/>
        <w:tabOrder w:val="0"/>
        <w:jc w:val="left"/>
        <w:tblInd w:w="-180" w:type="dxa"/>
        <w:tblW w:w="10182" w:type="dxa"/>
        <w:tblLook w:val="0600" w:firstRow="0" w:lastRow="0" w:firstColumn="0" w:lastColumn="0" w:noHBand="1" w:noVBand="1"/>
      </w:tblPr>
      <w:tblGrid>
        <w:gridCol w:w="5142"/>
        <w:gridCol w:w="5040"/>
      </w:tblGrid>
      <w:tr>
        <w:trPr>
          <w:tblHeader w:val="0"/>
          <w:cantSplit w:val="0"/>
          <w:trHeight w:val="776" w:hRule="atLeast"/>
        </w:trPr>
        <w:tc>
          <w:tcPr>
            <w:tcW w:w="5142"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1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Об определении мест на территории Федосеевского сельского поселения, нахождение детей в которых не допускается</w:t>
            </w:r>
          </w:p>
          <w:p>
            <w:pPr>
              <w:ind w:right="1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w:t>
            </w:r>
          </w:p>
        </w:tc>
        <w:tc>
          <w:tcPr>
            <w:tcW w:w="5040"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233"/>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ind w:right="-82" w:firstLine="36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 xml:space="preserve">    Принято</w:t>
      </w:r>
      <w:r/>
    </w:p>
    <w:p>
      <w:pPr>
        <w:ind w:right="-8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Собранием депутатов</w:t>
        <w:tab/>
        <w:tab/>
        <w:tab/>
        <w:tab/>
        <w:tab/>
        <w:tab/>
        <w:t xml:space="preserve">                                   </w:t>
      </w:r>
      <w:r>
        <w:rPr>
          <w:b/>
        </w:rPr>
        <w:t>11 сентября</w:t>
      </w:r>
      <w:r>
        <w:rPr>
          <w:b/>
          <w:bCs/>
        </w:rPr>
        <w:t xml:space="preserve"> 2024 года</w:t>
      </w:r>
      <w:r/>
    </w:p>
    <w:p>
      <w:pPr>
        <w:ind w:left="-180" w:right="-82"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180" w:right="-82"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20"/>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В соответствии с частью 7 статьи 14.1 Федерального закона от 24.07.1998 № 124-ФЗ «Об основных гарантиях прав ребенка в Российской Федерации», статьей 6 Областного закона Ростовской области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 Собрание депутатов Федосеевского сельского поселения</w:t>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РЕШИЛО:</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1. Определить на территории муниципального образования «Федосеевское сельское поселение» Заветинского района Ростовской области (далее – «Федосеевское сельское поселение) </w:t>
      </w:r>
      <w:r>
        <w:rPr>
          <w:rStyle w:val="char4"/>
          <w:color w:val="auto"/>
          <w:u w:color="auto" w:val="none"/>
        </w:rPr>
        <w:t>Перечень</w:t>
      </w:r>
      <w:r>
        <w:t xml:space="preserve"> мест на</w:t>
      </w:r>
      <w:r>
        <w:rPr>
          <w:color w:val="332e2d"/>
          <w:shd w:val="clear" w:fill="ffffff"/>
        </w:rPr>
        <w:t xml:space="preserve"> </w:t>
      </w:r>
      <w:r>
        <w:t>объектах (на территориях, в помещениях) которых</w:t>
      </w:r>
      <w:r>
        <w:rPr>
          <w:color w:val="332e2d"/>
          <w:shd w:val="clear" w:fill="ffffff"/>
        </w:rPr>
        <w:t xml:space="preserve"> д</w:t>
      </w:r>
      <w:r>
        <w:t xml:space="preserve">ети (лица, не достигшие возраста 18 лет) не могут находиться в любое время суток независимо от сопровождения их родителями (лицами, их заменяющими) или лицами,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поскольку это может причинить вред здоровью детей, их физическому, интеллектуальному, психическому, духовному и нравственному развитию, согласно приложению 1. </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 Определить на территории муниципального образования «Федосеевское сельское поселение» Перечень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согласно приложению 2.</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 Признать утратившим силу решение Собрания депутатов Федосеевского сельского поселения от 16.03.2024 № 113 «Об определении мест на территории Федосеевского сельского поселения, нахождение детей в которых не допускается».</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4. Настоящее решение вступает в силу со дня его официального опубликования.</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 Контроль за исполнением настоящего решения возложить на постоянную  комиссию по социальным вопросам, вопросам местного самоуправления, охране  общественного порядка и защите прав граждан (А.В.Бочаров).</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Председатель Собрания депутатов -</w:t>
      </w:r>
    </w:p>
    <w:p>
      <w:pPr>
        <w:ind w:right="701" w:firstLine="540"/>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Глава Федосеевского сельского поселения                                                                   Т.В. Пономарева</w:t>
      </w:r>
    </w:p>
    <w:p>
      <w:pPr>
        <w:ind w:firstLine="72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2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Style w:val="para38"/>
        <w:ind w:firstLine="567"/>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szCs w:val="20"/>
        </w:rPr>
      </w:pPr>
      <w:r>
        <w:rPr>
          <w:sz w:val="20"/>
          <w:szCs w:val="20"/>
        </w:rPr>
        <w:t>село Федосеевка</w:t>
      </w:r>
    </w:p>
    <w:p>
      <w:pPr>
        <w:pStyle w:val="para38"/>
        <w:ind w:firstLine="567"/>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szCs w:val="20"/>
        </w:rPr>
      </w:pPr>
      <w:r>
        <w:rPr>
          <w:sz w:val="20"/>
          <w:szCs w:val="20"/>
        </w:rPr>
        <w:t>11 сентября 2024 года</w:t>
      </w:r>
    </w:p>
    <w:p>
      <w:pPr>
        <w:ind w:firstLine="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83</w:t>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340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Приложение 1</w:t>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к решению Собрания депутатов</w:t>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Федосеевского сельского поселения «Об определении мест на территории Федосеевского сельского поселения, нахождение детей в которых не допускается»</w:t>
      </w:r>
    </w:p>
    <w:p>
      <w:pPr>
        <w:ind w:firstLine="540"/>
        <w:spacing/>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ПЕРЕЧЕНЬ</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мест на территории муниципального образования «Федосеевское сельское поселение» на объектах (на территориях, в помещениях) которых дети (лица, не достигшие возраста 18 лет) не могут находиться в любое время суток независимо от сопровождения их родителями (лицами, их заменяющими) или лицами, осуществляющими мероприятия с участием детей, поскольку это может причинить вред здоровью детей, их физическому, интеллектуальному, психическому, духовному и нравственному развитию</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только алкогольной продукции  и (или) табачных изделий;</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 площадки водонапорных сооружений, колодцы водопроводной сети, котельные;</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 мачта сотовой связи, ретранслятор;</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4) электрические подстанции;</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 территории строящихся, руинированных зданий и сооружений, законсервированных объектов строительства;</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 нежилые ветхие дома, бесхозные здания;</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7) свалки твердых бытовых отходов;</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8) чердачные, подвальные помещения.</w:t>
      </w:r>
    </w:p>
    <w:p>
      <w:pPr>
        <w:spacing/>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Приложение 2</w:t>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к решению Собрания депутатов</w:t>
      </w:r>
    </w:p>
    <w:p>
      <w:pPr>
        <w:ind w:left="552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Федосеевского сельского поселения «Об определении мест на территории Федосеевского сельского поселения, нахождение детей в которых не допускается»</w:t>
      </w:r>
    </w:p>
    <w:p>
      <w:pPr>
        <w:spacing/>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ПЕРЕЧЕНЬ</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общественных мест на территории муниципального образования «Федосеевское сельское поселение»,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 остановочные комплексы общественного транспорта;</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(организации или пункты), для развлечений, досуга, где в установленном законом порядке предусмотрена розничная продажа алкогольной продукции;</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 места отдыха граждан на природе, в том числе территории, прилегающие к водоемам, мосты, места несанкционированного купания;</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4) территории кладбищ.</w:t>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4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w:t>
      </w:r>
      <w:r/>
      <w:r>
        <w:rPr>
          <w:noProof/>
        </w:rPr>
        <w:drawing>
          <wp:inline distT="0" distB="0" distL="114300" distR="114300">
            <wp:extent cx="565785" cy="565150"/>
            <wp:effectExtent l="0" t="0" r="0" b="0"/>
            <wp:docPr id="2" name="Изображение2"/>
            <wp:cNvGraphicFramePr/>
            <a:graphic xmlns:a="http://schemas.openxmlformats.org/drawingml/2006/main">
              <a:graphicData uri="http://schemas.openxmlformats.org/drawingml/2006/picture">
                <pic:pic xmlns:pic="http://schemas.openxmlformats.org/drawingml/2006/picture">
                  <pic:nvPicPr>
                    <pic:cNvPr id="2" name="Изображение2"/>
                    <pic:cNvPicPr>
                      <a:extLst>
                        <a:ext uri="smNativeData">
                          <sm:smNativeData xmlns:sm="smNativeData" val="SMDATA_14_qu3n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HQAAAAHogAAAAAAAAAAAAAAAAAAAAAAAAAAAAAAAAAAAAAAAAAAAAB7AwAAegMAAAAAAAAAAAAAAAAAACgAAAAIAAAAAQAAAAEAAAA="/>
                        </a:ext>
                      </a:extLst>
                    </pic:cNvPicPr>
                  </pic:nvPicPr>
                  <pic:blipFill>
                    <a:blip r:embed="rId9"/>
                    <a:stretch>
                      <a:fillRect/>
                    </a:stretch>
                  </pic:blipFill>
                  <pic:spPr>
                    <a:xfrm>
                      <a:off x="0" y="0"/>
                      <a:ext cx="565785" cy="565150"/>
                    </a:xfrm>
                    <a:prstGeom prst="rect">
                      <a:avLst/>
                    </a:prstGeom>
                    <a:noFill/>
                    <a:ln w="9525">
                      <a:noFill/>
                    </a:ln>
                  </pic:spPr>
                </pic:pic>
              </a:graphicData>
            </a:graphic>
          </wp:inline>
        </w:drawing>
      </w:r>
      <w:r/>
      <w:r>
        <w:rPr>
          <w:color w:val="000000"/>
        </w:rPr>
        <w:t xml:space="preserve">                                           </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Pr>
          <w:b/>
          <w:color w:val="000000"/>
        </w:rPr>
        <w:t>Российская Федерация</w:t>
      </w:r>
    </w:p>
    <w:p>
      <w:pPr>
        <w:pStyle w:val="para3"/>
        <w:spacing w:before="0" w:after="0"/>
        <w:jc w:val="center"/>
        <w:hyphenationLines w:val="1"/>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color w:val="000000"/>
          <w:sz w:val="20"/>
        </w:rPr>
      </w:pPr>
      <w:r>
        <w:rPr>
          <w:b w:val="0"/>
          <w:color w:val="000000"/>
          <w:sz w:val="20"/>
        </w:rPr>
        <w:t>Ростовская область</w:t>
      </w:r>
    </w:p>
    <w:p>
      <w:pPr>
        <w:pStyle w:val="para3"/>
        <w:spacing w:before="0" w:after="0"/>
        <w:jc w:val="center"/>
        <w:hyphenationLines w:val="1"/>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color w:val="000000"/>
          <w:sz w:val="20"/>
        </w:rPr>
      </w:pPr>
      <w:r>
        <w:rPr>
          <w:b w:val="0"/>
          <w:color w:val="000000"/>
          <w:sz w:val="20"/>
        </w:rPr>
        <w:t>Заветинский район</w:t>
      </w:r>
    </w:p>
    <w:p>
      <w:pPr>
        <w:pStyle w:val="para3"/>
        <w:spacing w:before="0" w:after="0"/>
        <w:jc w:val="center"/>
        <w:hyphenationLines w:val="1"/>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color w:val="000000"/>
          <w:sz w:val="20"/>
        </w:rPr>
      </w:pPr>
      <w:r>
        <w:rPr>
          <w:b w:val="0"/>
          <w:color w:val="000000"/>
          <w:sz w:val="20"/>
        </w:rPr>
        <w:t>муниципальное образование «Федосеевское сельское поселение»</w:t>
      </w:r>
    </w:p>
    <w:p>
      <w:pPr>
        <w:pStyle w:val="para3"/>
        <w:spacing w:before="0" w:after="0"/>
        <w:jc w:val="center"/>
        <w:hyphenationLines w:val="1"/>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rPr>
      </w:pPr>
      <w:r>
        <w:rPr>
          <w:b w:val="0"/>
          <w:color w:val="000000"/>
          <w:sz w:val="20"/>
        </w:rPr>
        <w:t>Собрание депутатов Федосеевского сельского поселения</w:t>
      </w:r>
      <w:r>
        <w:rPr>
          <w:color w:val="000000"/>
          <w:sz w:val="20"/>
        </w:rPr>
      </w:r>
    </w:p>
    <w:p>
      <w:pPr>
        <w:pStyle w:val="para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color w:val="000000"/>
        </w:rPr>
      </w:pPr>
      <w:r>
        <w:rPr>
          <w:b w:val="0"/>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w:t>
      </w:r>
    </w:p>
    <w:p>
      <w:pPr>
        <w:hyphenationLines w:val="1"/>
        <w:tabs defTabSz="720">
          <w:tab w:val="left" w:pos="760" w:leader="none"/>
          <w:tab w:val="center" w:pos="494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Pr>
          <w:b/>
          <w:color w:val="000000"/>
        </w:rPr>
        <w:tab/>
        <w:tab/>
        <w:t>Р е ш е н и е</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14"/>
        <w:tabOrder w:val="0"/>
        <w:jc w:val="left"/>
        <w:tblInd w:w="-110" w:type="dxa"/>
        <w:tblW w:w="9181" w:type="dxa"/>
        <w:tblLook w:val="0600" w:firstRow="0" w:lastRow="0" w:firstColumn="0" w:lastColumn="0" w:noHBand="1" w:noVBand="1"/>
      </w:tblPr>
      <w:tblGrid>
        <w:gridCol w:w="4808"/>
        <w:gridCol w:w="4373"/>
      </w:tblGrid>
      <w:tr>
        <w:trPr>
          <w:tblHeader w:val="0"/>
          <w:cantSplit w:val="0"/>
          <w:trHeight w:val="776" w:hRule="atLeast"/>
        </w:trPr>
        <w:tc>
          <w:tcPr>
            <w:tcW w:w="4808"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bookmarkStart w:id="0" w:name="_Hlk120613976"/>
            <w:bookmarkEnd w:id="0"/>
            <w:r/>
            <w:r>
              <w:rPr>
                <w:color w:val="000000"/>
              </w:rPr>
              <w:t>О внесении изменений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w:t>
            </w:r>
            <w:r>
              <w:rPr>
                <w:color w:val="000000"/>
              </w:rPr>
            </w:r>
          </w:p>
        </w:tc>
        <w:tc>
          <w:tcPr>
            <w:tcW w:w="4373"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233"/>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r>
    </w:tbl>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Pr>
          <w:b/>
          <w:color w:val="000000"/>
        </w:rPr>
        <w:t xml:space="preserve">                   Принято</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Pr>
          <w:b/>
          <w:color w:val="000000"/>
        </w:rPr>
        <w:t xml:space="preserve">    Собранием депутатов                                              11 сентября 2024 года       </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54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27.12.2023 № 71  «О бюджете Федосеевского сельского поселения Заветинского района на 2024 год и плановый период 2025 и 2026 годов»,   в соответствии со статьей 27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  </w:t>
      </w:r>
    </w:p>
    <w:p>
      <w:pPr>
        <w:ind w:left="54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540"/>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РЕШИЛО:</w:t>
      </w:r>
    </w:p>
    <w:p>
      <w:pPr>
        <w:ind w:left="54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w:t>
      </w:r>
    </w:p>
    <w:p>
      <w:pPr>
        <w:numPr>
          <w:ilvl w:val="0"/>
          <w:numId w:val="3"/>
        </w:numPr>
        <w:ind w:left="0" w:right="-1" w:firstLine="570"/>
        <w:spacing/>
        <w:jc w:val="both"/>
        <w:hyphenationLines w:val="1"/>
        <w:tabs defTabSz="720">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Внести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 следующие изменения:</w:t>
      </w:r>
    </w:p>
    <w:p>
      <w:pPr>
        <w:ind w:left="945"/>
        <w:spacing/>
        <w:contextual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 в пункте 1:</w:t>
      </w:r>
      <w:r>
        <w:rPr>
          <w:color w:val="000000"/>
        </w:rPr>
      </w:r>
    </w:p>
    <w:p>
      <w:pPr>
        <w:ind w:left="945"/>
        <w:spacing/>
        <w:contextual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 подпункте 1 цифры «11318,5» заменить цифрами «11318,7»</w:t>
      </w:r>
      <w:r>
        <w:rPr>
          <w:color w:val="000000"/>
        </w:rPr>
      </w:r>
    </w:p>
    <w:p>
      <w:pPr>
        <w:ind w:left="945"/>
        <w:spacing/>
        <w:contextual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 подпункте 2 цифры «11377,3» заменить цифрами «11377,5»;</w:t>
      </w:r>
      <w:r>
        <w:rPr>
          <w:color w:val="000000"/>
        </w:rPr>
      </w:r>
    </w:p>
    <w:p>
      <w:pPr>
        <w:ind w:firstLine="945"/>
        <w:spacing/>
        <w:contextual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w:t>
      </w:r>
      <w:r/>
      <w:bookmarkStart w:id="1" w:name="_Hlk176768386"/>
      <w:bookmarkEnd w:id="1"/>
      <w:r/>
      <w:r>
        <w:rPr>
          <w:color w:val="000000"/>
        </w:rPr>
        <w:t>в пункте 6 в подпункте 1 слова «на 2024 год в сумме 690,0 тыс. рублей», заменить словами «на 2024 год в сумме 713,9 тыс. рублей»;</w:t>
      </w:r>
      <w:r>
        <w:rPr>
          <w:color w:val="000000"/>
        </w:rPr>
      </w:r>
    </w:p>
    <w:p>
      <w:pPr>
        <w:ind w:firstLine="945"/>
        <w:spacing/>
        <w:contextual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в пункте 9 в подпункте 3 слова «на 2024 год в сумме 153,7 тыс. рублей», заменить словами «на 2024 год в сумме 153,9 тыс. рублей»;</w:t>
      </w:r>
      <w:r>
        <w:rPr>
          <w:color w:val="000000"/>
        </w:rPr>
      </w:r>
    </w:p>
    <w:p>
      <w:pPr>
        <w:ind w:firstLine="945"/>
        <w:spacing/>
        <w:contextual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4248"/>
        <w:contextualSpacing/>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4248"/>
        <w:contextualSpacing/>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ectPr>
          <w:footnotePr>
            <w:pos w:val="pageBottom"/>
            <w:numFmt w:val="decimal"/>
            <w:numStart w:val="1"/>
            <w:numRestart w:val="continuous"/>
          </w:footnotePr>
          <w:endnotePr>
            <w:pos w:val="docEnd"/>
            <w:numFmt w:val="decimal"/>
            <w:numStart w:val="1"/>
            <w:numRestart w:val="continuous"/>
          </w:endnotePr>
          <w:headerReference w:type="default" r:id="rId10"/>
          <w:footerReference w:type="default" r:id="rId11"/>
          <w:headerReference w:type="first" r:id="rId12"/>
          <w:footerReference w:type="first" r:id="rId13"/>
          <w:type w:val="nextPage"/>
          <w:pgSz w:h="16838" w:w="11906"/>
          <w:pgMar w:left="1701" w:top="851" w:right="567" w:bottom="851" w:header="709" w:footer="709"/>
          <w:paperSrc w:first="0" w:other="0" a="0" b="0"/>
          <w:pgNumType w:fmt="decimal"/>
          <w:titlePg/>
          <w:tmGutter w:val="3"/>
          <w:mirrorMargins w:val="0"/>
          <w:tmSection w:h="-2">
            <w:tmHeader w:id="0" w:h="0" edge="709" text="0">
              <w:shd w:val="none"/>
            </w:tmHeader>
            <w:tmFooter w:id="0" w:h="0" edge="709" text="0">
              <w:shd w:val="none"/>
            </w:tmFooter>
            <w:tmHeader w:id="2" w:h="0" edge="709" text="0">
              <w:shd w:val="none"/>
            </w:tmHead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Таблица2"/>
        <w:tabOrder w:val="0"/>
        <w:jc w:val="left"/>
        <w:tblInd w:w="0" w:type="dxa"/>
        <w:tblW w:w="14884" w:type="dxa"/>
        <w:tblLook w:val="0600" w:firstRow="0" w:lastRow="0" w:firstColumn="0" w:lastColumn="0" w:noHBand="1" w:noVBand="1"/>
      </w:tblPr>
      <w:tblGrid>
        <w:gridCol w:w="8770"/>
        <w:gridCol w:w="6114"/>
      </w:tblGrid>
      <w:tr>
        <w:trPr>
          <w:tblHeader w:val="0"/>
          <w:cantSplit w:val="0"/>
          <w:trHeight w:val="0" w:hRule="auto"/>
        </w:trPr>
        <w:tc>
          <w:tcPr>
            <w:tcW w:w="877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left="570"/>
              <w:spacing/>
              <w:jc w:val="both"/>
              <w:hyphenationLines w:val="1"/>
              <w:tabs defTabSz="720">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приложение 1 изложить в следующей редакции:</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6114"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tabs defTabSz="720">
                <w:tab w:val="center" w:pos="680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«Приложение 1</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 решению Собрания депутатов Федосеевского сельского поселения «О бюджете Федосеевского сельского поселения Заветинского района на 2024 год и плановый период 2025 и 2026 годов»</w:t>
            </w:r>
          </w:p>
        </w:tc>
      </w:tr>
    </w:tbl>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Объем поступлений доходов бюджета Федосеевского сельского поселения Заветинского района</w:t>
        <w:br w:type="textWrapping"/>
        <w:t xml:space="preserve"> на 2024 год и на плановый период 2025 и 2026 годов</w:t>
      </w:r>
      <w:r>
        <w:rPr>
          <w:color w:val="000000"/>
        </w:rPr>
      </w:r>
    </w:p>
    <w:p>
      <w:pPr>
        <w:ind w:left="9912"/>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(тыс. рублей)</w:t>
      </w:r>
      <w:r>
        <w:rPr>
          <w:color w:val="000000"/>
        </w:rPr>
      </w:r>
    </w:p>
    <w:tbl>
      <w:tblPr>
        <w:tblStyle w:val="TableNormal"/>
        <w:name w:val="Таблица3"/>
        <w:tabOrder w:val="0"/>
        <w:jc w:val="left"/>
        <w:tblInd w:w="113" w:type="dxa"/>
        <w:tblW w:w="15021" w:type="dxa"/>
        <w:tblLook w:val="0600" w:firstRow="0" w:lastRow="0" w:firstColumn="0" w:lastColumn="0" w:noHBand="1" w:noVBand="1"/>
      </w:tblPr>
      <w:tblGrid>
        <w:gridCol w:w="3003"/>
        <w:gridCol w:w="8191"/>
        <w:gridCol w:w="1275"/>
        <w:gridCol w:w="1276"/>
        <w:gridCol w:w="1276"/>
      </w:tblGrid>
      <w:tr>
        <w:trPr>
          <w:tblHeader w:val="0"/>
          <w:cantSplit w:val="0"/>
          <w:trHeight w:val="322" w:hRule="atLeast"/>
        </w:trPr>
        <w:tc>
          <w:tcPr>
            <w:tcW w:w="3003" w:type="dxa"/>
            <w:vMerge w:val="restart"/>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Код бюджетной классификации Российской Федерации</w:t>
            </w:r>
          </w:p>
        </w:tc>
        <w:tc>
          <w:tcPr>
            <w:tcW w:w="8191" w:type="dxa"/>
            <w:vMerge w:val="restart"/>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5" w:type="dxa"/>
            <w:vMerge w:val="restart"/>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w:t>
            </w:r>
          </w:p>
        </w:tc>
        <w:tc>
          <w:tcPr>
            <w:tcW w:w="1276" w:type="dxa"/>
            <w:vMerge w:val="restart"/>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 г.</w:t>
            </w:r>
          </w:p>
        </w:tc>
        <w:tc>
          <w:tcPr>
            <w:tcW w:w="1276" w:type="dxa"/>
            <w:vMerge w:val="restart"/>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 г.</w:t>
            </w:r>
          </w:p>
        </w:tc>
      </w:tr>
      <w:tr>
        <w:trPr>
          <w:tblHeader w:val="0"/>
          <w:cantSplit w:val="0"/>
          <w:trHeight w:val="276" w:hRule="atLeast"/>
        </w:trPr>
        <w:tc>
          <w:tcPr>
            <w:tcW w:w="3003"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8191"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5"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6"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6"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r>
      <w:tr>
        <w:trPr>
          <w:tblHeader w:val="0"/>
          <w:cantSplit w:val="0"/>
          <w:trHeight w:val="276" w:hRule="atLeast"/>
        </w:trPr>
        <w:tc>
          <w:tcPr>
            <w:tcW w:w="3003"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8191"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5"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6"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6"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ДОХОДЫ</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1 00 00000 00 0000 000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НАЛОГОВЫЕ И НЕНАЛОГОВЫЕ ДОХОДЫ</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3 403,7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3 384,5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3 399,8</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Налоговые доходы</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3 388,8</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3 369,6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3 384,9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1 01 00000 00 0000 000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НАЛОГИ НА ПРИБЫЛЬ, ДОХОДЫ</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469,7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482,7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498,0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1 01 02000 01 0000 110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 на доходы физических лиц</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469,7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482,7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498,0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1 01 02010 01 0000 110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469,7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482,7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498,0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1 05 00000 00 0000 000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НАЛОГИ НА СОВОКУПНЫЙ ДОХОД</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1 05 03000 01 0000 110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Единый сельскохозяйственный налог</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1 05 03010 01 0000 110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Единый сельскохозяйственный налог</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НАЛОГИ НА ИМУЩЕСТВО</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718,1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685,9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685,9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1 06 01000 00 0000 110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 на имущество физических лиц</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1 06 01030 10 0000 110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1 06 06000 00 0000 110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Земельный налог</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668,1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635,9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635,9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1 06 06030 00 0000 110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Земельный налог с организаций</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368,1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335,9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335,9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1 06 06033 10 0000 110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368,1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335,9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335,9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1 06 06040 00 0000 110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Земельный налог с физических лиц</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1 06 06043 10 0000 110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1 08 00000 00 0000 000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ГОСУДАРСТВЕННАЯ ПОШЛИНА</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1 08 04000 01 0000 110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1 08 04020 01 0000 110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Неналоговые доходы</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1 16 00000 00 0000 000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ШТРАФЫ, САНКЦИИ, ВОЗМЕЩЕНИЕ УЩЕРБА</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1 16 02000 02 0000 140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Административные штрафы, установленные законами субъектов Российской Федерации об административных правонарушениях</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2 00 00000 00 0000 000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БЕЗВОЗМЕЗДНЫЕ ПОСТУПЛЕНИЯ</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7 915,0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6 186,1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5 599,9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2 02 00000 00 0000 000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БЕЗВОЗМЕЗДНЫЕ ПОСТУПЛЕНИЯ ОТ ДРУГИХ БЮДЖЕТОВ БЮДЖЕТНОЙ СИСТЕМЫ РОССИЙСКОЙ ФЕДЕРАЦИИ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7 915,0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6 186,1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5 599,9</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2 02 10000 00 0000 150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Дотации бюджетам бюджетной системы Российской Федерации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7 761,1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6 017,2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5 415,5</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2 02 15001 00 0000 150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Дотации на выравнивание бюджетной обеспеченности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7 521,5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6 017,2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5 415,5</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2 02 15001 10 0000 150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7 521,5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6 017,2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5 415,5</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2 02 15002 00 0000 150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Дотации бюджетам на поддержку мер по обеспечению сбалансированности бюджетов</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239,6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2 02 15002 10 0000 150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Дотации бюджетам сельских поселений на поддержку мер по обеспечению сбалансированности бюджетов</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239,6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2 02 30000 00 0000 150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Субвенции бюджетам бюджетной системы Российской Федерации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184,4</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2 02 30024 00 0000 150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Субвенции местным бюджетам на выполнение передаваемых полномочий субъектов Российской Федерации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2 02 30024 10 0000 150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Субвенции бюджетам сельских поселений на выполнение передаваемых полномочий субъектов Российской Федерации</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2 02 35118 00 0000 150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r>
      <w:tr>
        <w:trPr>
          <w:tblHeader w:val="0"/>
          <w:cantSplit w:val="0"/>
          <w:trHeight w:val="20" w:hRule="atLeast"/>
        </w:trPr>
        <w:tc>
          <w:tcPr>
            <w:tcW w:w="300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8191"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ИТОГО ДОХОДОВ</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11 318,7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9 570,6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bl>
    <w:p>
      <w:pPr>
        <w:ind w:left="9912"/>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ectPr>
          <w:footnotePr>
            <w:pos w:val="pageBottom"/>
            <w:numFmt w:val="decimal"/>
            <w:numStart w:val="1"/>
            <w:numRestart w:val="continuous"/>
          </w:footnotePr>
          <w:endnotePr>
            <w:pos w:val="docEnd"/>
            <w:numFmt w:val="decimal"/>
            <w:numStart w:val="1"/>
            <w:numRestart w:val="continuous"/>
          </w:endnotePr>
          <w:headerReference w:type="default" r:id="rId14"/>
          <w:footerReference w:type="default" r:id="rId15"/>
          <w:type w:val="nextPage"/>
          <w:pgSz w:h="11906" w:w="16838" w:orient="landscape"/>
          <w:pgMar w:left="1134" w:top="851" w:right="820" w:bottom="1135" w:header="709" w:footer="709"/>
          <w:paperSrc w:first="0" w:other="0" a="0" b="0"/>
          <w:pgNumType w:fmt="decimal" w:start="3"/>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4"/>
        <w:tabOrder w:val="0"/>
        <w:jc w:val="left"/>
        <w:tblInd w:w="392" w:type="dxa"/>
        <w:tblW w:w="9671" w:type="dxa"/>
        <w:tblLook w:val="0600" w:firstRow="0" w:lastRow="0" w:firstColumn="0" w:lastColumn="0" w:noHBand="1" w:noVBand="1"/>
      </w:tblPr>
      <w:tblGrid>
        <w:gridCol w:w="6240"/>
        <w:gridCol w:w="3431"/>
      </w:tblGrid>
      <w:tr>
        <w:trPr>
          <w:tblHeader w:val="0"/>
          <w:cantSplit w:val="0"/>
          <w:trHeight w:val="0" w:hRule="auto"/>
        </w:trPr>
        <w:tc>
          <w:tcPr>
            <w:tcW w:w="624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20">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приложение 2 изложить в следующей редакции:</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3431"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tabs defTabSz="720">
                <w:tab w:val="center" w:pos="680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«Приложение 2</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Источники внутреннего финансирования дефицита бюджета Федосеевского сельского поселения Заветинского района на 2024 год и на плановый период 2025 и 2026 годов.</w:t>
      </w:r>
      <w:r>
        <w:rPr>
          <w:color w:val="000000"/>
        </w:rPr>
      </w:r>
    </w:p>
    <w:p>
      <w:pPr>
        <w:hyphenationLines w:val="1"/>
        <w:tabs defTabSz="720">
          <w:tab w:val="left" w:pos="963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(тыс. рублей)</w:t>
      </w:r>
      <w:r>
        <w:rPr>
          <w:color w:val="000000"/>
        </w:rPr>
      </w:r>
    </w:p>
    <w:p>
      <w:pPr>
        <w:sectPr>
          <w:footnotePr>
            <w:pos w:val="pageBottom"/>
            <w:numFmt w:val="decimal"/>
            <w:numStart w:val="1"/>
            <w:numRestart w:val="continuous"/>
          </w:footnotePr>
          <w:endnotePr>
            <w:pos w:val="docEnd"/>
            <w:numFmt w:val="decimal"/>
            <w:numStart w:val="1"/>
            <w:numRestart w:val="continuous"/>
          </w:endnotePr>
          <w:headerReference w:type="default" r:id="rId16"/>
          <w:footerReference w:type="default" r:id="rId17"/>
          <w:type w:val="nextPage"/>
          <w:pgSz w:h="16838" w:w="11906"/>
          <w:pgMar w:left="1134" w:top="1134" w:right="709" w:bottom="1134" w:header="709" w:footer="709"/>
          <w:paperSrc w:first="0" w:other="0" a="0" b="0"/>
          <w:pgNumType w:fmt="decimal" w:start="6"/>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Таблица5"/>
        <w:tabOrder w:val="0"/>
        <w:jc w:val="left"/>
        <w:tblInd w:w="387" w:type="dxa"/>
        <w:tblW w:w="9781" w:type="dxa"/>
        <w:tblLook w:val="0600" w:firstRow="0" w:lastRow="0" w:firstColumn="0" w:lastColumn="0" w:noHBand="1" w:noVBand="1"/>
      </w:tblPr>
      <w:tblGrid>
        <w:gridCol w:w="2126"/>
        <w:gridCol w:w="3827"/>
        <w:gridCol w:w="1276"/>
        <w:gridCol w:w="1276"/>
        <w:gridCol w:w="1276"/>
      </w:tblGrid>
      <w:tr>
        <w:trPr>
          <w:tblHeader w:val="0"/>
          <w:cantSplit w:val="0"/>
          <w:trHeight w:val="654"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271" w:firstLine="271"/>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Код</w:t>
            </w:r>
          </w:p>
        </w:tc>
        <w:tc>
          <w:tcPr>
            <w:tcW w:w="382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Наименование</w:t>
            </w:r>
          </w:p>
        </w:tc>
        <w:tc>
          <w:tcPr>
            <w:tcW w:w="127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год</w:t>
            </w:r>
          </w:p>
        </w:tc>
        <w:tc>
          <w:tcPr>
            <w:tcW w:w="127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 год</w:t>
            </w:r>
          </w:p>
        </w:tc>
        <w:tc>
          <w:tcPr>
            <w:tcW w:w="127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 год</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01 00 00 00 00 0000 000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ИСТОЧНИКИ ВНУТРЕННЕГО ФИНАНСИРОВАНИЯ ДЕФИЦИТОВ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58,8</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01 05 00 00 00 0000 000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Изменение остатков средств на счетах по учету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58,8</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01 05 00 00 00 0000 500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Увеличение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11 318,7</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01 05 02 00 00 0000 500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Увеличение прочих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11 318,7</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01 05 02 01 00 0000 510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Увеличение прочих остатков денежных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11 318,7</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01 05 02 01 05 0000 510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Увеличение прочих остатков денежных средств бюджетов муниципальных районов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11 318,7</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01 05 00 00 00 0000 600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Уменьшение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390"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01 05 02 00 00 0000 600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Уменьшение прочих остатков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01 05 02 01 00 0000 610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Уменьшение прочих остатков денежных средств бюджетов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777"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01 05 02 01 05 0000 610</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Уменьшение прочих остатков денежных средств бюджетов муниципальных районов</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9 570,6</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96" w:hRule="atLeast"/>
        </w:trPr>
        <w:tc>
          <w:tcPr>
            <w:tcW w:w="2126"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3827" w:type="dxa"/>
            <w:vAlign w:val="center"/>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Всего</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58,8</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276" w:type="dxa"/>
            <w:vAlign w:val="bottom"/>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r>
    </w:tbl>
    <w:p>
      <w:pPr>
        <w:ind w:left="10065"/>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6"/>
        <w:tabOrder w:val="0"/>
        <w:jc w:val="left"/>
        <w:tblInd w:w="0" w:type="dxa"/>
        <w:tblW w:w="15451" w:type="dxa"/>
        <w:tblLook w:val="0600" w:firstRow="0" w:lastRow="0" w:firstColumn="0" w:lastColumn="0" w:noHBand="1" w:noVBand="1"/>
      </w:tblPr>
      <w:tblGrid>
        <w:gridCol w:w="9893"/>
        <w:gridCol w:w="5558"/>
      </w:tblGrid>
      <w:tr>
        <w:trPr>
          <w:tblHeader w:val="0"/>
          <w:cantSplit w:val="0"/>
          <w:trHeight w:val="0" w:hRule="auto"/>
        </w:trPr>
        <w:tc>
          <w:tcPr>
            <w:tcW w:w="9893"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20">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приложение 4 изложить в следующей редакции:</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555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tabs defTabSz="720">
                <w:tab w:val="center" w:pos="680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«Приложение 4</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Распределение бюджетных ассигнований по разделам, подразделам, целевым статьям</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(муниципальным программам Федосеевского сельского поселения и непрограммным направлениям деятельности),</w:t>
      </w:r>
      <w:r>
        <w:rPr>
          <w:color w:val="000000"/>
        </w:rPr>
      </w:r>
    </w:p>
    <w:p>
      <w:pPr>
        <w:ind w:right="284"/>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группам (подгруппам) видов расходов классификации расходов бюджета Федосеевского сельского поселения Заветинского района на 2024 год и на плановый период 2025 и 2026 годов</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(тыс. рублей)</w:t>
      </w:r>
      <w:r>
        <w:rPr>
          <w:color w:val="000000"/>
        </w:rPr>
      </w:r>
    </w:p>
    <w:tbl>
      <w:tblPr>
        <w:tblStyle w:val="TableNormal"/>
        <w:name w:val="Таблица7"/>
        <w:tabOrder w:val="0"/>
        <w:jc w:val="left"/>
        <w:tblInd w:w="0" w:type="dxa"/>
        <w:tblW w:w="15587" w:type="dxa"/>
        <w:tblLook w:val="0600" w:firstRow="0" w:lastRow="0" w:firstColumn="0" w:lastColumn="0" w:noHBand="1" w:noVBand="1"/>
      </w:tblPr>
      <w:tblGrid>
        <w:gridCol w:w="7508"/>
        <w:gridCol w:w="567"/>
        <w:gridCol w:w="574"/>
        <w:gridCol w:w="1826"/>
        <w:gridCol w:w="776"/>
        <w:gridCol w:w="1360"/>
        <w:gridCol w:w="1275"/>
        <w:gridCol w:w="1701"/>
      </w:tblGrid>
      <w:tr>
        <w:trPr>
          <w:tblHeader w:val="0"/>
          <w:cantSplit w:val="0"/>
          <w:trHeight w:val="322" w:hRule="atLeast"/>
        </w:trPr>
        <w:tc>
          <w:tcPr>
            <w:tcW w:w="7508"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Наименование</w:t>
            </w:r>
          </w:p>
        </w:tc>
        <w:tc>
          <w:tcPr>
            <w:tcW w:w="567"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Рз</w:t>
            </w:r>
          </w:p>
        </w:tc>
        <w:tc>
          <w:tcPr>
            <w:tcW w:w="57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w:t>
            </w:r>
          </w:p>
        </w:tc>
        <w:tc>
          <w:tcPr>
            <w:tcW w:w="182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ЦСР</w:t>
            </w:r>
          </w:p>
        </w:tc>
        <w:tc>
          <w:tcPr>
            <w:tcW w:w="77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ВР</w:t>
            </w:r>
          </w:p>
        </w:tc>
        <w:tc>
          <w:tcPr>
            <w:tcW w:w="136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w:t>
            </w:r>
          </w:p>
        </w:tc>
        <w:tc>
          <w:tcPr>
            <w:tcW w:w="1275"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 г.</w:t>
            </w:r>
          </w:p>
        </w:tc>
        <w:tc>
          <w:tcPr>
            <w:tcW w:w="1701"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 г.</w:t>
            </w:r>
          </w:p>
        </w:tc>
      </w:tr>
      <w:tr>
        <w:trPr>
          <w:tblHeader w:val="0"/>
          <w:cantSplit w:val="0"/>
          <w:trHeight w:val="276" w:hRule="atLeast"/>
        </w:trPr>
        <w:tc>
          <w:tcPr>
            <w:tcW w:w="750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6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82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7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36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5"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70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r>
      <w:tr>
        <w:trPr>
          <w:tblHeader w:val="0"/>
          <w:cantSplit w:val="0"/>
          <w:trHeight w:val="276" w:hRule="atLeast"/>
        </w:trPr>
        <w:tc>
          <w:tcPr>
            <w:tcW w:w="750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6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82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7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36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75"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70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Всего</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9 570,6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ОБЩЕГОСУДАРСТВЕННЫЕ ВОПРОСЫ</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6 489,6</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4 143,3</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5 239,5</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6 335,2</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3 779,9</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4 506,4</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5 698,8</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3 316,6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4 023,1</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113,1</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518,0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458,0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478,0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8.5.0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99.9.00.72390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99.9.00.86060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проведения выборов и референдумов</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99.9.00.26260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8.8.0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Резервные фонды</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99.1.00.90200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8.7.0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Другие общегосударственные вопросы</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93,6</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302,6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498,3</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01.1.00.26010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01.2.00.26030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01.3.00.26050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02.1.00.26330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2,5</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07.2.00.26400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51,1</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07.2.00.26400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8.5.0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08.2.00.26270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99.9.00.90110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8.8.0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235,1</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440,8</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НАЦИОНАЛЬНАЯ ОБОРОНА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Мобилизационная и вневойсковая подготовка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99.9.00.51180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НАЦИОНАЛЬНАЯ БЕЗОПАСНОСТЬ И ПРАВООХРАНИТЕЛЬНАЯ ДЕЯТЕЛЬНОСТЬ</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22,0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22,0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22,0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22,0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02.1.00.26380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02.2.00.26090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02.2.00.26100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02.3.00.26110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НАЦИОНАЛЬНАЯ ЭКОНОМИКА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Водное хозяйство</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12.1.00.26430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ЖИЛИЩНО-КОММУНАЛЬНОЕ ХОЗЯЙСТВО</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708,4</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529,9</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490,0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Благоустройство</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708,4</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529,9</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490,0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440,0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379,9</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42,5</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04.2.00.26340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135,9</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11.1.00.26440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11.2.00.26450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ОБРАЗОВАНИЕ</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16,2</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16,2</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Профессиональная подготовка, переподготовка и повышение квалификации</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Молодежная политика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2,6</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2,6</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2,6</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13.1.00.26480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13.2.00.26490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13.3.00.26500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КУЛЬТУРА, КИНЕМАТОГРАФИЯ</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3 188,7</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3 842,7</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Культура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3 188,7</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3 842,7</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05.1.00.00590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6.1.0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3 188,7</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2 400,0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05.1.00.26470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1 442,7</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СОЦИАЛЬНАЯ ПОЛИТИКА</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Пенсионное обеспечение</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10.1.00.26370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3.1.0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ФИЗИЧЕСКАЯ КУЛЬТУРА И СПОРТ</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Массовый спорт</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06.1.00.26190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r>
      <w:tr>
        <w:trPr>
          <w:tblHeader w:val="0"/>
          <w:cantSplit w:val="0"/>
          <w:trHeight w:val="20" w:hRule="atLeast"/>
        </w:trPr>
        <w:tc>
          <w:tcPr>
            <w:tcW w:w="750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06.2.00.26200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36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27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70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r>
    </w:tbl>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8"/>
        <w:tabOrder w:val="0"/>
        <w:jc w:val="left"/>
        <w:tblInd w:w="-34" w:type="dxa"/>
        <w:tblW w:w="15485" w:type="dxa"/>
        <w:tblLook w:val="0600" w:firstRow="0" w:lastRow="0" w:firstColumn="0" w:lastColumn="0" w:noHBand="1" w:noVBand="1"/>
      </w:tblPr>
      <w:tblGrid>
        <w:gridCol w:w="9087"/>
        <w:gridCol w:w="6398"/>
      </w:tblGrid>
      <w:tr>
        <w:trPr>
          <w:tblHeader w:val="0"/>
          <w:cantSplit w:val="0"/>
          <w:trHeight w:val="0" w:hRule="auto"/>
        </w:trPr>
        <w:tc>
          <w:tcPr>
            <w:tcW w:w="908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20">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 приложение 5 изложить в следующей редакции:</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6398"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tabs defTabSz="720">
                <w:tab w:val="center" w:pos="680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«Приложение 5</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ind w:left="920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Ведомственная структура расходов бюджета Федосеевского сельского поселения Заветинского района</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 2024 год и на плановый период 2025 и 2026 годов</w:t>
      </w:r>
      <w:r>
        <w:rPr>
          <w:color w:val="000000"/>
        </w:rPr>
      </w:r>
    </w:p>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(тыс. рублей) </w:t>
      </w:r>
      <w:r>
        <w:rPr>
          <w:color w:val="000000"/>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w:t>
      </w:r>
      <w:r>
        <w:rPr>
          <w:color w:val="000000"/>
        </w:rPr>
      </w:r>
    </w:p>
    <w:p>
      <w:pPr>
        <w:sectPr>
          <w:footnotePr>
            <w:pos w:val="pageBottom"/>
            <w:numFmt w:val="decimal"/>
            <w:numStart w:val="1"/>
            <w:numRestart w:val="continuous"/>
          </w:footnotePr>
          <w:endnotePr>
            <w:pos w:val="docEnd"/>
            <w:numFmt w:val="decimal"/>
            <w:numStart w:val="1"/>
            <w:numRestart w:val="continuous"/>
          </w:endnotePr>
          <w:headerReference w:type="default" r:id="rId18"/>
          <w:footerReference w:type="default" r:id="rId19"/>
          <w:type w:val="nextPage"/>
          <w:pgSz w:h="11906" w:w="16838" w:orient="landscape"/>
          <w:pgMar w:left="851" w:top="851" w:right="536" w:bottom="568" w:header="709" w:footer="709"/>
          <w:paperSrc w:first="0" w:other="0" a="0" b="0"/>
          <w:pgNumType w:fmt="decimal" w:start="7"/>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Таблица9"/>
        <w:tabOrder w:val="0"/>
        <w:jc w:val="left"/>
        <w:tblInd w:w="113" w:type="dxa"/>
        <w:tblW w:w="15304" w:type="dxa"/>
        <w:tblLook w:val="0600" w:firstRow="0" w:lastRow="0" w:firstColumn="0" w:lastColumn="0" w:noHBand="1" w:noVBand="1"/>
      </w:tblPr>
      <w:tblGrid>
        <w:gridCol w:w="7153"/>
        <w:gridCol w:w="878"/>
        <w:gridCol w:w="598"/>
        <w:gridCol w:w="574"/>
        <w:gridCol w:w="1826"/>
        <w:gridCol w:w="776"/>
        <w:gridCol w:w="1239"/>
        <w:gridCol w:w="1126"/>
        <w:gridCol w:w="1134"/>
      </w:tblGrid>
      <w:tr>
        <w:trPr>
          <w:tblHeader w:val="0"/>
          <w:cantSplit w:val="0"/>
          <w:trHeight w:val="322" w:hRule="atLeast"/>
        </w:trPr>
        <w:tc>
          <w:tcPr>
            <w:tcW w:w="7153"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Наименование</w:t>
            </w:r>
          </w:p>
        </w:tc>
        <w:tc>
          <w:tcPr>
            <w:tcW w:w="878"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Мин</w:t>
            </w:r>
          </w:p>
        </w:tc>
        <w:tc>
          <w:tcPr>
            <w:tcW w:w="598"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Рз</w:t>
            </w:r>
          </w:p>
        </w:tc>
        <w:tc>
          <w:tcPr>
            <w:tcW w:w="57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w:t>
            </w:r>
          </w:p>
        </w:tc>
        <w:tc>
          <w:tcPr>
            <w:tcW w:w="182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ЦСР</w:t>
            </w:r>
          </w:p>
        </w:tc>
        <w:tc>
          <w:tcPr>
            <w:tcW w:w="77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ВР</w:t>
            </w:r>
          </w:p>
        </w:tc>
        <w:tc>
          <w:tcPr>
            <w:tcW w:w="1239"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w:t>
            </w:r>
          </w:p>
        </w:tc>
        <w:tc>
          <w:tcPr>
            <w:tcW w:w="112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 г.</w:t>
            </w:r>
          </w:p>
        </w:tc>
        <w:tc>
          <w:tcPr>
            <w:tcW w:w="113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 г.</w:t>
            </w:r>
          </w:p>
        </w:tc>
      </w:tr>
      <w:tr>
        <w:trPr>
          <w:tblHeader w:val="0"/>
          <w:cantSplit w:val="0"/>
          <w:trHeight w:val="276" w:hRule="atLeast"/>
        </w:trPr>
        <w:tc>
          <w:tcPr>
            <w:tcW w:w="7153"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87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9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82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7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3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12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13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r>
      <w:tr>
        <w:trPr>
          <w:tblHeader w:val="0"/>
          <w:cantSplit w:val="0"/>
          <w:trHeight w:val="276" w:hRule="atLeast"/>
        </w:trPr>
        <w:tc>
          <w:tcPr>
            <w:tcW w:w="7153"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87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9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82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7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23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12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13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Всего</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9 570,6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АДМИНИСТРАЦИЯ ФЕДОСЕЕВСКОГО СЕЛЬСКОГО ПОСЕЛЕНИЯ</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9 570,6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5 698,8</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3 316,6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4 023,1</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113,1</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518,0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458,0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478,0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8.5.0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99.9.00.72390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99.9.00.86060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99.9.00.26260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8.8.0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99.1.00.90200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8.7.0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01.1.00.26010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01.2.00.26030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01.3.00.26050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02.1.00.26330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2,5</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07.2.00.26400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51,1</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07.2.00.26400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8.5.0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08.2.00.26270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99.9.00.90110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8.8.0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235,1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440,8</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99.9.00.51180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02.1.00.26380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02.2.00.26090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02.2.00.26100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02.3.00.26110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12.1.00.26430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440,0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379,9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42,5</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04.2.00.26340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135,9</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11.1.00.26440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11.2.00.26450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13.1.00.26480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13.2.00.26490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13.3.00.26500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05.1.00.00590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6.1.0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3 188,7</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2 400,0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05.1.00.26470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1 442,7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10.1.00.26370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3.1.0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06.1.00.26190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r>
      <w:tr>
        <w:trPr>
          <w:tblHeader w:val="0"/>
          <w:cantSplit w:val="0"/>
          <w:trHeight w:val="20" w:hRule="atLeast"/>
        </w:trPr>
        <w:tc>
          <w:tcPr>
            <w:tcW w:w="7153"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87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9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06.2.00.26200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123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r>
    </w:tbl>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w:t>
      </w:r>
      <w:r>
        <w:rPr>
          <w:color w:val="000000"/>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10"/>
        <w:tabOrder w:val="0"/>
        <w:jc w:val="left"/>
        <w:tblInd w:w="0" w:type="dxa"/>
        <w:tblW w:w="15025" w:type="dxa"/>
        <w:tblLook w:val="0600" w:firstRow="0" w:lastRow="0" w:firstColumn="0" w:lastColumn="0" w:noHBand="1" w:noVBand="1"/>
      </w:tblPr>
      <w:tblGrid>
        <w:gridCol w:w="9749"/>
        <w:gridCol w:w="5276"/>
      </w:tblGrid>
      <w:tr>
        <w:trPr>
          <w:tblHeader w:val="0"/>
          <w:cantSplit w:val="0"/>
          <w:trHeight w:val="0" w:hRule="auto"/>
        </w:trPr>
        <w:tc>
          <w:tcPr>
            <w:tcW w:w="974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20">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приложение 6 изложить в следующей редакции:</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5276"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«Приложение 6</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left="1168" w:firstLine="14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2024 год и на плановый период 2025 и 2026 годов</w:t>
      </w:r>
      <w:r>
        <w:rPr>
          <w:color w:val="000000"/>
        </w:rPr>
      </w:r>
    </w:p>
    <w:p>
      <w:pPr>
        <w:ind w:left="1168" w:firstLine="14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(тысяч рублей)</w:t>
      </w:r>
      <w:r>
        <w:rPr>
          <w:color w:val="000000"/>
        </w:rPr>
      </w:r>
    </w:p>
    <w:p>
      <w:pPr>
        <w:ind w:left="1168" w:firstLine="14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ectPr>
          <w:footnotePr>
            <w:pos w:val="pageBottom"/>
            <w:numFmt w:val="decimal"/>
            <w:numStart w:val="1"/>
            <w:numRestart w:val="continuous"/>
          </w:footnotePr>
          <w:endnotePr>
            <w:pos w:val="docEnd"/>
            <w:numFmt w:val="decimal"/>
            <w:numStart w:val="1"/>
            <w:numRestart w:val="continuous"/>
          </w:endnotePr>
          <w:headerReference w:type="default" r:id="rId20"/>
          <w:footerReference w:type="default" r:id="rId21"/>
          <w:type w:val="nextPage"/>
          <w:pgSz w:h="11906" w:w="16838" w:orient="landscape"/>
          <w:pgMar w:left="851" w:top="851" w:right="962" w:bottom="851" w:header="709" w:footer="709"/>
          <w:paperSrc w:first="0" w:other="0" a="0" b="0"/>
          <w:pgNumType w:fmt="decimal" w:start="30"/>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Таблица11"/>
        <w:tabOrder w:val="0"/>
        <w:jc w:val="left"/>
        <w:tblInd w:w="113" w:type="dxa"/>
        <w:tblW w:w="15163" w:type="dxa"/>
        <w:tblLook w:val="0600" w:firstRow="0" w:lastRow="0" w:firstColumn="0" w:lastColumn="0" w:noHBand="1" w:noVBand="1"/>
      </w:tblPr>
      <w:tblGrid>
        <w:gridCol w:w="7958"/>
        <w:gridCol w:w="1826"/>
        <w:gridCol w:w="776"/>
        <w:gridCol w:w="496"/>
        <w:gridCol w:w="574"/>
        <w:gridCol w:w="1265"/>
        <w:gridCol w:w="1134"/>
        <w:gridCol w:w="1134"/>
      </w:tblGrid>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Наименование</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ЦСР</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ВР</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Рз</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 г.</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 г.</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Всего</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11 377,5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9 570,6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8 999,7</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01.1.00.26010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01.2.00.26030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01.3.00.00000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01.3.00.26050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25,5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25,5</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13,5</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02.1.00.26330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02.1.00.26380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02.2.00.26090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02.2.00.26100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02.3.00.00000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02.3.00.26110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698,4</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519,9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480,0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698,4</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519,9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480,0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440,0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379,9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350,0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04.2.00.26170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42,5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04.2.00.26340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135,9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«Развитие культуры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3 188,7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3 842,7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3 188,7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3 842,7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05.1.00.00590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6.1.0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3 188,7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2 400,0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2 200,0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05.1.00.26470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1 442,7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06.1.00.26190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06.2.00.26200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«Муниципальная политика»</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6 426,7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3 843,3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4 569,8</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6 426,7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3 843,3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4 569,8</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5 698,8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3 316,6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4 023,1</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113,1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518,0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458,0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478,0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13,6</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07.2.00.00190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8.5.0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07.2.00.26400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51,1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07.2.00.26400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8.5.0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27,0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08.2.00.26270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«Социальная поддержка граждан»</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10.1.00.26370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3.1.0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«Энергосбережение и повышение энергетической эффективности»</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«Повышение энергетической эффективности сетей уличного освещения» муниципальной программы Федосеевского сельского поселения «Энергосбережение и повышение энергетической эффективности»</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11.1.00.26440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«Энергосбережение в учреждениях» муниципальной программы Федосеевского сельского поселения «Энергосбережение и повышение энергетической эффективности»</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11.2.00.26450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«Охрана окружающей среды и рациональное природопользование»</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12.1.00.26430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143,6</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2,6</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«Поддержка молодежных инициатив» муниципальной программы «Молодежная политика и социальная активность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13.1.00.26480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«Формирование патриотизма и гражданской ответственности в молодежной среде» муниципальной программы «Молодежная политика и социальная активность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13.2.00.00000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13.2.00.26490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«Формирование эффективной системы поддержки добровольческой деятельности» муниципальной программы «Молодежная политика и социальная активность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13.3.00.00000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13.3.00.26500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Непрограммные расходы органов местного самоуправления Федосеевского сельского поселения</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99.0.00.00000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214,7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464,8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860,0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Финансовое обеспечение непредвиденных расходов</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99.1.00.00000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99.1.00.90200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8.7.0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Непрограммные расходы</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99.9.00.00000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194,7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444,8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850,0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99.9.00.26260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8.8.0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07</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184,0</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99.9.00.51180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99.9.00.72390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04</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99.9.00.86060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5.4.0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06</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40,8</w:t>
            </w:r>
          </w:p>
        </w:tc>
      </w:tr>
      <w:tr>
        <w:trPr>
          <w:tblHeader w:val="0"/>
          <w:cantSplit w:val="0"/>
          <w:trHeight w:val="20" w:hRule="atLeast"/>
        </w:trPr>
        <w:tc>
          <w:tcPr>
            <w:tcW w:w="795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182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99.9.00.90110</w:t>
            </w:r>
          </w:p>
        </w:tc>
        <w:tc>
          <w:tcPr>
            <w:tcW w:w="7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8.8.0</w:t>
            </w:r>
          </w:p>
        </w:tc>
        <w:tc>
          <w:tcPr>
            <w:tcW w:w="4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12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235,1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440,8»;</w:t>
            </w:r>
          </w:p>
        </w:tc>
      </w:tr>
    </w:tbl>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12"/>
        <w:tabOrder w:val="0"/>
        <w:jc w:val="left"/>
        <w:tblInd w:w="0" w:type="dxa"/>
        <w:tblW w:w="14570" w:type="dxa"/>
        <w:tblLook w:val="0600" w:firstRow="0" w:lastRow="0" w:firstColumn="0" w:lastColumn="0" w:noHBand="1" w:noVBand="1"/>
      </w:tblPr>
      <w:tblGrid>
        <w:gridCol w:w="7951"/>
        <w:gridCol w:w="6619"/>
      </w:tblGrid>
      <w:tr>
        <w:trPr>
          <w:tblHeader w:val="0"/>
          <w:cantSplit w:val="0"/>
          <w:trHeight w:val="0" w:hRule="auto"/>
        </w:trPr>
        <w:tc>
          <w:tcPr>
            <w:tcW w:w="7951"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20">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 приложение 7 изложить в следующей редакции:</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661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«Приложение 7</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tc>
      </w:tr>
    </w:tbl>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Распределение субвенций бюджету Федосеевского сельского поселения Заветинского района из областного бюджета</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на 2024 год   и на плановый период 2025 и 2026 годов</w:t>
      </w:r>
      <w:r>
        <w:rPr>
          <w:color w:val="000000"/>
        </w:rPr>
      </w:r>
    </w:p>
    <w:p>
      <w:pPr>
        <w:spacing/>
        <w:jc w:val="righ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(тыс. рублей)</w:t>
      </w:r>
      <w:r>
        <w:rPr>
          <w:color w:val="000000"/>
        </w:rPr>
      </w:r>
    </w:p>
    <w:tbl>
      <w:tblPr>
        <w:tblStyle w:val="TableNormal"/>
        <w:name w:val="Таблица13"/>
        <w:tabOrder w:val="0"/>
        <w:jc w:val="left"/>
        <w:tblInd w:w="30" w:type="dxa"/>
        <w:tblW w:w="14541" w:type="dxa"/>
        <w:tblLook w:val="0600" w:firstRow="0" w:lastRow="0" w:firstColumn="0" w:lastColumn="0" w:noHBand="1" w:noVBand="1"/>
      </w:tblPr>
      <w:tblGrid>
        <w:gridCol w:w="2923"/>
        <w:gridCol w:w="1343"/>
        <w:gridCol w:w="941"/>
        <w:gridCol w:w="941"/>
        <w:gridCol w:w="952"/>
        <w:gridCol w:w="2541"/>
        <w:gridCol w:w="672"/>
        <w:gridCol w:w="806"/>
        <w:gridCol w:w="537"/>
        <w:gridCol w:w="941"/>
        <w:gridCol w:w="940"/>
        <w:gridCol w:w="1004"/>
      </w:tblGrid>
      <w:tr>
        <w:trPr>
          <w:tblHeader w:val="0"/>
          <w:cantSplit w:val="0"/>
          <w:trHeight w:val="20" w:hRule="atLeast"/>
        </w:trPr>
        <w:tc>
          <w:tcPr>
            <w:tcW w:w="2923" w:type="dxa"/>
            <w:vMerge w:val="restart"/>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Наименование субвенций, выделяемых из областного бюджета</w:t>
            </w:r>
          </w:p>
        </w:tc>
        <w:tc>
          <w:tcPr>
            <w:tcW w:w="1343" w:type="dxa"/>
            <w:vMerge w:val="restart"/>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Классификация доходов</w:t>
            </w:r>
          </w:p>
        </w:tc>
        <w:tc>
          <w:tcPr>
            <w:tcW w:w="2834" w:type="dxa"/>
            <w:gridSpan w:val="3"/>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Суммы</w:t>
            </w:r>
          </w:p>
        </w:tc>
        <w:tc>
          <w:tcPr>
            <w:tcW w:w="25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Наименование расходов за счет субвенций из областного бюджета</w:t>
            </w:r>
          </w:p>
        </w:tc>
        <w:tc>
          <w:tcPr>
            <w:tcW w:w="2015" w:type="dxa"/>
            <w:gridSpan w:val="3"/>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классификация расходов</w:t>
            </w:r>
          </w:p>
        </w:tc>
        <w:tc>
          <w:tcPr>
            <w:tcW w:w="1881" w:type="dxa"/>
            <w:gridSpan w:val="2"/>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Суммы</w:t>
            </w:r>
          </w:p>
        </w:tc>
        <w:tc>
          <w:tcPr>
            <w:tcW w:w="1004"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r>
      <w:tr>
        <w:trPr>
          <w:tblHeader w:val="0"/>
          <w:cantSplit w:val="0"/>
          <w:trHeight w:val="20" w:hRule="atLeast"/>
        </w:trPr>
        <w:tc>
          <w:tcPr>
            <w:tcW w:w="2923" w:type="dxa"/>
            <w:vMerge/>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343" w:type="dxa"/>
            <w:vMerge/>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941" w:type="dxa"/>
            <w:vAlign w:val="center"/>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год</w:t>
            </w:r>
          </w:p>
        </w:tc>
        <w:tc>
          <w:tcPr>
            <w:tcW w:w="941" w:type="dxa"/>
            <w:vAlign w:val="center"/>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 год</w:t>
            </w:r>
          </w:p>
        </w:tc>
        <w:tc>
          <w:tcPr>
            <w:tcW w:w="952" w:type="dxa"/>
            <w:vAlign w:val="center"/>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 год</w:t>
            </w:r>
          </w:p>
        </w:tc>
        <w:tc>
          <w:tcPr>
            <w:tcW w:w="2541" w:type="dxa"/>
            <w:vAlign w:val="center"/>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Pr>
                <w:b/>
                <w:color w:val="000000"/>
              </w:rPr>
            </w:r>
          </w:p>
        </w:tc>
        <w:tc>
          <w:tcPr>
            <w:tcW w:w="672"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Раздел подраздел</w:t>
            </w:r>
          </w:p>
        </w:tc>
        <w:tc>
          <w:tcPr>
            <w:tcW w:w="806"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Целевая статья</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537"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Вид расходов</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год</w:t>
            </w:r>
          </w:p>
        </w:tc>
        <w:tc>
          <w:tcPr>
            <w:tcW w:w="940"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2025 год </w:t>
            </w:r>
          </w:p>
        </w:tc>
        <w:tc>
          <w:tcPr>
            <w:tcW w:w="1004"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 год</w:t>
            </w:r>
          </w:p>
        </w:tc>
      </w:tr>
      <w:tr>
        <w:trPr>
          <w:tblHeader w:val="0"/>
          <w:cantSplit w:val="0"/>
          <w:trHeight w:val="20" w:hRule="atLeast"/>
        </w:trPr>
        <w:tc>
          <w:tcPr>
            <w:tcW w:w="2923"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43"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2 02 35118 10 0000 150</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952"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c>
          <w:tcPr>
            <w:tcW w:w="25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2"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0203</w:t>
            </w:r>
          </w:p>
        </w:tc>
        <w:tc>
          <w:tcPr>
            <w:tcW w:w="806"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99 9 00 51180</w:t>
            </w:r>
          </w:p>
        </w:tc>
        <w:tc>
          <w:tcPr>
            <w:tcW w:w="537"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120 </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153,7</w:t>
            </w:r>
          </w:p>
        </w:tc>
        <w:tc>
          <w:tcPr>
            <w:tcW w:w="940"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168,7</w:t>
            </w:r>
          </w:p>
        </w:tc>
        <w:tc>
          <w:tcPr>
            <w:tcW w:w="1004"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184,2</w:t>
            </w:r>
          </w:p>
        </w:tc>
      </w:tr>
      <w:tr>
        <w:trPr>
          <w:tblHeader w:val="0"/>
          <w:cantSplit w:val="0"/>
          <w:trHeight w:val="20" w:hRule="atLeast"/>
        </w:trPr>
        <w:tc>
          <w:tcPr>
            <w:tcW w:w="2923"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ff0000"/>
              </w:rPr>
            </w:pPr>
            <w:r>
              <w:rPr>
                <w:color w:val="000000"/>
              </w:rPr>
              <w:t>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r>
              <w:rPr>
                <w:color w:val="ff0000"/>
              </w:rPr>
            </w:r>
          </w:p>
        </w:tc>
        <w:tc>
          <w:tcPr>
            <w:tcW w:w="1343"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2 02 30024 10 0000 150</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952"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25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p>
        </w:tc>
        <w:tc>
          <w:tcPr>
            <w:tcW w:w="672"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0104</w:t>
            </w:r>
          </w:p>
        </w:tc>
        <w:tc>
          <w:tcPr>
            <w:tcW w:w="806"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99 9 00 72390</w:t>
            </w:r>
          </w:p>
        </w:tc>
        <w:tc>
          <w:tcPr>
            <w:tcW w:w="537"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240</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940"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c>
          <w:tcPr>
            <w:tcW w:w="1004"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0,2</w:t>
            </w:r>
          </w:p>
        </w:tc>
      </w:tr>
      <w:tr>
        <w:trPr>
          <w:tblHeader w:val="0"/>
          <w:cantSplit w:val="0"/>
          <w:trHeight w:val="20" w:hRule="atLeast"/>
        </w:trPr>
        <w:tc>
          <w:tcPr>
            <w:tcW w:w="2923"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ИТОГО</w:t>
            </w:r>
          </w:p>
        </w:tc>
        <w:tc>
          <w:tcPr>
            <w:tcW w:w="1343"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153,9</w:t>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168,9</w:t>
            </w:r>
          </w:p>
        </w:tc>
        <w:tc>
          <w:tcPr>
            <w:tcW w:w="952"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184,4</w:t>
            </w:r>
          </w:p>
        </w:tc>
        <w:tc>
          <w:tcPr>
            <w:tcW w:w="25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ИТОГО</w:t>
            </w:r>
          </w:p>
        </w:tc>
        <w:tc>
          <w:tcPr>
            <w:tcW w:w="672"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806"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537"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941"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153,9</w:t>
            </w:r>
          </w:p>
        </w:tc>
        <w:tc>
          <w:tcPr>
            <w:tcW w:w="940"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168,9</w:t>
            </w:r>
          </w:p>
        </w:tc>
        <w:tc>
          <w:tcPr>
            <w:tcW w:w="1004" w:type="dxa"/>
            <w:shd w:val="none"/>
            <w:tcMar>
              <w:top w:w="0" w:type="dxa"/>
              <w:left w:w="30" w:type="dxa"/>
              <w:bottom w:w="0" w:type="dxa"/>
              <w:right w:w="3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184,4».</w:t>
            </w:r>
          </w:p>
        </w:tc>
      </w:tr>
    </w:tbl>
    <w:p>
      <w:pPr>
        <w:hyphenationLines w:val="1"/>
        <w:tabs defTabSz="720">
          <w:tab w:val="left" w:pos="384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20">
          <w:tab w:val="left" w:pos="384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20">
          <w:tab w:val="left" w:pos="384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20">
          <w:tab w:val="left" w:pos="384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20">
          <w:tab w:val="left" w:pos="384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both"/>
        <w:hyphenationLines w:val="1"/>
        <w:tabs defTabSz="720">
          <w:tab w:val="left" w:pos="56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2. Настоящее решение вступает в силу со дня его официального  обнародования.</w:t>
      </w:r>
      <w:r>
        <w:rPr>
          <w:color w:val="000000"/>
        </w:rPr>
      </w:r>
    </w:p>
    <w:p>
      <w:pPr>
        <w:spacing/>
        <w:jc w:val="both"/>
        <w:hyphenationLines w:val="1"/>
        <w:tabs defTabSz="720">
          <w:tab w:val="left" w:pos="56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ff0000"/>
        </w:rPr>
      </w:pPr>
      <w:r>
        <w:rPr>
          <w:color w:val="000000"/>
        </w:rPr>
        <w:tab/>
        <w:t>3. Контроль за исполнением решения возложить на постоянную комиссию по бюджету, местным налогам, сборам, тарифам и муниципальной собственности (Т.В. Пономареву).</w:t>
      </w:r>
      <w:r>
        <w:rPr>
          <w:color w:val="ff0000"/>
        </w:rPr>
      </w:r>
    </w:p>
    <w:p>
      <w:pPr>
        <w:ind w:firstLine="708"/>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ff0000"/>
        </w:rPr>
      </w:pPr>
      <w:r>
        <w:rPr>
          <w:color w:val="ff0000"/>
        </w:rPr>
      </w:r>
    </w:p>
    <w:p>
      <w:pPr>
        <w:ind w:firstLine="708"/>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8"/>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Председатель Собрания депутатов – глава</w:t>
      </w:r>
      <w:r>
        <w:rPr>
          <w:color w:val="000000"/>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Федосеевского  сельского поселения                                                                                                                                Т.В. Пономарева</w:t>
      </w:r>
      <w:r>
        <w:rPr>
          <w:color w:val="000000"/>
        </w:rPr>
      </w:r>
    </w:p>
    <w:p>
      <w:pPr>
        <w:hyphenationLines w:val="1"/>
        <w:tabs defTabSz="720">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20">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село Федосеевка</w:t>
      </w:r>
      <w:r>
        <w:rPr>
          <w:color w:val="000000"/>
        </w:rPr>
      </w:r>
    </w:p>
    <w:p>
      <w:pPr>
        <w:hyphenationLines w:val="1"/>
        <w:tabs defTabSz="720">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11 сентября 2024 года</w:t>
      </w:r>
      <w:r>
        <w:rPr>
          <w:color w:val="000000"/>
        </w:rPr>
      </w:r>
    </w:p>
    <w:p>
      <w:pPr>
        <w:ind w:left="426" w:hanging="42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 84</w:t>
      </w:r>
      <w:r>
        <w:rPr>
          <w:color w:val="000000"/>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114300" distR="114300">
            <wp:extent cx="557530" cy="570230"/>
            <wp:effectExtent l="0" t="0" r="0" b="0"/>
            <wp:docPr id="3" name="Изображение3"/>
            <wp:cNvGraphicFramePr/>
            <a:graphic xmlns:a="http://schemas.openxmlformats.org/drawingml/2006/main">
              <a:graphicData uri="http://schemas.openxmlformats.org/drawingml/2006/picture">
                <pic:pic xmlns:pic="http://schemas.openxmlformats.org/drawingml/2006/picture">
                  <pic:nvPicPr>
                    <pic:cNvPr id="3" name="Изображение3"/>
                    <pic:cNvPicPr>
                      <a:extLst>
                        <a:ext uri="smNativeData">
                          <sm:smNativeData xmlns:sm="smNativeData" val="SMDATA_14_qu3nZh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8v////L////y////8v///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NUAAAAHogAAAAAAAAAAAAAAAAAAAAAAAAAAAAAAAAAAAAAAAAAAAABuAwAAggMAAAAAAAAAAAAAAAAAACgAAAAIAAAAAQAAAAEAAAA="/>
                        </a:ext>
                      </a:extLst>
                    </pic:cNvPicPr>
                  </pic:nvPicPr>
                  <pic:blipFill>
                    <a:blip r:embed="rId8"/>
                    <a:srcRect l="-140" t="-140" r="-140" b="-140"/>
                    <a:stretch>
                      <a:fillRect/>
                    </a:stretch>
                  </pic:blipFill>
                  <pic:spPr>
                    <a:xfrm>
                      <a:off x="0" y="0"/>
                      <a:ext cx="557530" cy="570230"/>
                    </a:xfrm>
                    <a:prstGeom prst="rect">
                      <a:avLst/>
                    </a:prstGeom>
                    <a:noFill/>
                    <a:ln w="9525">
                      <a:noFill/>
                    </a:ln>
                  </pic:spPr>
                </pic:pic>
              </a:graphicData>
            </a:graphic>
          </wp:inline>
        </w:drawing>
      </w:r>
      <w:r/>
    </w:p>
    <w:p>
      <w:pPr>
        <w:pStyle w:val="para74"/>
        <w:rPr>
          <w:rFonts w:ascii="Times New Roman" w:hAnsi="Times New Roman" w:eastAsia="Times New Roman" w:cs="Times New Roman"/>
          <w:sz w:val="20"/>
          <w:szCs w:val="20"/>
        </w:rPr>
      </w:pPr>
      <w:r>
        <w:rPr>
          <w:rFonts w:ascii="Times New Roman" w:hAnsi="Times New Roman" w:eastAsia="Times New Roman" w:cs="Times New Roman"/>
          <w:sz w:val="20"/>
          <w:szCs w:val="20"/>
        </w:rPr>
        <w:t>Российская Федерация</w:t>
      </w:r>
      <w:r>
        <w:rPr>
          <w:rFonts w:ascii="Times New Roman" w:hAnsi="Times New Roman" w:eastAsia="Times New Roman" w:cs="Times New Roman"/>
          <w:sz w:val="20"/>
          <w:szCs w:val="20"/>
        </w:rPr>
      </w:r>
    </w:p>
    <w:p>
      <w:pPr>
        <w:pStyle w:val="para5"/>
        <w:ind w:left="-1800"/>
        <w:keepNext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i/>
          <w:sz w:val="20"/>
        </w:rPr>
      </w:pPr>
      <w:r>
        <w:rPr>
          <w:sz w:val="20"/>
        </w:rPr>
        <w:t xml:space="preserve">                                    Ростовская область</w:t>
      </w:r>
      <w:r>
        <w:rPr>
          <w:b/>
          <w:i/>
          <w:sz w:val="20"/>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Заветинский район</w:t>
      </w:r>
    </w:p>
    <w:p>
      <w:pPr>
        <w:pStyle w:val="para4"/>
        <w:ind w:left="-14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rPr>
      </w:pPr>
      <w:r>
        <w:rPr>
          <w:b w:val="0"/>
        </w:rPr>
        <w:t xml:space="preserve">                                              муниципальное образование «Федосеевское сельское поселение»</w:t>
      </w:r>
      <w:r>
        <w:rPr>
          <w:bCs/>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Собрание депутатов Федосеевского сельского поселения </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Р е ш е н и е</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r>
    </w:p>
    <w:tbl>
      <w:tblPr>
        <w:tblStyle w:val="TableNormal"/>
        <w:name w:val="Таблица15"/>
        <w:tabOrder w:val="0"/>
        <w:jc w:val="left"/>
        <w:tblInd w:w="-108" w:type="dxa"/>
        <w:tblW w:w="4644" w:type="dxa"/>
        <w:tblLook w:val="0600" w:firstRow="0" w:lastRow="0" w:firstColumn="0" w:lastColumn="0" w:noHBand="1" w:noVBand="1"/>
      </w:tblPr>
      <w:tblGrid>
        <w:gridCol w:w="4644"/>
      </w:tblGrid>
      <w:tr>
        <w:trPr>
          <w:tblHeader w:val="0"/>
          <w:cantSplit w:val="0"/>
          <w:trHeight w:val="0" w:hRule="auto"/>
        </w:trPr>
        <w:tc>
          <w:tcPr>
            <w:tcW w:w="4644"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О внесении изменений в решение Собрания депутатов Федосеевского сельского поселения от </w:t>
            </w:r>
            <w:bookmarkStart w:id="2" w:name="_Hlk151989113"/>
            <w:bookmarkEnd w:id="2"/>
            <w:r>
              <w:t>25.11.2019 № 100 «О земельном налоге»</w:t>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 xml:space="preserve">          Принято</w:t>
      </w:r>
      <w:r/>
    </w:p>
    <w:p>
      <w:pPr>
        <w:spacing w:line="48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Собранием депутатов                                                           11 сентября 2024 года</w:t>
      </w:r>
      <w:r/>
    </w:p>
    <w:p>
      <w:pPr>
        <w:ind w:firstLine="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ab/>
        <w:t>В целях приведения муниципальных правовых актов в соответствие с главой 31 Налогового кодекса Российской Федерации, руководствуясь статьей 28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p>
    <w:p>
      <w:pPr>
        <w:ind w:firstLine="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РЕШИЛО:</w:t>
      </w:r>
    </w:p>
    <w:p>
      <w:pPr>
        <w:ind w:firstLine="56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1. </w:t>
      </w:r>
      <w:r>
        <w:rPr>
          <w:color w:val="000000"/>
          <w:spacing w:val="-2"/>
        </w:rPr>
        <w:t>Внести в решение С</w:t>
      </w:r>
      <w:r>
        <w:t>обрания депутатов Федосеевского сельского поселения от 25.11.2019 № 100 «О земельном налоге» следующие изменения:</w:t>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 Абзац 3  подпункта 2.1 пункта 2 изложить в следующей редакции:</w:t>
      </w:r>
    </w:p>
    <w:p>
      <w:pPr>
        <w:ind w:firstLine="709"/>
        <w:spacing/>
        <w:jc w:val="both"/>
        <w:tabs defTabSz="709">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«занятых </w:t>
      </w:r>
      <w:hyperlink r:id="rId22" w:history="1">
        <w:r>
          <w:t>жилищным фондом</w:t>
        </w:r>
      </w:hyperlink>
      <w:r>
        <w:t xml:space="preserve">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1.2. Абзац 4 подпункта 2.1 пункта 2 изложить в следующей редакции:</w:t>
      </w:r>
    </w:p>
    <w:p>
      <w:pPr>
        <w:ind w:firstLine="567"/>
        <w:spacing w:line="240" w:lineRule="atLeast"/>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w:t>
      </w:r>
      <w:r>
        <w:t>кадастровая стоимость каждого из которых превышает 300 миллионов рублей;».</w:t>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spacing w:val="-1"/>
        </w:rPr>
        <w:t xml:space="preserve">2. </w:t>
      </w:r>
      <w:r>
        <w:t>Настоящее решение вступает в силу не ранее чем по истечении одного месяца со дня его официального обнародования и не ранее 1 января 2025 года.</w:t>
      </w:r>
    </w:p>
    <w:p>
      <w:pPr>
        <w:ind w:left="29" w:firstLine="680"/>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pPr>
      <w:r>
        <w:t>3. Контроль за исполнением настоящего решения возложить на постоянную комиссию по бюджету, местным налогам, сборам, тарифам и муниципальной собственности (Т.В. Пономареву).</w:t>
      </w:r>
    </w:p>
    <w:p>
      <w:pPr>
        <w:ind w:left="567"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67"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Председатель Собрания депутатов –</w:t>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глава Федосеевского сельского поселения          </w:t>
        <w:tab/>
        <w:t xml:space="preserve">                                                                                                            Т.В. Пономарева </w:t>
      </w:r>
    </w:p>
    <w:p>
      <w:pPr>
        <w:ind w:left="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left="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село Федосеевка</w:t>
      </w:r>
    </w:p>
    <w:p>
      <w:pPr>
        <w:ind w:left="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 сентября 2024 года</w:t>
      </w:r>
    </w:p>
    <w:p>
      <w:pPr>
        <w:ind w:left="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85 </w:t>
      </w:r>
    </w:p>
    <w:p>
      <w:pPr>
        <w:pStyle w:val="para75"/>
        <w:rPr>
          <w:rFonts w:ascii="Times New Roman" w:hAnsi="Times New Roman" w:eastAsia="Times New Roman" w:cs="Times New Roman"/>
        </w:rPr>
      </w:pPr>
      <w:r/>
      <w:r>
        <w:rPr>
          <w:noProof/>
        </w:rPr>
        <w:drawing>
          <wp:inline distT="0" distB="0" distL="114300" distR="114300">
            <wp:extent cx="557530" cy="570230"/>
            <wp:effectExtent l="0" t="0" r="0" b="0"/>
            <wp:docPr id="4" name="Изображение4"/>
            <wp:cNvGraphicFramePr/>
            <a:graphic xmlns:a="http://schemas.openxmlformats.org/drawingml/2006/main">
              <a:graphicData uri="http://schemas.openxmlformats.org/drawingml/2006/picture">
                <pic:pic xmlns:pic="http://schemas.openxmlformats.org/drawingml/2006/picture">
                  <pic:nvPicPr>
                    <pic:cNvPr id="4" name="Изображение4"/>
                    <pic:cNvPicPr>
                      <a:extLst>
                        <a:ext uri="smNativeData">
                          <sm:smNativeData xmlns:sm="smNativeData" val="SMDATA_14_qu3nZh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8v////L////y////8v///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PUAAAAHogAAAAAAAAAAAAAAAAAAAAAAAAAAAAAAAAAAAAAAAAAAAABuAwAAggMAAAAAAAAAAAAAAAAAACgAAAAIAAAAAQAAAAEAAAA="/>
                        </a:ext>
                      </a:extLst>
                    </pic:cNvPicPr>
                  </pic:nvPicPr>
                  <pic:blipFill>
                    <a:blip r:embed="rId8"/>
                    <a:srcRect l="-140" t="-140" r="-140" b="-140"/>
                    <a:stretch>
                      <a:fillRect/>
                    </a:stretch>
                  </pic:blipFill>
                  <pic:spPr>
                    <a:xfrm>
                      <a:off x="0" y="0"/>
                      <a:ext cx="557530" cy="570230"/>
                    </a:xfrm>
                    <a:prstGeom prst="rect">
                      <a:avLst/>
                    </a:prstGeom>
                    <a:noFill/>
                    <a:ln w="9525">
                      <a:noFill/>
                    </a:ln>
                  </pic:spPr>
                </pic:pic>
              </a:graphicData>
            </a:graphic>
          </wp:inline>
        </w:drawing>
      </w:r>
      <w:r/>
      <w:r>
        <w:rPr>
          <w:rFonts w:ascii="Times New Roman" w:hAnsi="Times New Roman" w:eastAsia="Times New Roman" w:cs="Times New Roman"/>
        </w:rPr>
      </w:r>
    </w:p>
    <w:p>
      <w:pPr>
        <w:pStyle w:val="para75"/>
        <w:rPr>
          <w:rFonts w:ascii="Times New Roman" w:hAnsi="Times New Roman" w:eastAsia="Times New Roman" w:cs="Times New Roman"/>
        </w:rPr>
      </w:pPr>
      <w:r>
        <w:rPr>
          <w:rFonts w:ascii="Times New Roman" w:hAnsi="Times New Roman" w:eastAsia="Times New Roman" w:cs="Times New Roman"/>
        </w:rPr>
        <w:t>Российская Федерация</w:t>
      </w:r>
      <w:r>
        <w:rPr>
          <w:rFonts w:ascii="Times New Roman" w:hAnsi="Times New Roman" w:eastAsia="Times New Roman" w:cs="Times New Roman"/>
        </w:rPr>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val="en-us"/>
        </w:rPr>
      </w:pPr>
      <w:r>
        <w:rPr>
          <w:b w:val="0"/>
          <w:sz w:val="20"/>
        </w:rPr>
        <w:t>Ростовская область</w:t>
      </w:r>
      <w:r>
        <w:rPr>
          <w:sz w:val="20"/>
          <w:lang w:val="en-us"/>
        </w:rPr>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val="en-us"/>
        </w:rPr>
      </w:pPr>
      <w:r>
        <w:rPr>
          <w:b w:val="0"/>
          <w:sz w:val="20"/>
        </w:rPr>
        <w:t>Заветинский район</w:t>
      </w:r>
      <w:r>
        <w:rPr>
          <w:sz w:val="20"/>
          <w:lang w:val="en-us"/>
        </w:rPr>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val="en-us"/>
        </w:rPr>
      </w:pPr>
      <w:r>
        <w:rPr>
          <w:b w:val="0"/>
          <w:sz w:val="20"/>
        </w:rPr>
        <w:t>муниципальное образование «Федосеевское сельское поселение»</w:t>
      </w:r>
      <w:r>
        <w:rPr>
          <w:sz w:val="20"/>
          <w:lang w:val="en-us"/>
        </w:rPr>
      </w:r>
    </w:p>
    <w:p>
      <w:pPr>
        <w:pStyle w:val="para3"/>
        <w:ind w:left="-1080"/>
        <w:spacing w:before="0"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val="en-us"/>
        </w:rPr>
      </w:pPr>
      <w:r>
        <w:rPr>
          <w:b w:val="0"/>
          <w:sz w:val="20"/>
        </w:rPr>
        <w:t>Собрание депутатов Федосеевского сельского поселения</w:t>
      </w:r>
      <w:r>
        <w:rPr>
          <w:sz w:val="20"/>
          <w:lang w:val="en-us"/>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rPr>
          <w:b/>
          <w:bCs/>
        </w:rPr>
        <w:t>Р е ш е н и е</w:t>
      </w:r>
      <w:r>
        <w:rPr>
          <w:lang w:val="en-us"/>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r>
    </w:p>
    <w:tbl>
      <w:tblPr>
        <w:tblStyle w:val="TableNormal"/>
        <w:name w:val="Таблица16"/>
        <w:tabOrder w:val="0"/>
        <w:jc w:val="left"/>
        <w:tblInd w:w="-108" w:type="dxa"/>
        <w:tblW w:w="9778" w:type="dxa"/>
        <w:tblLook w:val="0600" w:firstRow="0" w:lastRow="0" w:firstColumn="0" w:lastColumn="0" w:noHBand="1" w:noVBand="1"/>
      </w:tblPr>
      <w:tblGrid>
        <w:gridCol w:w="4945"/>
        <w:gridCol w:w="4833"/>
      </w:tblGrid>
      <w:tr>
        <w:trPr>
          <w:tblHeader w:val="0"/>
          <w:cantSplit w:val="0"/>
          <w:trHeight w:val="743" w:hRule="atLeast"/>
        </w:trPr>
        <w:tc>
          <w:tcPr>
            <w:tcW w:w="4945"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pStyle w:val="para54"/>
              <w:ind w:right="0"/>
              <w:spacing w:line="228" w:lineRule="auto"/>
              <w:jc w:val="both"/>
              <w:widowControl/>
              <w:tabs defTabSz="709">
                <w:tab w:val="left" w:pos="74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Cs w:val="0"/>
                <w:sz w:val="20"/>
                <w:szCs w:val="20"/>
              </w:rPr>
            </w:pPr>
            <w:r>
              <w:rPr>
                <w:rFonts w:ascii="Times New Roman" w:hAnsi="Times New Roman" w:eastAsia="Times New Roman" w:cs="Times New Roman"/>
                <w:b w:val="0"/>
                <w:bCs w:val="0"/>
                <w:sz w:val="20"/>
                <w:szCs w:val="20"/>
              </w:rPr>
              <w:t>О внесении изменения в решение Собрания депутатов Федосеевского сельского поселения от 30.10.2017 № 41 «О налоге на имущество физических лиц»</w:t>
            </w:r>
            <w:r>
              <w:rPr>
                <w:rFonts w:ascii="Times New Roman" w:hAnsi="Times New Roman" w:eastAsia="Times New Roman" w:cs="Times New Roman"/>
                <w:bCs w:val="0"/>
                <w:sz w:val="20"/>
                <w:szCs w:val="20"/>
              </w:rPr>
            </w:r>
          </w:p>
        </w:tc>
        <w:tc>
          <w:tcPr>
            <w:tcW w:w="4833"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28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ind w:right="28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right="28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right="28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           </w:t>
      </w:r>
      <w:r>
        <w:rPr>
          <w:b/>
          <w:bCs/>
        </w:rPr>
        <w:t>Принято</w:t>
      </w:r>
      <w:r>
        <w:rPr>
          <w:lang w:val="en-us"/>
        </w:rPr>
      </w:r>
    </w:p>
    <w:p>
      <w:pPr>
        <w:ind w:right="-1"/>
        <w:tabs defTabSz="709">
          <w:tab w:val="left" w:pos="963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rPr>
          <w:b/>
          <w:bCs/>
        </w:rPr>
        <w:t>Собранием депутатов                                                           11 сентября 2024 года</w:t>
      </w:r>
      <w:r>
        <w:rPr>
          <w:lang w:val="en-us"/>
        </w:rPr>
      </w:r>
    </w:p>
    <w:p>
      <w:pPr>
        <w:pStyle w:val="para54"/>
        <w:ind w:right="0"/>
        <w:spacing w:line="228" w:lineRule="auto"/>
        <w:widowControl/>
        <w:tabs defTabSz="709">
          <w:tab w:val="left" w:pos="744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val="0"/>
          <w:bCs w:val="0"/>
          <w:sz w:val="20"/>
          <w:szCs w:val="20"/>
        </w:rPr>
      </w:pPr>
      <w:r>
        <w:rPr>
          <w:rFonts w:ascii="Times New Roman" w:hAnsi="Times New Roman" w:eastAsia="Times New Roman" w:cs="Times New Roman"/>
          <w:b w:val="0"/>
          <w:bCs w:val="0"/>
          <w:sz w:val="20"/>
          <w:szCs w:val="20"/>
        </w:rPr>
      </w:r>
    </w:p>
    <w:p>
      <w:pPr>
        <w:ind w:firstLine="567"/>
        <w:spacing w:line="276"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В целях приведения муниципальных правовых актов в соответствие с главой 32 Налогового кодекса Российской Федерации, руководствуясь статьей 28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r>
        <w:rPr>
          <w:lang w:val="en-us"/>
        </w:rPr>
      </w:r>
    </w:p>
    <w:p>
      <w:pPr>
        <w:ind w:firstLine="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tabs defTabSz="709">
          <w:tab w:val="center" w:pos="5102" w:leader="none"/>
          <w:tab w:val="left" w:pos="841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ab/>
        <w:t>РЕШИЛО:</w:t>
        <w:tab/>
      </w:r>
      <w:r>
        <w:rPr>
          <w:lang w:val="en-us"/>
        </w:rPr>
      </w:r>
    </w:p>
    <w:p>
      <w:pPr>
        <w:ind w:firstLine="56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1. </w:t>
      </w:r>
      <w:r>
        <w:rPr>
          <w:color w:val="000000"/>
          <w:spacing w:val="-2"/>
        </w:rPr>
        <w:t>Внести в решение С</w:t>
      </w:r>
      <w:r>
        <w:t xml:space="preserve">обрания депутатов Федосеевского сельского поселения от 30.10.2017 № 41 «О налоге на имущество физических лиц» </w:t>
      </w:r>
      <w:r>
        <w:rPr>
          <w:color w:val="000000"/>
        </w:rPr>
        <w:t>следующие изменения:</w:t>
      </w:r>
      <w:r>
        <w:rPr>
          <w:lang w:val="en-us"/>
        </w:r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1.1. Подпункт 2 пункта 2 изложить в следующей редакции:</w:t>
      </w:r>
      <w:r>
        <w:rPr>
          <w:lang w:val="en-us"/>
        </w:r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«2) 2,0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r>
        <w:rPr>
          <w:color w:val="000000"/>
          <w:spacing w:val="-1"/>
        </w:rPr>
        <w:t>».</w:t>
      </w:r>
      <w:r>
        <w:rPr>
          <w:lang w:val="en-us"/>
        </w:r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rPr>
          <w:color w:val="000000"/>
          <w:spacing w:val="-1"/>
        </w:rPr>
        <w:t>1.2. Пункт 2 дополнить подпунктом 4:</w:t>
      </w:r>
      <w:r>
        <w:rPr>
          <w:lang w:val="en-us"/>
        </w:rPr>
      </w:r>
    </w:p>
    <w:p>
      <w:pPr>
        <w:ind w:firstLine="540"/>
        <w:spacing w:line="228"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 «4) 2,5 процента в отношении объектов налогообложения, кадастровая стоимость каждого из которых превышает 300 миллионов рублей.».</w:t>
      </w:r>
      <w:r>
        <w:rPr>
          <w:lang w:val="en-us"/>
        </w:rPr>
      </w:r>
    </w:p>
    <w:p>
      <w:pPr>
        <w:ind w:firstLine="851"/>
        <w:spacing w:line="276"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rPr>
          <w:color w:val="000000"/>
          <w:spacing w:val="-1"/>
        </w:rPr>
        <w:t xml:space="preserve">2. </w:t>
      </w:r>
      <w:r>
        <w:t xml:space="preserve">Настоящее решение вступает в силу не ранее чем по истечении одного месяца со дня его официального обнародования и не ранее 1 января 2025 года.  </w:t>
        <w:tab/>
        <w:t xml:space="preserve">   3. Контроль за исполнением настоящего решения возложить на постоянную комиссию по бюджету, местным налогам, сборам, тарифам и муниципальной собственности (Т.В. Пономареву).</w:t>
      </w:r>
      <w:r>
        <w:rPr>
          <w:lang w:val="en-us"/>
        </w:rPr>
      </w:r>
    </w:p>
    <w:p>
      <w:pPr>
        <w:ind w:firstLine="567"/>
        <w:spacing w:line="228" w:lineRule="auto"/>
        <w:jc w:val="both"/>
        <w:tabs defTabSz="709">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line="228" w:lineRule="auto"/>
        <w:jc w:val="both"/>
        <w:tabs defTabSz="709">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line="228" w:lineRule="auto"/>
        <w:jc w:val="both"/>
        <w:tabs defTabSz="709">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        Председатель Собрания депутатов – глава</w:t>
      </w:r>
      <w:r>
        <w:rPr>
          <w:lang w:val="en-us"/>
        </w:r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        Федосеевского  сельского поселения                                                                                                                                       Т.В. Пономарева</w:t>
      </w:r>
      <w:r>
        <w:rPr>
          <w:lang w:val="en-us"/>
        </w:rPr>
      </w:r>
    </w:p>
    <w:p>
      <w:pPr>
        <w:tabs defTabSz="709">
          <w:tab w:val="left" w:pos="0" w:leader="none"/>
          <w:tab w:val="left" w:pos="90" w:leader="none"/>
          <w:tab w:val="left" w:pos="15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rPr>
          <w:lang w:val="en-us"/>
        </w:rPr>
        <w:tab/>
        <w:tab/>
      </w:r>
      <w:r>
        <w:rPr>
          <w:lang w:val="en-us"/>
        </w:rPr>
      </w:r>
    </w:p>
    <w:p>
      <w:pPr>
        <w:tabs defTabSz="709">
          <w:tab w:val="left" w:pos="0" w:leader="none"/>
          <w:tab w:val="left" w:pos="90" w:leader="none"/>
          <w:tab w:val="left" w:pos="15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9">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        село Федосеевка</w:t>
      </w:r>
      <w:r>
        <w:rPr>
          <w:lang w:val="en-us"/>
        </w:rPr>
      </w:r>
    </w:p>
    <w:p>
      <w:pPr>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       11 сентября 2024 года</w:t>
      </w:r>
      <w:r>
        <w:rPr>
          <w:lang w:val="en-us"/>
        </w:rPr>
      </w:r>
    </w:p>
    <w:p>
      <w:pPr>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en-us"/>
        </w:rPr>
      </w:pPr>
      <w:r>
        <w:t xml:space="preserve">       № 86 </w:t>
      </w:r>
      <w:r>
        <w:rPr>
          <w:lang w:val="en-us"/>
        </w:rPr>
      </w:r>
    </w:p>
    <w:p>
      <w:pPr>
        <w:spacing w:line="228"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
        <w:rPr>
          <w:noProof/>
        </w:rPr>
        <w:drawing>
          <wp:inline distT="0" distB="0" distL="114300" distR="114300">
            <wp:extent cx="570230" cy="565150"/>
            <wp:effectExtent l="0" t="0" r="0" b="0"/>
            <wp:docPr id="5" name="Изображение5"/>
            <wp:cNvGraphicFramePr/>
            <a:graphic xmlns:a="http://schemas.openxmlformats.org/drawingml/2006/main">
              <a:graphicData uri="http://schemas.openxmlformats.org/drawingml/2006/picture">
                <pic:pic xmlns:pic="http://schemas.openxmlformats.org/drawingml/2006/picture">
                  <pic:nvPicPr>
                    <pic:cNvPr id="5" name="Изображение5"/>
                    <pic:cNvPicPr>
                      <a:extLst>
                        <a:ext uri="smNativeData">
                          <sm:smNativeData xmlns:sm="smNativeData" val="SMDATA_14_qu3n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BoBAAAHogAAAAAAAAAAAAAAAAAAAAAAAAAAAAAAAAAAAAAAAAAAAACCAwAAegMAAAAAAAAAAAAAAAAAACgAAAAIAAAAAQAAAAEAAAA="/>
                        </a:ext>
                      </a:extLst>
                    </pic:cNvPicPr>
                  </pic:nvPicPr>
                  <pic:blipFill>
                    <a:blip r:embed="rId23"/>
                    <a:stretch>
                      <a:fillRect/>
                    </a:stretch>
                  </pic:blipFill>
                  <pic:spPr>
                    <a:xfrm>
                      <a:off x="0" y="0"/>
                      <a:ext cx="570230" cy="565150"/>
                    </a:xfrm>
                    <a:prstGeom prst="rect">
                      <a:avLst/>
                    </a:prstGeom>
                    <a:noFill/>
                    <a:ln w="9525">
                      <a:noFill/>
                    </a:ln>
                  </pic:spPr>
                </pic:pic>
              </a:graphicData>
            </a:graphic>
          </wp:inline>
        </w:drawing>
      </w:r>
      <w:r/>
      <w:r>
        <w:rPr>
          <w:b/>
          <w:color w:val="000000"/>
        </w:rPr>
        <w:t xml:space="preserve">                                       </w:t>
      </w:r>
      <w:r>
        <w:rPr>
          <w:b/>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Pr>
          <w:b/>
          <w:color w:val="000000"/>
        </w:rPr>
        <w:t>Российская Федерация</w:t>
      </w:r>
      <w:r>
        <w:rPr>
          <w:b/>
          <w:color w:val="000000"/>
        </w:rPr>
      </w:r>
    </w:p>
    <w:p>
      <w:pPr>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Ростовская область</w:t>
      </w:r>
    </w:p>
    <w:p>
      <w:pPr>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Заветинский  район</w:t>
      </w:r>
    </w:p>
    <w:p>
      <w:pPr>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муниципальное образование «Федосеевское сельское поселение»</w:t>
      </w:r>
    </w:p>
    <w:p>
      <w:pPr>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Собрание депутатов Федосеевского  сельского поселения</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rPr>
      </w:pPr>
      <w:r>
        <w:rPr>
          <w:b/>
          <w:color w:val="000000"/>
        </w:rPr>
        <w:t>Р е ш е н и е</w:t>
      </w:r>
      <w:r>
        <w:rPr>
          <w:b/>
          <w:color w:val="000000"/>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r>
    </w:p>
    <w:p>
      <w:pPr>
        <w:ind w:firstLine="567"/>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 xml:space="preserve">  Принято </w:t>
      </w:r>
      <w:r>
        <w:rPr>
          <w:b/>
        </w:rPr>
      </w:r>
    </w:p>
    <w:p>
      <w:pPr>
        <w:ind w:right="-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 xml:space="preserve">                                                                                       Собранием депутатов                                                                                                    11 сентября 2024 года</w:t>
      </w:r>
      <w:r>
        <w:rPr>
          <w:b/>
        </w:rPr>
      </w:r>
    </w:p>
    <w:p>
      <w:pPr>
        <w:ind w:right="-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bl>
      <w:tblPr>
        <w:tblStyle w:val="TableNormal"/>
        <w:name w:val="Таблица17"/>
        <w:tabOrder w:val="0"/>
        <w:jc w:val="left"/>
        <w:tblInd w:w="0" w:type="dxa"/>
        <w:tblW w:w="10205" w:type="dxa"/>
        <w:tblLook w:val="0600" w:firstRow="0" w:lastRow="0" w:firstColumn="0" w:lastColumn="0" w:noHBand="1" w:noVBand="1"/>
      </w:tblPr>
      <w:tblGrid>
        <w:gridCol w:w="4579"/>
        <w:gridCol w:w="5626"/>
      </w:tblGrid>
      <w:tr>
        <w:trPr>
          <w:tblHeader w:val="0"/>
          <w:cantSplit w:val="0"/>
          <w:trHeight w:val="0" w:hRule="auto"/>
        </w:trPr>
        <w:tc>
          <w:tcPr>
            <w:tcW w:w="457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Об определении размера стоимости движимых вещей (в том числе документарных ценных бумаг (акций) либо иного не относящегося к недвижимым вещам имущества), иного имущества (в том числе бездокументарных ценных бумаг), не относящихся к недвижимым и движимым вещам, подлежащим учету в Реестре муниципального имущества муниципального образования «Федосеевское сельское поселение»</w:t>
            </w:r>
          </w:p>
        </w:tc>
        <w:tc>
          <w:tcPr>
            <w:tcW w:w="5626"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ind w:right="-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Руководствуясь Федеральным законом от 06.10.2003 № 131-ФЗ «Об общих принципах организации местного самоуправления в Российской Федерации», порядком ведения органами местного самоуправления реестров муниципального имущества, утвержденным приказом Минфина России от 10.10.2023 № 163н, Уставом муниципального образования «Федосеевское сельское поселение» Заветинского района Ростовской области</w:t>
      </w:r>
      <w:r>
        <w:rPr>
          <w:color w:val="000000"/>
        </w:rPr>
      </w:r>
    </w:p>
    <w:p>
      <w:pPr>
        <w:spacing/>
        <w:jc w:val="center"/>
        <w:hyphenationLines w:val="1"/>
        <w:outlineLvl w:val="3"/>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outlineLvl w:val="3"/>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РЕШИЛО:</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 Определить, что в Реестре муниципального имущества муниципального образования «Федосеевское сельское поселение» подлежат учету:</w:t>
      </w:r>
      <w:r>
        <w:rPr>
          <w:color w:val="000000"/>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 движимые вещи (в том числе документарные ценные бумаги (акции) либо иное не относящееся к недвижимым вещам имущество), стоимость которого превышает двести тысяч рублей (включительно);</w:t>
      </w:r>
      <w:r>
        <w:rPr>
          <w:color w:val="000000"/>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иное имущество (в том числе бездокументарные ценные бумаги), не относящееся к недвижимым и движимым вещам, стоимость которого превышает двести тысяч рублей (включительно).</w:t>
      </w:r>
      <w:r>
        <w:rPr>
          <w:color w:val="000000"/>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 Настоящее решение подлежит официальному опубликованию и вступает в силу с момента его подписания.</w:t>
      </w:r>
      <w:r>
        <w:rPr>
          <w:color w:val="000000"/>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 Контроль за исполнением настоящего решения возложить на постоянную комиссию по бюджету, налогам и сборам, экономическим вопросам, муниципальной собственности (А.В.Бочаров).</w:t>
      </w:r>
      <w:r>
        <w:rPr>
          <w:color w:val="000000"/>
        </w:rPr>
      </w:r>
    </w:p>
    <w:p>
      <w:pPr>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9"/>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Председатель Собрания депутатов –</w:t>
      </w:r>
      <w:r>
        <w:rPr>
          <w:color w:val="000000"/>
        </w:rPr>
      </w:r>
    </w:p>
    <w:p>
      <w:pPr>
        <w:ind w:firstLine="709"/>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глава Федосеевского сельского поселения                                Т.В. Пономарева</w:t>
      </w:r>
      <w:r>
        <w:rPr>
          <w:color w:val="000000"/>
        </w:rPr>
      </w:r>
    </w:p>
    <w:p>
      <w:pPr>
        <w:ind w:firstLine="709"/>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село Федосеевка</w:t>
      </w:r>
      <w:r>
        <w:rPr>
          <w:color w:val="000000"/>
        </w:rPr>
      </w:r>
    </w:p>
    <w:p>
      <w:pPr>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11 сентября 2024 года</w:t>
      </w:r>
      <w:r>
        <w:rPr>
          <w:color w:val="000000"/>
        </w:rPr>
      </w:r>
    </w:p>
    <w:p>
      <w:pPr>
        <w:spacing/>
        <w:jc w:val="both"/>
        <w:hyphenationLines w:val="1"/>
        <w:outlineLv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 87</w:t>
      </w:r>
      <w:r>
        <w:rPr>
          <w:color w:val="000000"/>
        </w:rPr>
      </w:r>
    </w:p>
    <w:p>
      <w:pPr>
        <w:ind w:firstLine="709"/>
        <w:spacing w:line="240" w:lineRule="atLeas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9"/>
        <w:spacing w:line="240" w:lineRule="atLeas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Style w:val="para4"/>
        <w:numPr>
          <w:ilvl w:val="3"/>
          <w:numId w:val="7"/>
        </w:numPr>
        <w:ind w:left="0" w:right="-284" w:firstLine="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114300" distR="114300">
            <wp:extent cx="559435" cy="571500"/>
            <wp:effectExtent l="0" t="0" r="0" b="0"/>
            <wp:docPr id="6" name="Изображение6"/>
            <wp:cNvGraphicFramePr/>
            <a:graphic xmlns:a="http://schemas.openxmlformats.org/drawingml/2006/main">
              <a:graphicData uri="http://schemas.openxmlformats.org/drawingml/2006/picture">
                <pic:pic xmlns:pic="http://schemas.openxmlformats.org/drawingml/2006/picture">
                  <pic:nvPicPr>
                    <pic:cNvPr id="6" name="Изображение6"/>
                    <pic:cNvPicPr>
                      <a:extLst>
                        <a:ext uri="smNativeData">
                          <sm:smNativeData xmlns:sm="smNativeData" val="SMDATA_14_qu3n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xf///8v////F////y////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EIBAAAHogAAAAAAAAAAAAAAAAAAAAAAAAAAAAAAAAAAAAAAAAAAAABxAwAAhAMAAAAAAAAAAAAAAAAAACgAAAAIAAAAAQAAAAEAAAA="/>
                        </a:ext>
                      </a:extLst>
                    </pic:cNvPicPr>
                  </pic:nvPicPr>
                  <pic:blipFill>
                    <a:blip r:embed="rId9"/>
                    <a:srcRect l="-590" t="-530" r="-590" b="-530"/>
                    <a:stretch>
                      <a:fillRect/>
                    </a:stretch>
                  </pic:blipFill>
                  <pic:spPr>
                    <a:xfrm>
                      <a:off x="0" y="0"/>
                      <a:ext cx="559435" cy="571500"/>
                    </a:xfrm>
                    <a:prstGeom prst="rect">
                      <a:avLst/>
                    </a:prstGeom>
                    <a:noFill/>
                    <a:ln w="9525">
                      <a:noFill/>
                    </a:ln>
                  </pic:spPr>
                </pic:pic>
              </a:graphicData>
            </a:graphic>
          </wp:inline>
        </w:drawing>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Российская Федерация</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Ростовская область</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Заветинский  район</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муниципальное образование «Федосеевское сельское поселение»</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Собрание депутатов Федосеевского  сельского поселения</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Р е ш е н и е</w:t>
      </w:r>
      <w:r>
        <w:rPr>
          <w:b/>
        </w:rPr>
      </w:r>
    </w:p>
    <w:tbl>
      <w:tblPr>
        <w:tblStyle w:val="TableNormal"/>
        <w:name w:val="Таблица18"/>
        <w:tabOrder w:val="0"/>
        <w:jc w:val="left"/>
        <w:tblInd w:w="0" w:type="dxa"/>
        <w:tblW w:w="4800" w:type="dxa"/>
        <w:tblLook w:val="0600" w:firstRow="0" w:lastRow="0" w:firstColumn="0" w:lastColumn="0" w:noHBand="1" w:noVBand="1"/>
      </w:tblPr>
      <w:tblGrid>
        <w:gridCol w:w="4800"/>
      </w:tblGrid>
      <w:tr>
        <w:trPr>
          <w:tblHeader w:val="0"/>
          <w:cantSplit w:val="0"/>
          <w:trHeight w:val="0" w:hRule="auto"/>
        </w:trPr>
        <w:tc>
          <w:tcPr>
            <w:tcW w:w="480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right="-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 порядке проведения конкурса по отбору кандидатур на должность главы Федосеевского сельского поселения</w:t>
            </w:r>
          </w:p>
        </w:tc>
      </w:tr>
    </w:tbl>
    <w:p>
      <w:pPr>
        <w:ind w:firstLine="83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851"/>
        <w:tabs defTabSz="720">
          <w:tab w:val="left" w:pos="567"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Принято</w:t>
      </w: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Собранием депутатов                                                                   11 сентября 2024 года</w:t>
      </w:r>
      <w:r>
        <w:rPr>
          <w:b/>
        </w:rPr>
      </w:r>
    </w:p>
    <w:p>
      <w:pPr>
        <w:ind w:firstLine="83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83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p>
    <w:p>
      <w:pPr>
        <w:ind w:firstLine="83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РЕШИЛО:</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 Утвердить порядок проведения конкурса по отбору кандидатур на должность главы Федосеевского сельского поселения согласно приложению.</w:t>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2.Признать утратившими силу решения Собрания депутатов Федосеевского сельского поселения от 18.08.2021 № 152 «О порядке проведения конкурса на должность главы Администрации Федосеевского сельского поселения».</w:t>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 Настоящее решение вступает в силу со дня его официального опубликования.</w:t>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Председатель Собрания депутатов</w:t>
      </w:r>
    </w:p>
    <w:p>
      <w:pPr>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Глава Федосеевского сельского поселения                             Т.В. Пономарева</w:t>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село Федосеевка</w:t>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 сентября 2024 года</w:t>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88</w:t>
      </w:r>
      <w:r>
        <w:br w:type="page"/>
      </w:r>
    </w:p>
    <w:p>
      <w:pPr>
        <w:pStyle w:val="para32"/>
        <w:ind w:left="5103"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b/>
          <w:strike w:val="1"/>
        </w:rPr>
      </w:pPr>
      <w:r>
        <w:rPr>
          <w:rFonts w:ascii="Times New Roman" w:hAnsi="Times New Roman" w:cs="Times New Roman"/>
        </w:rPr>
        <w:t>Приложение</w:t>
      </w:r>
      <w:r>
        <w:rPr>
          <w:rFonts w:ascii="Times New Roman" w:hAnsi="Times New Roman" w:cs="Times New Roman"/>
          <w:b/>
          <w:strike w:val="1"/>
        </w:rPr>
      </w:r>
    </w:p>
    <w:p>
      <w:pPr>
        <w:pStyle w:val="para32"/>
        <w:ind w:left="5103"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 решению Собрания депутатов Федосеевского сельского поселения</w:t>
      </w:r>
      <w:r>
        <w:rPr>
          <w:rFonts w:ascii="Times New Roman" w:hAnsi="Times New Roman" w:cs="Times New Roman"/>
        </w:rPr>
      </w:r>
    </w:p>
    <w:p>
      <w:pPr>
        <w:pStyle w:val="para32"/>
        <w:ind w:left="5103"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от 11.09.2024 №88 «О порядке проведения конкурса по отбору кандидатур на должность главы Федосеевского сельского поселения»</w:t>
      </w:r>
      <w:r>
        <w:rPr>
          <w:rFonts w:ascii="Times New Roman" w:hAnsi="Times New Roman" w:cs="Times New Roman"/>
        </w:rPr>
      </w:r>
    </w:p>
    <w:p>
      <w:pPr>
        <w:pStyle w:val="para32"/>
        <w:ind w:left="5103"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ПОРЯДОК</w:t>
      </w:r>
      <w:r>
        <w:rPr>
          <w:rFonts w:ascii="Times New Roman" w:hAnsi="Times New Roman" w:cs="Times New Roman"/>
        </w:rPr>
      </w:r>
    </w:p>
    <w:p>
      <w:pPr>
        <w:ind w:right="-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проведения конкурса по отбору кандидатур на должность главы Федосеевского сельского поселения </w:t>
      </w:r>
    </w:p>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ind w:right="-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1. Формирование и организация деятельности комиссии по проведению конкурса </w:t>
        <w:br w:type="textWrapping"/>
        <w:t xml:space="preserve">по отбору кандидатур на должность главы Федосеевского сельского поселения </w:t>
      </w:r>
    </w:p>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Организация и проведение конкурса по отбору кандидатур на должность главы Федосеевского сельского поселения (далее – конкурс) осуществляются комиссией по проведению конкурса по отбору кандидатур на должность главы Федосеевского сельского поселения (далее – конкурсная комиссия).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Общее число членов конкурсной комиссии составляет 6 человек.</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Половина членов конкурсной комиссии назначается Собранием депутатов Федосеевского сельского поселения, а другая половина – главой Федосеевского района.</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Конкурсная комиссия может осуществлять свои полномочия в случае назначения не менее двух третей от общего числа ее членов.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3. Кандидатов в состав конкурсной комиссии от Собрания депутатов Федосеевского сельского поселения вправе выдвигать председатель Собрания депутатов, депутаты Собрания депутатов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 состав конкурсной комиссии не могут быть выдвинуты кандидаты, являющиеся депутатами Собрания депутатов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5. Решение о назначении половины членов конкурсной комиссии принимается Собранием депутатов Федосеевского сельского поселения большинством голосов от установленной численности депутатов Собрания депутатов Федосеевского сельского поселения одновременно с принятием решения об объявлении конкурса.</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6. Конкурсная комиссия состоит из председателя, заместителя председателя, секретаря и членов конкурсной комиссии. </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Председатель,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7. Председатель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осуществляет общее руководство работой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созывает заседания конкурсной комиссии, председательствует на ее заседаниях;</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распределяет обязанности между членами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подписывает протоколы заседаний конкурсной комиссии и принятые конкурсной комиссией решения;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представляет конкурсную комиссию в отношениях с кандидатами на должность главы Федосеевского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представляет на заседании Собрания депутатов Федосеевского сельского поселения принятое по результатам конкурса решение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осуществляет иные полномочия, предусмотренные настоящим порядком.</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8. До избрания председателя конкурсной комиссии ее заседания созывает, открывает и ведет старейший по возрасту член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r>
        <w:rPr>
          <w:rFonts w:ascii="Times New Roman" w:hAnsi="Times New Roman" w:cs="Times New Roman"/>
        </w:rPr>
      </w:r>
    </w:p>
    <w:p>
      <w:pPr>
        <w:pStyle w:val="para32"/>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10. Секретарь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осуществляет организационное обеспечение деятельности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ведет делопроизводство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принимает и регистрирует документы от кандидатов на должность главы Федосеевского сельского поселения;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осуществляет подготовку заседаний конкурсной комиссии, в том числе извещает членов конкурсной комиссии, кандидатов на должность главы Федосеевского сельского поселения, иных заинтересованных лиц о дате, времени и месте заседания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ведет и оформляет протоколы заседаний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оформляет и подписывает принятые конкурсной комиссией решения;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решает иные вопросы, связанные с подготовкой и проведением заседаний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11. До избрания секретаря конкурсной комиссии его обязанности исполняет член конкурсной комиссии, определяемый Собранием депутатов Федосеевского сельского поселения из числа назначенных ею членов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12. Организационной формой деятельности конкурсной комиссии являются заседания.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Заседание конкурсной комиссии является правомочным, если на нем присутствует не менее двух третей от установленного числа членов конкурсной комиссии.</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13. На заседании конкурсной комиссии ведется протокол, который подписывается председателем и секретарем конкурсной комиссии.</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14. Полномочия члена конкурсной комиссии прекращаются досрочно по решению конкурсной комиссии в случаях:</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смерти члена конкурсной комиссии;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подачи членом конкурсной комиссии заявления в письменной форме о сложении своих полномочий;</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Федосеевского сельского поселения.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15. В случае досрочного прекращения полномочий членов конкурсной комиссии, в результате которого конкурсная комиссия остается в неправомочном составе, Собрание депутатов Федосеевского сельского поселения и (или) глава Федосеевского района назначают соответствующих членов конкурсной комиссии взамен выбывших.</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16. Материально-техническое обеспечение деятельности конкурсной комиссии, в том числе хранение ее документации, осуществляется Администрацией Федосеевского сельского поселения.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17. Конкурсная комиссия осуществляет свои полномочия до дня принятия Собранием депутатов Федосеевского сельского поселения решения об избрании на должность главы Федосеевского сельского поселения одного из кандидатов, представленных конкурсной комиссией по результатам конкурса.</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18.</w:t>
        <w:tab/>
        <w:t>Документы конкурсной комиссии по окончании конкурса передаются председателем конкурсной комиссии на хранение в Собрание депутатов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19.</w:t>
        <w:tab/>
        <w:t>Документы конкурсной комиссии подлежат хранению в Собрании депутатов Федосеевского сельского поселения в течение пяти лет. Указанные документы могут быть переданы в Администрацию Федосеевского сельского поселения по ее запросу.</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Федосеевского сельского поселения, по их письменному запросу.</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w:t>
      </w:r>
      <w:r>
        <w:rPr>
          <w:rFonts w:ascii="Times New Roman" w:hAnsi="Times New Roman" w:cs="Times New Roman"/>
        </w:rPr>
      </w:r>
      <w:r>
        <w:br w:type="page"/>
      </w:r>
    </w:p>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Объявление конкурса</w:t>
      </w:r>
      <w:r>
        <w:rPr>
          <w:rFonts w:ascii="Times New Roman" w:hAnsi="Times New Roman" w:cs="Times New Roman"/>
        </w:rPr>
      </w:r>
    </w:p>
    <w:p>
      <w:pPr>
        <w:pStyle w:val="para32"/>
        <w:ind w:firstLine="851"/>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Решение об объявлении конкурса принимается Собранием депутатов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Решением об объявлении конкурса в обязательном порядке утверждаются: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Федосеевского 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дата, место и время проведения заседания конкурсной комиссии.</w:t>
      </w:r>
      <w:r>
        <w:rPr>
          <w:rFonts w:ascii="Times New Roman" w:hAnsi="Times New Roman" w:cs="Times New Roman"/>
        </w:rPr>
      </w:r>
    </w:p>
    <w:p>
      <w:pPr>
        <w:pStyle w:val="para32"/>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3. Решение Собрания депутатов Федосеевского сельского поселения об объявлении конкурса подлежит официальному опубликованию и размещению на официальном сайте Администрации Федосеевского сельского поселения и (или) Собрания депутатов Федосеевского сельского поселения не позднее чем за 35 дней до дня окончания приема документов на участие в конкурсе.</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3.Условия конкурса</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Для участия в конкурсе гражданин представляет следующие документы:</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собственноручно подписанное заявление о допуске к участию в конкурсе по форме согласно приложению № 1 к настоящему порядку;</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собственноручно заполненную и подписанную анкету по форме согласно приложению № 2 к настоящему порядку;</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копию паспорта;</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копию трудовой книжки и (или) сведения о трудовой деятельности, оформленные в соответствии со статьей 66</w:t>
      </w:r>
      <w:r>
        <w:rPr>
          <w:rFonts w:ascii="Times New Roman" w:hAnsi="Times New Roman" w:cs="Times New Roman"/>
          <w:vertAlign w:val="superscript"/>
        </w:rPr>
        <w:t>1</w:t>
      </w:r>
      <w:r>
        <w:rPr>
          <w:rFonts w:ascii="Times New Roman" w:hAnsi="Times New Roman" w:cs="Times New Roman"/>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копию документа об образовании;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Федосеевского сельского поселения.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709"/>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4. Прием документов для участия в конкурсе</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r>
        <w:rPr>
          <w:rFonts w:ascii="Times New Roman" w:hAnsi="Times New Roman" w:cs="Times New Roman"/>
        </w:rPr>
      </w:r>
    </w:p>
    <w:p>
      <w:pPr>
        <w:pStyle w:val="para3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Гражданин, изъявивший желание участвовать в конкурсе, в сроки, установленные Собранием депутатов Федосеевского сельского поселения, лично представляет в конкурсную комиссию документы, предусмотренные пунктами 2, 3 раздела 3 настоящего порядка.</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Копия трудовой книжки заверяется нотариально или кадровой службой по месту службы (работы).</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6.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8. Секретарь конкурсной комиссии отказывает гражданину в приеме документов в случаях:</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отсутствия одного или нескольких документов (их копий), предусмотренных пунктом 2, 3 раздела 3 настоящего порядка;</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несоответствия перечня документов, указанных в описи, фактически представленным документам;</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нарушения установленных Собранием депутатов Федосеевского сельского поселения сроков представления документов;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нарушения требования о личном представлении документов в конкурсную комиссию.</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9. Кандидат не позднее дня, предшествующего дню проведения конкурса, вправе отозвать свое заявление о допуске к участию в конкурсе. </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 момента поступления указанного заявления в конкурсную комиссию гражданин считается снявшим свою кандидатуру.</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51"/>
        <w:ind w:left="0"/>
        <w:spacing w:after="0" w:line="24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rPr>
      </w:pPr>
      <w:r>
        <w:rPr>
          <w:rFonts w:ascii="Times New Roman" w:hAnsi="Times New Roman" w:eastAsia="Times New Roman"/>
          <w:sz w:val="20"/>
          <w:szCs w:val="20"/>
        </w:rPr>
        <w:t>5. Проведение конкурса</w:t>
      </w:r>
      <w:r>
        <w:rPr>
          <w:rFonts w:ascii="Times New Roman" w:hAnsi="Times New Roman" w:eastAsia="Times New Roman"/>
          <w:sz w:val="20"/>
          <w:szCs w:val="20"/>
        </w:rPr>
      </w:r>
    </w:p>
    <w:p>
      <w:pPr>
        <w:pStyle w:val="para51"/>
        <w:ind w:left="0" w:firstLine="709"/>
        <w:spacing w:after="0" w:line="24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sz w:val="20"/>
          <w:szCs w:val="20"/>
        </w:rPr>
      </w:pPr>
      <w:r>
        <w:rPr>
          <w:rFonts w:ascii="Times New Roman" w:hAnsi="Times New Roman" w:eastAsia="Times New Roman"/>
          <w:sz w:val="20"/>
          <w:szCs w:val="20"/>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Продолжительность и регламент проведения конкурса определяются конкурсной комиссией.</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Конкурсные процедуры, предусмотренные настоящим разделом, проводятся на одном заседании конкурсной комиссии.</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Pr>
          <w:rFonts w:ascii="Times New Roman" w:hAnsi="Times New Roman" w:cs="Times New Roman"/>
          <w:vertAlign w:val="superscript"/>
        </w:rPr>
        <w:t>1</w:t>
      </w:r>
      <w:r>
        <w:rPr>
          <w:rFonts w:ascii="Times New Roman" w:hAnsi="Times New Roman" w:cs="Times New Roman"/>
        </w:rPr>
        <w:t xml:space="preserve"> статьи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5. </w:t>
      </w:r>
      <w:r/>
      <w:bookmarkStart w:id="3" w:name="Par117"/>
      <w:bookmarkEnd w:id="3"/>
      <w:r/>
      <w:r>
        <w:rPr>
          <w:rFonts w:ascii="Times New Roman" w:hAnsi="Times New Roman" w:cs="Times New Roman"/>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6. Решение об отказе кандидату в допуске к прохождению конкурсных испытаний принимается конкурсной комиссией в случае:</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несоответствия кандидата требованиям, установленным абзацем вторым части 2</w:t>
      </w:r>
      <w:r>
        <w:rPr>
          <w:rFonts w:ascii="Times New Roman" w:hAnsi="Times New Roman" w:cs="Times New Roman"/>
          <w:vertAlign w:val="superscript"/>
        </w:rPr>
        <w:t>1</w:t>
      </w:r>
      <w:r>
        <w:rPr>
          <w:rFonts w:ascii="Times New Roman" w:hAnsi="Times New Roman" w:cs="Times New Roman"/>
        </w:rPr>
        <w:t xml:space="preserve"> статьи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установления факта нарушения требований к содержанию и составу документов (их копий), установленных пунктами 2, 3 раздела 3 настоящего порядка;</w:t>
      </w:r>
      <w:r>
        <w:rPr>
          <w:rFonts w:ascii="Times New Roman" w:hAnsi="Times New Roman" w:cs="Times New Roman"/>
        </w:rPr>
      </w:r>
    </w:p>
    <w:p>
      <w:pPr>
        <w:pStyle w:val="para32"/>
        <w:ind w:firstLine="709"/>
        <w:spacing/>
        <w:contextual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установления факта нарушения требований к подтверждению подлинности копий документов, установленных пунктом 4 раздела 4 настоящего порядка.</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bookmarkStart w:id="4" w:name="Par130"/>
      <w:bookmarkEnd w:id="4"/>
      <w:r/>
      <w:r>
        <w:rPr>
          <w:rFonts w:ascii="Times New Roman" w:hAnsi="Times New Roman" w:cs="Times New Roman"/>
        </w:rPr>
        <w:t>7. Конкурсная комиссия до начала проведения конкурсных испытаний уведомляет кандидатов о допуске либо об отказе в допуске к их прохождению.</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Уведомление об отказе в допуске к прохождению конкурсных испытаний должно содержать указание на обстоятельства, предусмотренные пунктом 6 настоящего раздела, послужившие основанием для отказа в допуске к прохождению конкурсных испытаний. </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В остальных случаях уведомление объявляется кандидатам лично.</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8. По итогам рассмотрения документов, представленных кандидатами, конкурсная комиссия принимает одно из следующих решений:</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о проведении конкурсных испытаний с утверждением кандидатов, допущенных к участию в их прохождении;</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о признании конкурса несостоявшимся, в случаях:</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допуска к прохождению конкурсных испытаний менее двух кандидатов;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отзыва заявлений о допуске к участию в конкурсе, в результате которого в прохождении конкурсных испытаний примет участие менее двух кандидатов.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9.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При повторном проведении конкурса персональный состав и полномочия членов ранее сформированной конкурсной комиссии сохраняются.</w:t>
      </w:r>
      <w:r>
        <w:rPr>
          <w:rFonts w:ascii="Times New Roman" w:hAnsi="Times New Roman" w:cs="Times New Roman"/>
        </w:rPr>
      </w:r>
    </w:p>
    <w:p>
      <w:pPr>
        <w:pStyle w:val="para32"/>
        <w:ind w:firstLine="709"/>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10. Конкурсные испытания проводятся в целях оценки уровня профессиональных знаний и навыков, необходимых для исполнения должностных обязанностей главы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11. При проведении конкурса проводятся оценка документов кандидатов об образовании, профессиональное тестирование и собеседование.</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Наличие документа о высшем образовании кандидата оценивается в 5 баллов.</w:t>
      </w:r>
      <w:r>
        <w:rPr>
          <w:rFonts w:ascii="Times New Roman" w:hAnsi="Times New Roman" w:cs="Times New Roman"/>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12. Профессиональное тестирование проводится в целях выявления профессиональных знаний кандидата.</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Тестовое задание утверждается конкурсной комиссией непосредственно перед проведением профессионального тестирования.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14. Кандидатам необходимо дать правильные ответы на максимальное количество вопросов за 30 минут. </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Каждый правильный ответ оценивается в 1 бал. Максимальное количество балов по результатам профессионального тестирования – 30.</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16. Собеседование проводится в целях определения профессиональных и иных навыков, в том числе предусмотренных частью 2</w:t>
      </w:r>
      <w:r>
        <w:rPr>
          <w:vertAlign w:val="superscript"/>
        </w:rPr>
        <w:t>2</w:t>
      </w:r>
      <w: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Федосеевского сельского поселения, целей, задач и иных аспектов деятельности главы Федосеевского сельского поселения.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На заседании конкурсной комиссии кандидат выступает с докладом до 15 минут об основных направлениях его деятельности на должности главы Федосеевского сельского поселения.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После выступления кандидат отвечает на вопросы членов конкурсной комиссии.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17. Критерии оценки результатов собеседования: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bl>
      <w:tblPr>
        <w:tblStyle w:val="TableNormal"/>
        <w:name w:val="Таблица19"/>
        <w:tabOrder w:val="0"/>
        <w:jc w:val="left"/>
        <w:tblInd w:w="0" w:type="dxa"/>
        <w:tblW w:w="10200" w:type="dxa"/>
        <w:tblLook w:val="0600" w:firstRow="0" w:lastRow="0" w:firstColumn="0" w:lastColumn="0" w:noHBand="1" w:noVBand="1"/>
      </w:tblPr>
      <w:tblGrid>
        <w:gridCol w:w="667"/>
        <w:gridCol w:w="7550"/>
        <w:gridCol w:w="1983"/>
      </w:tblGrid>
      <w:tr>
        <w:trPr>
          <w:tblHeader w:val="0"/>
          <w:cantSplit w:val="0"/>
          <w:trHeight w:val="0" w:hRule="auto"/>
        </w:trPr>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709" w:firstLine="709"/>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w:t>
            </w:r>
          </w:p>
          <w:p>
            <w:pPr>
              <w:ind w:left="-709" w:firstLine="709"/>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п/п</w:t>
            </w:r>
          </w:p>
        </w:tc>
        <w:tc>
          <w:tcPr>
            <w:tcW w:w="755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Критерий оценки</w:t>
            </w:r>
          </w:p>
        </w:tc>
        <w:tc>
          <w:tcPr>
            <w:tcW w:w="198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Максимальное количество баллов</w:t>
            </w:r>
          </w:p>
        </w:tc>
      </w:tr>
      <w:tr>
        <w:trPr>
          <w:tblHeader w:val="0"/>
          <w:cantSplit w:val="0"/>
          <w:trHeight w:val="0" w:hRule="auto"/>
        </w:trPr>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709"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w:t>
            </w:r>
          </w:p>
        </w:tc>
        <w:tc>
          <w:tcPr>
            <w:tcW w:w="755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Знание текущей социально-экономической ситуации в муниципальном образовании </w:t>
            </w:r>
          </w:p>
        </w:tc>
        <w:tc>
          <w:tcPr>
            <w:tcW w:w="198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w:t>
            </w:r>
          </w:p>
        </w:tc>
      </w:tr>
      <w:tr>
        <w:trPr>
          <w:tblHeader w:val="0"/>
          <w:cantSplit w:val="0"/>
          <w:trHeight w:val="0" w:hRule="auto"/>
        </w:trPr>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709"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w:t>
            </w:r>
          </w:p>
        </w:tc>
        <w:tc>
          <w:tcPr>
            <w:tcW w:w="755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
        </w:tc>
        <w:tc>
          <w:tcPr>
            <w:tcW w:w="198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w:t>
            </w:r>
          </w:p>
        </w:tc>
      </w:tr>
      <w:tr>
        <w:trPr>
          <w:tblHeader w:val="0"/>
          <w:cantSplit w:val="0"/>
          <w:trHeight w:val="0" w:hRule="auto"/>
        </w:trPr>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709"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w:t>
            </w:r>
          </w:p>
        </w:tc>
        <w:tc>
          <w:tcPr>
            <w:tcW w:w="755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8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w:t>
            </w:r>
          </w:p>
        </w:tc>
      </w:tr>
      <w:tr>
        <w:trPr>
          <w:tblHeader w:val="0"/>
          <w:cantSplit w:val="0"/>
          <w:trHeight w:val="0" w:hRule="auto"/>
        </w:trPr>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709"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4.</w:t>
            </w:r>
          </w:p>
        </w:tc>
        <w:tc>
          <w:tcPr>
            <w:tcW w:w="75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w:t>
            </w:r>
          </w:p>
        </w:tc>
      </w:tr>
      <w:tr>
        <w:trPr>
          <w:tblHeader w:val="0"/>
          <w:cantSplit w:val="0"/>
          <w:trHeight w:val="0" w:hRule="auto"/>
        </w:trPr>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709"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w:t>
            </w:r>
          </w:p>
        </w:tc>
        <w:tc>
          <w:tcPr>
            <w:tcW w:w="75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w:t>
            </w:r>
          </w:p>
        </w:tc>
      </w:tr>
      <w:tr>
        <w:trPr>
          <w:tblHeader w:val="0"/>
          <w:cantSplit w:val="0"/>
          <w:trHeight w:val="0" w:hRule="auto"/>
        </w:trPr>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709"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w:t>
            </w:r>
          </w:p>
        </w:tc>
        <w:tc>
          <w:tcPr>
            <w:tcW w:w="755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Способность аргументированно отстаивать личную точку зрения</w:t>
            </w:r>
          </w:p>
        </w:tc>
        <w:tc>
          <w:tcPr>
            <w:tcW w:w="198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w:t>
            </w:r>
          </w:p>
        </w:tc>
      </w:tr>
    </w:tbl>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Максимальное количество баллов – 30.</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19. Общая оценка кандидата составляется из суммы балов, набранных кандидатом по итогам двух конкурсных испытаний.</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Максимальное общее количество баллов по результатам конкурсных испытаний – 65.</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Оценка результатов профессионального тестирования и собеседования осуществляется конкурсной комиссией в отсутствие кандидатов.</w:t>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20. Очередность прохождения кандидатами собеседования устанавливается исходя из очередности регистрации заявлений о допуске к участию в конкурсе.</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21. По итогам проведения конкурсных испытаний конкурсная комиссия принимает одно из следующих решений:</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1) о признании конкурса состоявшимся и о предложении двух кандидатов, получивших наивысшую оценку по итогам конкурса, Собранию депутатов Федосеевского сельского поселения для принятия решения об избрании одного из них на должность главы Федосеевского сельского поселения;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 о признании конкурса несостоявшимся в случаях:</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отзыва заявлений кандидатами, в результате которого в конкурсных испытаниях приняли участие менее двух кандидатов;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неявки кандидатов, в результате которой в конкурсных испытаниях приняли участие менее двух кандидатов.</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22.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При повторном проведении конкурса персональный состав и полномочия членов ранее сформированной конкурсной комиссии сохраняются.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23. Решение конкурсной комиссии по результатам проведения конкурса направляется в Собрание депутатов Федосеевского сельского поселения не позднее следующего дня после принятия решения.</w:t>
      </w:r>
      <w:r>
        <w:rPr>
          <w:rFonts w:ascii="Times New Roman" w:hAnsi="Times New Roman" w:cs="Times New Roman"/>
        </w:rPr>
      </w:r>
    </w:p>
    <w:p>
      <w:pPr>
        <w:pStyle w:val="para32"/>
        <w:ind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24. Кандидат вправе обжаловать решения конкурсной комиссии в соответствии с законодательством Российской Федерации.</w:t>
      </w:r>
      <w:r>
        <w:rPr>
          <w:rFonts w:ascii="Times New Roman" w:hAnsi="Times New Roman" w:cs="Times New Roman"/>
        </w:rPr>
      </w:r>
      <w:r>
        <w:br w:type="page"/>
      </w:r>
    </w:p>
    <w:p>
      <w:pPr>
        <w:pStyle w:val="para32"/>
        <w:ind w:left="5103"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Приложение № 1</w:t>
      </w:r>
      <w:r>
        <w:rPr>
          <w:rFonts w:ascii="Times New Roman" w:hAnsi="Times New Roman" w:cs="Times New Roman"/>
        </w:rPr>
      </w:r>
    </w:p>
    <w:p>
      <w:pPr>
        <w:pStyle w:val="para32"/>
        <w:ind w:left="5103" w:firstLine="0"/>
        <w:spacing/>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 порядку проведения конкурса по отбору кандидатур на должность главы Федосеевского сельского поселения</w:t>
      </w:r>
      <w:r>
        <w:rPr>
          <w:rFonts w:ascii="Times New Roman" w:hAnsi="Times New Roman" w:cs="Times New Roman"/>
        </w:rPr>
      </w:r>
    </w:p>
    <w:p>
      <w:pPr>
        <w:pStyle w:val="para32"/>
        <w:ind w:left="5103"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ind w:left="5670" w:right="-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В комиссию по проведению конкурса по отбору кандидатур на должность главы Федосеевского сельского поселения</w:t>
      </w:r>
    </w:p>
    <w:p>
      <w:pPr>
        <w:pStyle w:val="para32"/>
        <w:ind w:left="5670" w:firstLine="0"/>
        <w:spacing/>
        <w:jc w:val="both"/>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r>
    </w:p>
    <w:p>
      <w:pPr>
        <w:pStyle w:val="para32"/>
        <w:ind w:left="5670" w:firstLine="0"/>
        <w:spacing/>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(Ф.И.О. заявителя)</w:t>
      </w: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_______________________________ ,</w:t>
      </w: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проживающего по адресу:</w:t>
      </w: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r>
    </w:p>
    <w:p>
      <w:pPr>
        <w:pStyle w:val="para32"/>
        <w:ind w:left="5670"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контактный телефон _____________</w:t>
      </w:r>
      <w:r>
        <w:rPr>
          <w:rFonts w:ascii="Times New Roman" w:hAnsi="Times New Roman" w:cs="Times New Roman"/>
        </w:rPr>
      </w:r>
    </w:p>
    <w:p>
      <w:pPr>
        <w:pStyle w:val="para32"/>
        <w:ind w:left="5103"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left="5103"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left="5103"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left="5103" w:firstLine="0"/>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0"/>
        <w:spacing w:after="120"/>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ЗАЯВЛЕНИЕ</w:t>
      </w:r>
      <w:r>
        <w:rPr>
          <w:rFonts w:ascii="Times New Roman" w:hAnsi="Times New Roman" w:cs="Times New Roman"/>
        </w:rPr>
      </w:r>
    </w:p>
    <w:p>
      <w:pPr>
        <w:ind w:right="-2" w:firstLine="709"/>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Прошу допустить меня к участию в конкурсе по отбору кандидатур</w:t>
      </w:r>
      <w:r>
        <w:rPr>
          <w:b/>
        </w:rPr>
        <w:t xml:space="preserve"> </w:t>
      </w:r>
      <w:r>
        <w:t>на должность главы</w:t>
      </w:r>
      <w:r>
        <w:rPr>
          <w:b/>
        </w:rPr>
        <w:t xml:space="preserve"> </w:t>
      </w:r>
      <w:r>
        <w:t xml:space="preserve">Федосеевского сельского поселения, назначенном в соответствии с решением Собрания депутатов Федосеевского сельского поселения                                    от ______________ №_____. </w:t>
      </w:r>
    </w:p>
    <w:p>
      <w:pPr>
        <w:pStyle w:val="para32"/>
        <w:ind w:firstLine="709"/>
        <w:spacing/>
        <w:jc w:val="both"/>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 порядком проведения и условиями конкурса ознакомлен.</w:t>
      </w:r>
      <w:r>
        <w:rPr>
          <w:rFonts w:ascii="Times New Roman" w:hAnsi="Times New Roman" w:cs="Times New Roman"/>
        </w:rPr>
      </w:r>
    </w:p>
    <w:p>
      <w:pPr>
        <w:pStyle w:val="para32"/>
        <w:ind w:firstLine="709"/>
        <w:spacing/>
        <w:jc w:val="both"/>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Согласен на обработку моих персональных данных и проверку сведений, содержащихся в представленных мной документах, комиссией по проведению конкурса по отбору кандидатур на должность главы Федосеевского сельского поселения.</w:t>
      </w:r>
      <w:r>
        <w:rPr>
          <w:rFonts w:ascii="Times New Roman" w:hAnsi="Times New Roman" w:cs="Times New Roman"/>
        </w:rPr>
      </w:r>
    </w:p>
    <w:p>
      <w:pPr>
        <w:pStyle w:val="para32"/>
        <w:ind w:firstLine="709"/>
        <w:spacing/>
        <w:jc w:val="both"/>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«____» _________________ 20___ г. </w:t>
        <w:tab/>
        <w:tab/>
        <w:tab/>
        <w:t>_________________________</w:t>
      </w:r>
      <w:r>
        <w:rPr>
          <w:rFonts w:ascii="Times New Roman" w:hAnsi="Times New Roman" w:cs="Times New Roman"/>
        </w:rPr>
      </w:r>
    </w:p>
    <w:p>
      <w:pPr>
        <w:pStyle w:val="para32"/>
        <w:ind w:firstLine="54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(дата)</w:t>
        <w:tab/>
        <w:tab/>
        <w:tab/>
        <w:tab/>
        <w:tab/>
        <w:tab/>
        <w:tab/>
        <w:tab/>
        <w:t>(подпись)</w:t>
      </w:r>
      <w:r>
        <w:rPr>
          <w:rFonts w:ascii="Times New Roman" w:hAnsi="Times New Roman" w:cs="Times New Roman"/>
        </w:rPr>
      </w:r>
      <w:r>
        <w:br w:type="page"/>
      </w:r>
    </w:p>
    <w:p>
      <w:pPr>
        <w:pStyle w:val="para32"/>
        <w:ind w:left="5103"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Приложение № 2</w:t>
      </w:r>
      <w:r>
        <w:rPr>
          <w:rFonts w:ascii="Times New Roman" w:hAnsi="Times New Roman" w:cs="Times New Roman"/>
        </w:rPr>
      </w:r>
    </w:p>
    <w:p>
      <w:pPr>
        <w:pStyle w:val="para32"/>
        <w:ind w:left="5103" w:firstLine="0"/>
        <w:spacing/>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 порядку проведения конкурса по отбору кандидатур на должность главы Федосеевского сельского поселения</w:t>
      </w:r>
      <w:r>
        <w:rPr>
          <w:rFonts w:ascii="Times New Roman" w:hAnsi="Times New Roman" w:cs="Times New Roman"/>
        </w:rPr>
      </w:r>
    </w:p>
    <w:p>
      <w:pPr>
        <w:pStyle w:val="para32"/>
        <w:ind w:left="5103" w:firstLine="0"/>
        <w:spacing/>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left="5103"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АНКЕТА</w:t>
      </w:r>
      <w:r>
        <w:rPr>
          <w:rFonts w:ascii="Times New Roman" w:hAnsi="Times New Roman" w:cs="Times New Roman"/>
        </w:rPr>
      </w:r>
    </w:p>
    <w:p>
      <w:pPr>
        <w:pStyle w:val="para32"/>
        <w:ind w:firstLine="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кандидата на участие в конкурсе по отбору кандидатур</w:t>
      </w:r>
      <w:r>
        <w:rPr>
          <w:rFonts w:ascii="Times New Roman" w:hAnsi="Times New Roman" w:cs="Times New Roman"/>
        </w:rPr>
      </w:r>
    </w:p>
    <w:p>
      <w:pPr>
        <w:pStyle w:val="para32"/>
        <w:ind w:firstLine="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на должность главы Федосеевского сельского поселения</w:t>
      </w:r>
      <w:r>
        <w:rPr>
          <w:rFonts w:ascii="Times New Roman" w:hAnsi="Times New Roman" w:cs="Times New Roman"/>
        </w:rPr>
      </w:r>
    </w:p>
    <w:p>
      <w:pPr>
        <w:pStyle w:val="para32"/>
        <w:ind w:firstLine="0"/>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bl>
      <w:tblPr>
        <w:tblStyle w:val="TableNormal"/>
        <w:name w:val="Таблица20"/>
        <w:tabOrder w:val="0"/>
        <w:jc w:val="left"/>
        <w:tblInd w:w="0" w:type="dxa"/>
        <w:tblW w:w="10206" w:type="dxa"/>
        <w:tblLook w:val="0600" w:firstRow="0" w:lastRow="0" w:firstColumn="0" w:lastColumn="0" w:noHBand="1" w:noVBand="1"/>
      </w:tblPr>
      <w:tblGrid>
        <w:gridCol w:w="364"/>
        <w:gridCol w:w="559"/>
        <w:gridCol w:w="559"/>
        <w:gridCol w:w="8724"/>
      </w:tblGrid>
      <w:tr>
        <w:trPr>
          <w:tblHeader w:val="0"/>
          <w:cantSplit/>
          <w:trHeight w:val="421" w:hRule="atLeast"/>
        </w:trPr>
        <w:tc>
          <w:tcPr>
            <w:tcW w:w="364"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w:t>
            </w:r>
          </w:p>
        </w:tc>
        <w:tc>
          <w:tcPr>
            <w:tcW w:w="1118" w:type="dxa"/>
            <w:gridSpan w:val="2"/>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Фамилия</w:t>
            </w:r>
          </w:p>
        </w:tc>
        <w:tc>
          <w:tcPr>
            <w:tcW w:w="8724" w:type="dxa"/>
            <w:vAlign w:val="bottom"/>
            <w:shd w:val="none"/>
            <w:tcMar>
              <w:top w:w="0" w:type="dxa"/>
              <w:left w:w="28" w:type="dxa"/>
              <w:bottom w:w="0"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420" w:hRule="atLeast"/>
        </w:trPr>
        <w:tc>
          <w:tcPr>
            <w:tcW w:w="364"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559"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Имя</w:t>
            </w:r>
          </w:p>
        </w:tc>
        <w:tc>
          <w:tcPr>
            <w:tcW w:w="9283" w:type="dxa"/>
            <w:gridSpan w:val="2"/>
            <w:vAlign w:val="bottom"/>
            <w:shd w:val="none"/>
            <w:tcMar>
              <w:top w:w="0" w:type="dxa"/>
              <w:left w:w="28" w:type="dxa"/>
              <w:bottom w:w="0"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395" w:hRule="atLeast"/>
        </w:trPr>
        <w:tc>
          <w:tcPr>
            <w:tcW w:w="364"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118" w:type="dxa"/>
            <w:gridSpan w:val="2"/>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Отчество</w:t>
            </w:r>
          </w:p>
        </w:tc>
        <w:tc>
          <w:tcPr>
            <w:tcW w:w="8724" w:type="dxa"/>
            <w:vAlign w:val="bottom"/>
            <w:shd w:val="none"/>
            <w:tcMar>
              <w:top w:w="0" w:type="dxa"/>
              <w:left w:w="28" w:type="dxa"/>
              <w:bottom w:w="0"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bl>
      <w:tblPr>
        <w:tblStyle w:val="TableNormal"/>
        <w:name w:val="Таблица21"/>
        <w:tabOrder w:val="0"/>
        <w:jc w:val="left"/>
        <w:tblInd w:w="0" w:type="dxa"/>
        <w:tblW w:w="10206" w:type="dxa"/>
        <w:tblLook w:val="0600" w:firstRow="0" w:lastRow="0" w:firstColumn="0" w:lastColumn="0" w:noHBand="1" w:noVBand="1"/>
      </w:tblPr>
      <w:tblGrid>
        <w:gridCol w:w="4962"/>
        <w:gridCol w:w="5244"/>
      </w:tblGrid>
      <w:tr>
        <w:trPr>
          <w:tblHeader w:val="0"/>
          <w:cantSplit w:val="0"/>
          <w:trHeight w:val="0" w:hRule="auto"/>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 Если изменяли фамилию, имя или отчество,</w:t>
              <w:br w:type="textWrapping"/>
              <w:t>то укажите их, а также когда, где и по какой причине изменяли</w:t>
            </w:r>
          </w:p>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0" w:hRule="auto"/>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 Число, месяц, год и место рождения (село, деревня, город, район, область, край, республика, страна)</w:t>
            </w:r>
          </w:p>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1955" w:hRule="atLeast"/>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hd w:val="clear" w:fill="ffffff"/>
              </w:rPr>
            </w:pPr>
            <w:r>
              <w:t xml:space="preserve">4. </w:t>
            </w:r>
            <w:r>
              <w:rPr>
                <w:color w:val="000000"/>
                <w:shd w:val="clear" w:fill="ffffff"/>
              </w:rPr>
              <w:t>Гражданство (подданство).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r>
              <w:rPr>
                <w:color w:val="000000"/>
                <w:shd w:val="clear" w:fill="ffffff"/>
              </w:rPr>
            </w:r>
          </w:p>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2318" w:hRule="atLeast"/>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5. Образование (когда и какие учебные заведения окончили, номера дипломов)</w:t>
            </w:r>
          </w:p>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Направление подготовки или специальность по диплому. Квалификация по диплому</w:t>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825" w:hRule="atLeast"/>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 Были ли Вы судимы, когда и за что?</w:t>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0" w:hRule="auto"/>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7. Привлекались ли Вы к административной ответственности за совершение правонарушений, предусмотренных статьями 20.3, 20.29 Кодекса Российской Федерации </w:t>
              <w:br w:type="textWrapping"/>
              <w:t>об административных правонарушениях? Если да, то когда и по какой статье?</w:t>
            </w:r>
          </w:p>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0" w:hRule="auto"/>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8. Выносилось ли в отношении Вас судебное решение о признании недееспособным? Если да, укажите дату и номер судебного акта и наименование суда.</w:t>
            </w:r>
          </w:p>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0" w:hRule="auto"/>
        </w:trPr>
        <w:tc>
          <w:tcPr>
            <w:tcW w:w="4962" w:type="dxa"/>
            <w:shd w:val="none"/>
            <w:tcMar>
              <w:top w:w="0" w:type="dxa"/>
              <w:left w:w="28" w:type="dxa"/>
              <w:bottom w:w="0"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line="216"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9. Имеете ли вы статус иностранного агента?</w:t>
            </w:r>
          </w:p>
        </w:tc>
        <w:tc>
          <w:tcPr>
            <w:tcW w:w="5244"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spacing/>
        <w:jc w:val="both"/>
        <w:tabs defTabSz="720">
          <w:tab w:val="left" w:pos="850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10. Домашний адрес (адрес регистрации, фактического проживания), номер телефона (либо иной вид связи)  </w:t>
      </w:r>
    </w:p>
    <w:p>
      <w:pPr>
        <w:tabs defTabSz="720">
          <w:tab w:val="left" w:pos="8505" w:leader="none"/>
        </w:tabs>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20">
          <w:tab w:val="left" w:pos="850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11. Паспорт или документ, его заменяющий  </w:t>
      </w:r>
    </w:p>
    <w:p>
      <w:pPr>
        <w:spacing/>
        <w:jc w:val="center"/>
        <w:tabs defTabSz="720">
          <w:tab w:val="left" w:pos="8505" w:leader="none"/>
        </w:tabs>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t>(серия, номер, кем и когда выдан)</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line="228"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12. Дополнительные сведения (участие в выборных представительных органах, другая информация, которую желаете сообщить о себе) ______________________________________________________</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single" w:sz="4" w:space="1" w:color="000000" tmln="10, 20, 20, 0, 2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TableNormal"/>
        <w:name w:val="Таблица22"/>
        <w:tabOrder w:val="0"/>
        <w:jc w:val="left"/>
        <w:tblInd w:w="0" w:type="dxa"/>
        <w:tblW w:w="10234" w:type="dxa"/>
        <w:tblLook w:val="0600" w:firstRow="0" w:lastRow="0" w:firstColumn="0" w:lastColumn="0" w:noHBand="1" w:noVBand="1"/>
      </w:tblPr>
      <w:tblGrid>
        <w:gridCol w:w="1290"/>
        <w:gridCol w:w="1290"/>
        <w:gridCol w:w="4252"/>
        <w:gridCol w:w="3402"/>
      </w:tblGrid>
      <w:tr>
        <w:trPr>
          <w:tblHeader w:val="0"/>
          <w:cantSplit/>
          <w:trHeight w:val="0" w:hRule="auto"/>
        </w:trPr>
        <w:tc>
          <w:tcPr>
            <w:tcW w:w="2580" w:type="dxa"/>
            <w:gridSpan w:val="2"/>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Месяц и год</w:t>
            </w:r>
          </w:p>
        </w:tc>
        <w:tc>
          <w:tcPr>
            <w:tcW w:w="4252" w:type="dxa"/>
            <w:vMerge w:val="restart"/>
            <w:vAlign w:val="center"/>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Должность с указанием</w:t>
              <w:br w:type="textWrapping"/>
              <w:t>организации</w:t>
            </w:r>
          </w:p>
        </w:tc>
        <w:tc>
          <w:tcPr>
            <w:tcW w:w="3402" w:type="dxa"/>
            <w:vMerge w:val="restart"/>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Адрес</w:t>
              <w:br w:type="textWrapping"/>
              <w:t>организации</w:t>
              <w:br w:type="textWrapping"/>
              <w:t>(в т.ч. за границей)</w:t>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поступ</w:t>
              <w:softHyphen/>
              <w:t>ления</w:t>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ухода</w:t>
            </w:r>
          </w:p>
        </w:tc>
        <w:tc>
          <w:tcPr>
            <w:tcW w:w="4252" w:type="dxa"/>
            <w:vMerge/>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3402" w:type="dxa"/>
            <w:vMerge/>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trHeight w:val="0" w:hRule="auto"/>
        </w:trPr>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290"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5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3402" w:type="dxa"/>
            <w:shd w:val="none"/>
            <w:tcMar>
              <w:top w:w="0" w:type="dxa"/>
              <w:left w:w="28" w:type="dxa"/>
              <w:bottom w:w="0"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426"/>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pPr>
        <w:ind w:firstLine="426"/>
        <w:spacing w:line="221"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pPr>
        <w:ind w:firstLine="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bl>
      <w:tblPr>
        <w:tblStyle w:val="TableNormal"/>
        <w:name w:val="Таблица23"/>
        <w:tabOrder w:val="0"/>
        <w:jc w:val="left"/>
        <w:tblInd w:w="0" w:type="dxa"/>
        <w:tblW w:w="10234" w:type="dxa"/>
        <w:tblLook w:val="0600" w:firstRow="0" w:lastRow="0" w:firstColumn="0" w:lastColumn="0" w:noHBand="1" w:noVBand="1"/>
      </w:tblPr>
      <w:tblGrid>
        <w:gridCol w:w="170"/>
        <w:gridCol w:w="425"/>
        <w:gridCol w:w="284"/>
        <w:gridCol w:w="1984"/>
        <w:gridCol w:w="426"/>
        <w:gridCol w:w="317"/>
        <w:gridCol w:w="4313"/>
        <w:gridCol w:w="2315"/>
      </w:tblGrid>
      <w:tr>
        <w:trPr>
          <w:tblHeader w:val="0"/>
          <w:cantSplit w:val="0"/>
          <w:trHeight w:val="0" w:hRule="auto"/>
        </w:trPr>
        <w:tc>
          <w:tcPr>
            <w:tcW w:w="170"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w:t>
            </w:r>
          </w:p>
        </w:tc>
        <w:tc>
          <w:tcPr>
            <w:tcW w:w="425" w:type="dxa"/>
            <w:vAlign w:val="bottom"/>
            <w:shd w:val="none"/>
            <w:tcMar>
              <w:top w:w="0" w:type="dxa"/>
              <w:left w:w="28" w:type="dxa"/>
              <w:bottom w:w="0"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284"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w:t>
            </w:r>
          </w:p>
        </w:tc>
        <w:tc>
          <w:tcPr>
            <w:tcW w:w="1984" w:type="dxa"/>
            <w:vAlign w:val="bottom"/>
            <w:shd w:val="none"/>
            <w:tcMar>
              <w:top w:w="0" w:type="dxa"/>
              <w:left w:w="28" w:type="dxa"/>
              <w:bottom w:w="0"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26"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right"/>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w:t>
            </w:r>
          </w:p>
        </w:tc>
        <w:tc>
          <w:tcPr>
            <w:tcW w:w="317" w:type="dxa"/>
            <w:vAlign w:val="bottom"/>
            <w:shd w:val="none"/>
            <w:tcMar>
              <w:top w:w="0" w:type="dxa"/>
              <w:left w:w="28" w:type="dxa"/>
              <w:bottom w:w="0"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313" w:type="dxa"/>
            <w:vAlign w:val="bottom"/>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tabs defTabSz="720">
                <w:tab w:val="left" w:pos="32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г.</w:t>
              <w:tab/>
              <w:t>Подпись</w:t>
            </w:r>
          </w:p>
        </w:tc>
        <w:tc>
          <w:tcPr>
            <w:tcW w:w="2315" w:type="dxa"/>
            <w:vAlign w:val="bottom"/>
            <w:shd w:val="none"/>
            <w:tcMar>
              <w:top w:w="0" w:type="dxa"/>
              <w:left w:w="28" w:type="dxa"/>
              <w:bottom w:w="0"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726475690" protected="0"/>
          </w:tcPr>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pStyle w:val="para32"/>
        <w:ind w:left="5103" w:firstLine="0"/>
        <w:spacing/>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Приложение № 3</w:t>
      </w:r>
      <w:r>
        <w:rPr>
          <w:rFonts w:ascii="Times New Roman" w:hAnsi="Times New Roman" w:cs="Times New Roman"/>
        </w:rPr>
      </w:r>
    </w:p>
    <w:p>
      <w:pPr>
        <w:pStyle w:val="para32"/>
        <w:ind w:left="5103" w:firstLine="0"/>
        <w:spacing/>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 порядку проведения конкурса по отбору кандидатур на должность главы Федосеевского сельского поселения</w:t>
      </w:r>
      <w:r>
        <w:rPr>
          <w:rFonts w:ascii="Times New Roman" w:hAnsi="Times New Roman" w:cs="Times New Roman"/>
        </w:rPr>
      </w:r>
    </w:p>
    <w:p>
      <w:pPr>
        <w:pStyle w:val="para32"/>
        <w:ind w:left="5103" w:firstLine="0"/>
        <w:spacing/>
        <w:jc w:val="center"/>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2"/>
        <w:ind w:firstLine="540"/>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ОПИСЬ ДОКУМЕНТОВ,</w:t>
      </w:r>
      <w:r>
        <w:rPr>
          <w:rFonts w:ascii="Times New Roman" w:hAnsi="Times New Roman" w:cs="Times New Roman"/>
        </w:rPr>
      </w:r>
    </w:p>
    <w:p>
      <w:pPr>
        <w:ind w:right="-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представленных в комиссию по проведению конкурса по отбору кандидатур на должность главы Федосеевского сельского поселения</w:t>
      </w:r>
    </w:p>
    <w:p>
      <w:pPr>
        <w:pStyle w:val="para36"/>
        <w:ind w:left="1134" w:right="1134"/>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ind w:firstLine="851"/>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Я, ___________________________________________________________</w:t>
      </w:r>
      <w:r>
        <w:rPr>
          <w:rFonts w:ascii="Times New Roman" w:hAnsi="Times New Roman" w:cs="Times New Roman"/>
        </w:rPr>
      </w:r>
    </w:p>
    <w:p>
      <w:pPr>
        <w:pStyle w:val="para36"/>
        <w:ind w:firstLine="851"/>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(фамилия, имя, отчество, дата рождения кандидата)</w:t>
      </w:r>
      <w:r>
        <w:rPr>
          <w:rFonts w:ascii="Times New Roman" w:hAnsi="Times New Roman" w:cs="Times New Roman"/>
        </w:rPr>
      </w:r>
    </w:p>
    <w:p>
      <w:pPr>
        <w:ind w:right="-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представляю в комиссию по проведению конкурса по отбору кандидатур на должность главы Федосеевского сельского поселения следующие документы:</w:t>
      </w:r>
    </w:p>
    <w:tbl>
      <w:tblPr>
        <w:tblStyle w:val="TableNormal"/>
        <w:name w:val="Таблица24"/>
        <w:tabOrder w:val="0"/>
        <w:jc w:val="left"/>
        <w:tblInd w:w="102" w:type="dxa"/>
        <w:tblW w:w="10179" w:type="dxa"/>
        <w:tblLook w:val="0600" w:firstRow="0" w:lastRow="0" w:firstColumn="0" w:lastColumn="0" w:noHBand="1" w:noVBand="1"/>
      </w:tblPr>
      <w:tblGrid>
        <w:gridCol w:w="624"/>
        <w:gridCol w:w="8165"/>
        <w:gridCol w:w="1390"/>
      </w:tblGrid>
      <w:tr>
        <w:trPr>
          <w:tblHeader w:val="0"/>
          <w:cantSplit w:val="0"/>
          <w:trHeight w:val="0" w:hRule="auto"/>
        </w:trPr>
        <w:tc>
          <w:tcPr>
            <w:tcW w:w="624" w:type="dxa"/>
            <w:vAlign w:val="center"/>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п/п</w:t>
            </w:r>
          </w:p>
        </w:tc>
        <w:tc>
          <w:tcPr>
            <w:tcW w:w="8165" w:type="dxa"/>
            <w:vAlign w:val="center"/>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Наименование документа</w:t>
            </w:r>
          </w:p>
        </w:tc>
        <w:tc>
          <w:tcPr>
            <w:tcW w:w="1390" w:type="dxa"/>
            <w:vAlign w:val="center"/>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ind w:firstLine="0"/>
              <w:spacing/>
              <w:jc w:val="cente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Количество листов</w:t>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r>
        <w:trPr>
          <w:tblHeader w:val="0"/>
          <w:cantSplit w:val="0"/>
          <w:trHeight w:val="0" w:hRule="auto"/>
        </w:trPr>
        <w:tc>
          <w:tcPr>
            <w:tcW w:w="624"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360" w:hanging="36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8165"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hanging="17"/>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c>
          <w:tcPr>
            <w:tcW w:w="1390" w:type="dxa"/>
            <w:shd w:val="none"/>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pStyle w:val="para32"/>
              <w:numPr>
                <w:ilvl w:val="0"/>
                <w:numId w:val="3"/>
              </w:numPr>
              <w:ind w:left="0" w:firstLine="720"/>
              <w:spacing w:line="276"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tc>
      </w:tr>
    </w:tbl>
    <w:p>
      <w:pPr>
        <w:pStyle w:val="para32"/>
        <w:ind w:firstLine="540"/>
        <w:spacing/>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Подтверждаю, что сведения, содержащиеся в представленных мною документах, достоверны.</w:t>
      </w: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Документы поданы «____» _________ 20__ г.</w:t>
      </w: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Подпись лица, представившего документы </w:t>
        <w:tab/>
        <w:tab/>
        <w:t>___________________________</w:t>
      </w: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Документы приняты «____» _________ 20__ г.</w:t>
      </w: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 xml:space="preserve">Подпись секретаря конкурсной комиссии </w:t>
      </w:r>
      <w:r>
        <w:rPr>
          <w:rFonts w:ascii="Times New Roman" w:hAnsi="Times New Roman" w:cs="Times New Roman"/>
        </w:rPr>
      </w:r>
    </w:p>
    <w:p>
      <w:pPr>
        <w:pStyle w:val="para3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rPr>
      </w:pPr>
      <w:r>
        <w:rPr>
          <w:rFonts w:ascii="Times New Roman" w:hAnsi="Times New Roman" w:cs="Times New Roman"/>
        </w:rPr>
        <w:t>(лица, исполняющего его обязанности)</w:t>
        <w:tab/>
        <w:tab/>
        <w:tab/>
        <w:t>________________________</w:t>
      </w:r>
      <w:r>
        <w:rPr>
          <w:rFonts w:ascii="Times New Roman" w:hAnsi="Times New Roman" w:cs="Times New Roman"/>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
        <w:rPr>
          <w:noProof/>
        </w:rPr>
        <w:drawing>
          <wp:inline distT="0" distB="0" distL="114300" distR="114300">
            <wp:extent cx="565785" cy="565150"/>
            <wp:effectExtent l="0" t="0" r="0" b="0"/>
            <wp:docPr id="7" name="Изображение7"/>
            <wp:cNvGraphicFramePr/>
            <a:graphic xmlns:a="http://schemas.openxmlformats.org/drawingml/2006/main">
              <a:graphicData uri="http://schemas.openxmlformats.org/drawingml/2006/picture">
                <pic:pic xmlns:pic="http://schemas.openxmlformats.org/drawingml/2006/picture">
                  <pic:nvPicPr>
                    <pic:cNvPr id="7" name="Изображение7"/>
                    <pic:cNvPicPr>
                      <a:extLst>
                        <a:ext uri="smNativeData">
                          <sm:smNativeData xmlns:sm="smNativeData" val="SMDATA_14_qu3n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FMCAAAHogAAAAAAAAAAAAAAAAAAAAAAAAAAAAAAAAAAAAAAAAAAAAB7AwAAegMAAAAAAAAAAAAAAAAAACgAAAAIAAAAAQAAAAEAAAA="/>
                        </a:ext>
                      </a:extLst>
                    </pic:cNvPicPr>
                  </pic:nvPicPr>
                  <pic:blipFill>
                    <a:blip r:embed="rId24"/>
                    <a:stretch>
                      <a:fillRect/>
                    </a:stretch>
                  </pic:blipFill>
                  <pic:spPr>
                    <a:xfrm>
                      <a:off x="0" y="0"/>
                      <a:ext cx="565785" cy="565150"/>
                    </a:xfrm>
                    <a:prstGeom prst="rect">
                      <a:avLst/>
                    </a:prstGeom>
                    <a:noFill/>
                    <a:ln w="9525">
                      <a:noFill/>
                    </a:ln>
                  </pic:spPr>
                </pic:pic>
              </a:graphicData>
            </a:graphic>
          </wp:inline>
        </w:drawing>
      </w:r>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b/>
          <w:color w:val="000000"/>
        </w:rPr>
        <w:t>Российская Федерация</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Ростовская область</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Заветинский район</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муниципальное образование «Федосеевское сельское поселение»</w:t>
      </w:r>
      <w:r>
        <w:rPr>
          <w:color w:val="000000"/>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Администрация Федосеевского сельского поселения</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w:t>
      </w:r>
      <w:r>
        <w:rPr>
          <w:color w:val="000000"/>
        </w:rPr>
      </w:r>
    </w:p>
    <w:p>
      <w:pPr>
        <w:pStyle w:val="para6"/>
        <w:ind w:left="-1008" w:hanging="115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rPr>
      </w:pPr>
      <w:r>
        <w:rPr>
          <w:sz w:val="20"/>
        </w:rPr>
        <w:t xml:space="preserve">                                       Постановление</w:t>
      </w:r>
      <w:r>
        <w:rPr>
          <w:sz w:val="20"/>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66 </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13.09.2024</w:t>
        <w:tab/>
        <w:tab/>
        <w:tab/>
        <w:tab/>
        <w:tab/>
        <w:tab/>
        <w:tab/>
        <w:t xml:space="preserve">                              с. Федосеевка</w:t>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bl>
      <w:tblPr>
        <w:tblStyle w:val="TableNormal"/>
        <w:name w:val="Таблица25"/>
        <w:tabOrder w:val="0"/>
        <w:jc w:val="left"/>
        <w:tblInd w:w="-70" w:type="dxa"/>
        <w:tblW w:w="9709" w:type="dxa"/>
        <w:tblLook w:val="0600" w:firstRow="0" w:lastRow="0" w:firstColumn="0" w:lastColumn="0" w:noHBand="1" w:noVBand="1"/>
      </w:tblPr>
      <w:tblGrid>
        <w:gridCol w:w="5173"/>
        <w:gridCol w:w="4536"/>
      </w:tblGrid>
      <w:tr>
        <w:trPr>
          <w:tblHeader w:val="0"/>
          <w:cantSplit w:val="0"/>
          <w:trHeight w:val="0" w:hRule="auto"/>
        </w:trPr>
        <w:tc>
          <w:tcPr>
            <w:tcW w:w="5173"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 внесении изменений в постановление</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Администрации Федосеевского сельского поселения от </w:t>
            </w:r>
            <w:r>
              <w:t>18.04.2019 № 28</w:t>
            </w:r>
            <w:r>
              <w:rPr>
                <w:color w:val="00000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4536"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В соответствии с постановлением Администрации Федосеевского сельского поселения от 02.02.2018 № 12 «Об утверждении Порядка разработки, реализации и оценки эффективности муниципальных программ Федосеевского сельского поселения» и в связи с изменением объемов финансирования программных мероприятий </w:t>
      </w:r>
      <w:r>
        <w:rPr>
          <w:color w:val="000000"/>
        </w:rPr>
        <w:t>муниципальной программы Федосеевского сельского поселения «</w:t>
      </w:r>
      <w:r>
        <w:t>Социальная поддержка граждан</w:t>
      </w:r>
      <w:r>
        <w:rPr>
          <w:color w:val="000000"/>
        </w:rPr>
        <w:t>»</w:t>
      </w:r>
      <w:r/>
    </w:p>
    <w:p>
      <w:pPr>
        <w:ind w:firstLine="70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0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ПОСТАНОВЛЯЮ:</w:t>
      </w:r>
    </w:p>
    <w:p>
      <w:pPr>
        <w:ind w:firstLine="70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numPr>
          <w:ilvl w:val="0"/>
          <w:numId w:val="6"/>
        </w:numPr>
        <w:ind w:left="0" w:firstLine="709"/>
        <w:spacing/>
        <w:jc w:val="both"/>
        <w:hyphenationLines w:val="1"/>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Внести в приложение к постановлению Администрации Федосеевского сельского поселения от 18.04.2019 № 28 «Об утверждении муниципальной программы Федосеевского сельского поселения </w:t>
      </w:r>
      <w:r>
        <w:rPr>
          <w:b/>
        </w:rPr>
        <w:t>«</w:t>
      </w:r>
      <w:r/>
      <w:bookmarkStart w:id="5" w:name="_Hlk155703514"/>
      <w:bookmarkEnd w:id="5"/>
      <w:r>
        <w:t>Социальная поддержка граждан</w:t>
      </w:r>
      <w:r>
        <w:rPr>
          <w:b/>
        </w:rPr>
        <w:t>»</w:t>
      </w:r>
      <w:r>
        <w:t xml:space="preserve"> следующие изменения:</w:t>
      </w:r>
    </w:p>
    <w:p>
      <w:pPr>
        <w:numPr>
          <w:ilvl w:val="1"/>
          <w:numId w:val="6"/>
        </w:numPr>
        <w:ind w:left="0" w:firstLine="709"/>
        <w:spacing/>
        <w:jc w:val="both"/>
        <w:hyphenationLines w:val="1"/>
        <w:tabs defTabSz="720">
          <w:tab w:val="left" w:pos="709" w:leader="none"/>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В паспорте муниципальной программы Федосеевского сельского поселения «Об утверждении муниципальной программы Федосеевского сельского поселения </w:t>
      </w:r>
      <w:r>
        <w:rPr>
          <w:b/>
        </w:rPr>
        <w:t>«</w:t>
      </w:r>
      <w:r>
        <w:t>Социальная поддержка граждан</w:t>
      </w:r>
      <w:r>
        <w:rPr>
          <w:b/>
        </w:rPr>
        <w:t>»</w:t>
      </w:r>
      <w:r>
        <w:t xml:space="preserve"> пункт «Ресурсное обеспечение муниципальной программы» изложить в редакции:</w:t>
      </w:r>
    </w:p>
    <w:tbl>
      <w:tblPr>
        <w:tblStyle w:val="TableNormal"/>
        <w:name w:val="Таблица26"/>
        <w:tabOrder w:val="0"/>
        <w:jc w:val="center"/>
        <w:tblInd w:w="0" w:type="dxa"/>
        <w:tblW w:w="9440" w:type="dxa"/>
        <w:tblLook w:val="0600" w:firstRow="0" w:lastRow="0" w:firstColumn="0" w:lastColumn="0" w:noHBand="1" w:noVBand="1"/>
      </w:tblPr>
      <w:tblGrid>
        <w:gridCol w:w="3232"/>
        <w:gridCol w:w="6208"/>
      </w:tblGrid>
      <w:tr>
        <w:trPr>
          <w:tblHeader w:val="0"/>
          <w:cantSplit w:val="0"/>
          <w:trHeight w:val="0" w:hRule="auto"/>
        </w:trPr>
        <w:tc>
          <w:tcPr>
            <w:tcW w:w="3232" w:type="dxa"/>
            <w:shd w:val="none"/>
            <w:tcMar>
              <w:top w:w="28" w:type="dxa"/>
              <w:left w:w="28" w:type="dxa"/>
              <w:bottom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«Ресурсное обеспечение муниципальной программы </w:t>
            </w:r>
          </w:p>
        </w:tc>
        <w:tc>
          <w:tcPr>
            <w:tcW w:w="6208" w:type="dxa"/>
            <w:shd w:val="none"/>
            <w:tcMar>
              <w:top w:w="28" w:type="dxa"/>
              <w:left w:w="28" w:type="dxa"/>
              <w:bottom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объем финансового обеспечения реализации муниципальной программы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за 2019 - 2030 годы – 6 966,9 тыс. рублей,</w:t>
            </w:r>
          </w:p>
          <w:tbl>
            <w:tblPr>
              <w:tblStyle w:val="TableNormal"/>
              <w:name w:val="Таблица27"/>
              <w:tabOrder w:val="0"/>
              <w:jc w:val="left"/>
              <w:tblInd w:w="0" w:type="dxa"/>
              <w:tblW w:w="7110" w:type="dxa"/>
              <w:tblLook w:val="0600" w:firstRow="0" w:lastRow="0" w:firstColumn="0" w:lastColumn="0" w:noHBand="1" w:noVBand="1"/>
            </w:tblPr>
            <w:tblGrid>
              <w:gridCol w:w="7110"/>
            </w:tblGrid>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в том числе средства бюджета Федосеевского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сельского поселения – 6 966,9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2019 год −  115,3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2020 год −  320,5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2021 год −  394,4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2022 год −  684,4  тыс. рублей;</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2023 год −  672,0  тыс. рублей;</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2024 год −  713,9  тыс. рублей;</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2025 год −  689,2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2026 год −  689,2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2027 год −  672,0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2028 год −  672,0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2029 год −  672,0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2030 год −  672,0  тыс. рублей.».</w:t>
                  </w:r>
                </w:p>
              </w:tc>
            </w:tr>
          </w:tbl>
          <w:p>
            <w:pPr/>
            <w:r/>
          </w:p>
        </w:tc>
      </w:tr>
    </w:tbl>
    <w:p>
      <w:pPr>
        <w:ind w:firstLine="567"/>
        <w:spacing/>
        <w:jc w:val="both"/>
        <w:hyphenationLines w:val="1"/>
        <w:tabs defTabSz="720">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jc w:val="both"/>
        <w:hyphenationLines w:val="1"/>
        <w:tabs defTabSz="720">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t>1.2. В п</w:t>
      </w:r>
      <w:r>
        <w:rPr>
          <w:color w:val="000000"/>
        </w:rPr>
        <w:t>аспорте подпрограммы  «</w:t>
      </w:r>
      <w:r>
        <w:t>Социальная поддержка отдельных категорий граждан» изложить в следующей редакции:</w:t>
      </w:r>
      <w:r>
        <w:rPr>
          <w:color w:val="000000"/>
        </w:rPr>
      </w:r>
    </w:p>
    <w:tbl>
      <w:tblPr>
        <w:tblStyle w:val="TableNormal"/>
        <w:name w:val="Таблица28"/>
        <w:tabOrder w:val="0"/>
        <w:jc w:val="center"/>
        <w:tblInd w:w="0" w:type="dxa"/>
        <w:tblW w:w="9678" w:type="dxa"/>
        <w:tblLook w:val="0600" w:firstRow="0" w:lastRow="0" w:firstColumn="0" w:lastColumn="0" w:noHBand="1" w:noVBand="1"/>
      </w:tblPr>
      <w:tblGrid>
        <w:gridCol w:w="3304"/>
        <w:gridCol w:w="6374"/>
      </w:tblGrid>
      <w:tr>
        <w:trPr>
          <w:tblHeader w:val="0"/>
          <w:cantSplit w:val="0"/>
          <w:trHeight w:val="0" w:hRule="auto"/>
        </w:trPr>
        <w:tc>
          <w:tcPr>
            <w:tcW w:w="3304" w:type="dxa"/>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«Ресурсное</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обеспечение подпрограммы 1</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6374" w:type="dxa"/>
            <w:shd w:val="none"/>
            <w:tcMar>
              <w:top w:w="0" w:type="dxa"/>
              <w:left w:w="28" w:type="dxa"/>
              <w:bottom w:w="0"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объем финансового обеспечения реализации муниципальной программы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за 2019 - 2030 годы – 6 966,9 тыс. рублей,</w:t>
            </w:r>
          </w:p>
          <w:tbl>
            <w:tblPr>
              <w:tblStyle w:val="TableNormal"/>
              <w:name w:val="Таблица29"/>
              <w:tabOrder w:val="0"/>
              <w:jc w:val="left"/>
              <w:tblInd w:w="0" w:type="dxa"/>
              <w:tblW w:w="7110" w:type="dxa"/>
              <w:tblLook w:val="0600" w:firstRow="0" w:lastRow="0" w:firstColumn="0" w:lastColumn="0" w:noHBand="1" w:noVBand="1"/>
            </w:tblPr>
            <w:tblGrid>
              <w:gridCol w:w="7110"/>
            </w:tblGrid>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в том числе средства бюджета Федосеевского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сельского поселения – 6 966,9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2019 год −  115,3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2020 год −  320,5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2021 год −  394,4  тыс. рублей;</w:t>
                  </w:r>
                </w:p>
              </w:tc>
            </w:tr>
            <w:tr>
              <w:trPr>
                <w:tblHeader w:val="0"/>
                <w:cantSplit w:val="0"/>
                <w:trHeight w:val="0" w:hRule="auto"/>
              </w:trPr>
              <w:tc>
                <w:tcPr>
                  <w:tcW w:w="711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2022 год −  684,4  тыс. рублей;</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2023 год −  672,0  тыс. рублей;</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2024 год −  713,9  тыс. рублей;</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2025 год −  689,2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2026 год −  689,2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2027 год −  672,0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2028 год −  672,0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2029 год −  672,0  тыс. рублей;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2030 год −  672,0  тыс. рублей.».</w:t>
                  </w:r>
                </w:p>
              </w:tc>
            </w:tr>
          </w:tbl>
          <w:p>
            <w:pPr/>
            <w:r/>
          </w:p>
        </w:tc>
      </w:tr>
    </w:tbl>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w:t>
      </w:r>
      <w:r>
        <w:rPr>
          <w:color w:val="000000"/>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t xml:space="preserve">        1.3. Таблицу 3 к муниципальной </w:t>
      </w:r>
      <w:r>
        <w:rPr>
          <w:color w:val="000000"/>
          <w:spacing w:val="-1"/>
        </w:rPr>
        <w:t>программе Федосеевского</w:t>
      </w:r>
      <w:r>
        <w:rPr>
          <w:color w:val="000000"/>
        </w:rPr>
        <w:t xml:space="preserve"> сельского поселения </w:t>
      </w:r>
      <w:r>
        <w:rPr>
          <w:color w:val="000000"/>
          <w:spacing w:val="-1"/>
        </w:rPr>
        <w:t>«</w:t>
      </w:r>
      <w:r>
        <w:t>Социальная поддержка граждан</w:t>
      </w:r>
      <w:r>
        <w:rPr>
          <w:color w:val="000000"/>
        </w:rPr>
        <w:t>» изложить в редакции согласно приложению 1  к настоящему постановлению.</w:t>
      </w:r>
      <w:r>
        <w:rPr>
          <w:color w:val="000000"/>
        </w:rPr>
      </w:r>
    </w:p>
    <w:p>
      <w:pPr>
        <w:spacing/>
        <w:jc w:val="both"/>
        <w:hyphenationLines w:val="1"/>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t xml:space="preserve">        1.4. Таблицу 4 к муниципальной </w:t>
      </w:r>
      <w:r>
        <w:rPr>
          <w:color w:val="000000"/>
          <w:spacing w:val="-1"/>
        </w:rPr>
        <w:t>программе Федосеевского</w:t>
      </w:r>
      <w:r>
        <w:rPr>
          <w:color w:val="000000"/>
        </w:rPr>
        <w:t xml:space="preserve"> сельского поселения </w:t>
      </w:r>
      <w:r>
        <w:rPr>
          <w:color w:val="000000"/>
          <w:spacing w:val="-1"/>
        </w:rPr>
        <w:t>«</w:t>
      </w:r>
      <w:r>
        <w:t>Социальная поддержка граждан</w:t>
      </w:r>
      <w:r>
        <w:rPr>
          <w:color w:val="000000"/>
        </w:rPr>
        <w:t>» изложить в редакции согласно приложению 2  к настоящему постановлению.</w:t>
      </w:r>
      <w:r>
        <w:rPr>
          <w:color w:val="000000"/>
        </w:rPr>
      </w:r>
    </w:p>
    <w:p>
      <w:pPr>
        <w:spacing/>
        <w:jc w:val="both"/>
        <w:hyphenationLines w:val="1"/>
        <w:tabs defTabSz="720">
          <w:tab w:val="left" w:pos="567" w:leader="none"/>
          <w:tab w:val="left" w:pos="85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tab/>
        <w:t>2. Постановление вступает в силу со дня его официального обнародования.</w:t>
      </w:r>
      <w:r>
        <w:rPr>
          <w:color w:val="000000"/>
        </w:r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3. Контроль за выполнением постановления оставляю за собой.</w:t>
      </w:r>
    </w:p>
    <w:p>
      <w:pPr>
        <w:ind w:firstLine="709"/>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Глава Администрации</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Федосеевского сельского поселения                                     А.Р.Ткаченко</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ectPr>
          <w:footnotePr>
            <w:pos w:val="pageBottom"/>
            <w:numFmt w:val="decimal"/>
            <w:numStart w:val="1"/>
            <w:numRestart w:val="continuous"/>
          </w:footnotePr>
          <w:endnotePr>
            <w:pos w:val="docEnd"/>
            <w:numFmt w:val="decimal"/>
            <w:numStart w:val="1"/>
            <w:numRestart w:val="continuous"/>
          </w:endnotePr>
          <w:headerReference w:type="default" r:id="rId25"/>
          <w:footerReference w:type="default" r:id="rId26"/>
          <w:type w:val="nextPage"/>
          <w:pgSz w:h="11906" w:w="16838" w:orient="landscape"/>
          <w:pgMar w:left="1134" w:top="425" w:right="1134" w:bottom="1701" w:header="709" w:footer="709"/>
          <w:paperSrc w:first="0" w:other="0" a="0" b="0"/>
          <w:pgNumType w:fmt="decimal" w:start="45"/>
          <w:tmGutter w:val="3"/>
          <w:mirrorMargins w:val="0"/>
          <w:tmSection w:h="-1">
            <w:tmHeader w:id="0" w:h="0" edge="709"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left="9639"/>
        <w:spacing w:line="293"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3"/>
        </w:rPr>
      </w:pPr>
      <w:r>
        <w:rPr>
          <w:color w:val="000000"/>
          <w:spacing w:val="-3"/>
        </w:rPr>
        <w:t>Приложение №1</w:t>
      </w:r>
      <w:r>
        <w:rPr>
          <w:color w:val="000000"/>
          <w:spacing w:val="-3"/>
        </w:rPr>
      </w:r>
    </w:p>
    <w:p>
      <w:pPr>
        <w:ind w:left="9639"/>
        <w:spacing w:line="293" w:lineRule="exact"/>
        <w:jc w:val="center"/>
        <w:hyphenationLines w:val="1"/>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rPr>
      </w:pPr>
      <w:r>
        <w:rPr>
          <w:color w:val="000000"/>
          <w:spacing w:val="-3"/>
        </w:rPr>
        <w:t>к постановлению Администрации</w:t>
      </w:r>
      <w:r>
        <w:rPr>
          <w:color w:val="000000"/>
        </w:rPr>
      </w:r>
    </w:p>
    <w:p>
      <w:pPr>
        <w:ind w:left="9461"/>
        <w:spacing w:line="322"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rPr>
      </w:pPr>
      <w:r>
        <w:rPr>
          <w:color w:val="000000"/>
          <w:spacing w:val="-2"/>
        </w:rPr>
        <w:t xml:space="preserve">  Федосеевского сельского поселения</w:t>
      </w:r>
      <w:r>
        <w:rPr>
          <w:color w:val="000000"/>
        </w:rPr>
      </w:r>
    </w:p>
    <w:p>
      <w:pPr>
        <w:ind w:left="9639"/>
        <w:spacing w:line="293" w:lineRule="exact"/>
        <w:jc w:val="center"/>
        <w:hyphenationLines w:val="1"/>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rPr>
      </w:pPr>
      <w:r>
        <w:rPr>
          <w:color w:val="000000"/>
          <w:spacing w:val="-3"/>
        </w:rPr>
        <w:t xml:space="preserve">от 13.09.2024 №66  </w:t>
      </w:r>
      <w:r>
        <w:rPr>
          <w:color w:val="000000"/>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center"/>
        <w:hyphenationLines w:val="1"/>
        <w:tabs defTabSz="720">
          <w:tab w:val="left" w:pos="6641" w:leader="none"/>
          <w:tab w:val="center" w:pos="742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РАСХОДЫ</w:t>
      </w:r>
      <w:r>
        <w:rPr>
          <w:color w:val="000000"/>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бюджета сельского поселения на реализацию муниципальной программы Федосеевского сельского поселения «Социальная поддержка граждан» </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30"/>
        <w:tabOrder w:val="0"/>
        <w:jc w:val="left"/>
        <w:tblInd w:w="217" w:type="dxa"/>
        <w:tblW w:w="15026" w:type="dxa"/>
        <w:tblLook w:val="0600" w:firstRow="0" w:lastRow="0" w:firstColumn="0" w:lastColumn="0" w:noHBand="1" w:noVBand="1"/>
      </w:tblPr>
      <w:tblGrid>
        <w:gridCol w:w="1701"/>
        <w:gridCol w:w="1559"/>
        <w:gridCol w:w="567"/>
        <w:gridCol w:w="567"/>
        <w:gridCol w:w="851"/>
        <w:gridCol w:w="567"/>
        <w:gridCol w:w="709"/>
        <w:gridCol w:w="708"/>
        <w:gridCol w:w="709"/>
        <w:gridCol w:w="709"/>
        <w:gridCol w:w="709"/>
        <w:gridCol w:w="708"/>
        <w:gridCol w:w="709"/>
        <w:gridCol w:w="709"/>
        <w:gridCol w:w="709"/>
        <w:gridCol w:w="708"/>
        <w:gridCol w:w="709"/>
        <w:gridCol w:w="709"/>
        <w:gridCol w:w="709"/>
      </w:tblGrid>
      <w:tr>
        <w:trPr>
          <w:tblHeader w:val="0"/>
          <w:cantSplit w:val="0"/>
          <w:trHeight w:val="518" w:hRule="atLeast"/>
        </w:trPr>
        <w:tc>
          <w:tcPr>
            <w:tcW w:w="1701" w:type="dxa"/>
            <w:vMerge w:val="restart"/>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Номер и наименование </w:t>
              <w:br w:type="textWrapping"/>
              <w:t>подпрограммы, основного мероприятия подпрограммы,</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мероприятия подпрограммы</w:t>
            </w:r>
          </w:p>
        </w:tc>
        <w:tc>
          <w:tcPr>
            <w:tcW w:w="1559" w:type="dxa"/>
            <w:vMerge w:val="restart"/>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Ответственный</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исполнитель,</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соисполнители,</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участники</w:t>
            </w:r>
          </w:p>
        </w:tc>
        <w:tc>
          <w:tcPr>
            <w:tcW w:w="2552" w:type="dxa"/>
            <w:gridSpan w:val="4"/>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Код бюджетной   </w:t>
              <w:br w:type="textWrapping"/>
              <w:t>классификации расходов</w:t>
            </w:r>
          </w:p>
        </w:tc>
        <w:tc>
          <w:tcPr>
            <w:tcW w:w="709" w:type="dxa"/>
            <w:vMerge w:val="restart"/>
            <w:shd w:val="none"/>
            <w:tcMar>
              <w:top w:w="0" w:type="dxa"/>
              <w:left w:w="75" w:type="dxa"/>
              <w:bottom w:w="0" w:type="dxa"/>
              <w:right w:w="75"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Объем расходов всего</w:t>
              <w:br w:type="textWrapping"/>
              <w:t>(тыс. рублей),</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color w:val="000000"/>
              </w:rPr>
            </w:pPr>
            <w:hyperlink w:anchor="Par866" w:history="1">
              <w:r>
                <w:rPr>
                  <w:color w:val="000000"/>
                </w:rPr>
                <w:t>&lt;1&gt;</w:t>
              </w:r>
            </w:hyperlink>
          </w:p>
        </w:tc>
        <w:tc>
          <w:tcPr>
            <w:tcW w:w="8505" w:type="dxa"/>
            <w:gridSpan w:val="12"/>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 том числе по годам реализации</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color w:val="000000"/>
              </w:rPr>
            </w:pPr>
            <w:r>
              <w:rPr>
                <w:color w:val="000000"/>
              </w:rPr>
              <w:t xml:space="preserve">муниципальной программы, </w:t>
            </w:r>
            <w:hyperlink w:anchor="Par871" w:history="1">
              <w:r>
                <w:rPr>
                  <w:color w:val="000000"/>
                </w:rPr>
                <w:t>&lt;2&gt;</w:t>
              </w:r>
            </w:hyperlink>
          </w:p>
        </w:tc>
      </w:tr>
      <w:tr>
        <w:trPr>
          <w:tblHeader w:val="0"/>
          <w:cantSplit/>
          <w:trHeight w:val="2158" w:hRule="atLeast"/>
        </w:trPr>
        <w:tc>
          <w:tcPr>
            <w:tcW w:w="1701" w:type="dxa"/>
            <w:vMerge/>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559" w:type="dxa"/>
            <w:vMerge/>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567"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ГРБС</w:t>
            </w:r>
          </w:p>
        </w:tc>
        <w:tc>
          <w:tcPr>
            <w:tcW w:w="567"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РзПр</w:t>
            </w:r>
          </w:p>
        </w:tc>
        <w:tc>
          <w:tcPr>
            <w:tcW w:w="851"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ЦСР</w:t>
            </w:r>
          </w:p>
        </w:tc>
        <w:tc>
          <w:tcPr>
            <w:tcW w:w="567"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ВР</w:t>
            </w:r>
          </w:p>
        </w:tc>
        <w:tc>
          <w:tcPr>
            <w:tcW w:w="709" w:type="dxa"/>
            <w:vMerge/>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708"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75"/>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2019</w:t>
            </w:r>
          </w:p>
        </w:tc>
        <w:tc>
          <w:tcPr>
            <w:tcW w:w="709" w:type="dxa"/>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75"/>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2020</w:t>
            </w:r>
          </w:p>
        </w:tc>
        <w:tc>
          <w:tcPr>
            <w:tcW w:w="709" w:type="dxa"/>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75"/>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2021</w:t>
            </w:r>
          </w:p>
        </w:tc>
        <w:tc>
          <w:tcPr>
            <w:tcW w:w="709" w:type="dxa"/>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75"/>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2022</w:t>
            </w:r>
          </w:p>
        </w:tc>
        <w:tc>
          <w:tcPr>
            <w:tcW w:w="708" w:type="dxa"/>
            <w:shd w:val="none"/>
            <w:tcMar>
              <w:top w:w="0" w:type="dxa"/>
              <w:left w:w="75" w:type="dxa"/>
              <w:bottom w:w="0" w:type="dxa"/>
              <w:right w:w="75"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2023</w:t>
            </w:r>
          </w:p>
        </w:tc>
        <w:tc>
          <w:tcPr>
            <w:tcW w:w="709"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w:t>
            </w:r>
          </w:p>
        </w:tc>
        <w:tc>
          <w:tcPr>
            <w:tcW w:w="709"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w:t>
            </w:r>
          </w:p>
        </w:tc>
        <w:tc>
          <w:tcPr>
            <w:tcW w:w="709"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2026</w:t>
            </w:r>
          </w:p>
        </w:tc>
        <w:tc>
          <w:tcPr>
            <w:tcW w:w="708"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2027</w:t>
            </w:r>
          </w:p>
        </w:tc>
        <w:tc>
          <w:tcPr>
            <w:tcW w:w="709"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2028</w:t>
            </w:r>
          </w:p>
        </w:tc>
        <w:tc>
          <w:tcPr>
            <w:tcW w:w="709"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2029</w:t>
            </w:r>
          </w:p>
        </w:tc>
        <w:tc>
          <w:tcPr>
            <w:tcW w:w="709" w:type="dxa"/>
            <w:shd w:val="none"/>
            <w:tcMar>
              <w:top w:w="0" w:type="dxa"/>
              <w:left w:w="75" w:type="dxa"/>
              <w:bottom w:w="0" w:type="dxa"/>
              <w:right w:w="75"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2030</w:t>
            </w:r>
          </w:p>
        </w:tc>
      </w:tr>
      <w:tr>
        <w:trPr>
          <w:tblHeader/>
          <w:cantSplit/>
          <w:trHeight w:val="0" w:hRule="auto"/>
        </w:trPr>
        <w:tc>
          <w:tcPr>
            <w:tcW w:w="170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w:t>
            </w:r>
          </w:p>
        </w:tc>
        <w:tc>
          <w:tcPr>
            <w:tcW w:w="155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4</w:t>
            </w:r>
          </w:p>
        </w:tc>
        <w:tc>
          <w:tcPr>
            <w:tcW w:w="85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17</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18</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19</w:t>
            </w:r>
          </w:p>
        </w:tc>
      </w:tr>
      <w:tr>
        <w:trPr>
          <w:tblHeader w:val="0"/>
          <w:cantSplit w:val="0"/>
          <w:trHeight w:val="540" w:hRule="atLeast"/>
        </w:trPr>
        <w:tc>
          <w:tcPr>
            <w:tcW w:w="1701" w:type="dxa"/>
            <w:vMerge w:val="restart"/>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Муниципальная </w:t>
              <w:br w:type="textWrapping"/>
              <w:t xml:space="preserve">программа      </w:t>
            </w:r>
          </w:p>
        </w:tc>
        <w:tc>
          <w:tcPr>
            <w:tcW w:w="155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всего </w:t>
            </w:r>
            <w:hyperlink w:anchor="Par867" w:history="1">
              <w:r>
                <w:rPr>
                  <w:color w:val="000000"/>
                </w:rPr>
                <w:t>&lt;4&gt;</w:t>
              </w:r>
            </w:hyperlink>
            <w:r>
              <w:rPr>
                <w:color w:val="000000"/>
              </w:rPr>
              <w:t xml:space="preserve">, </w:t>
            </w:r>
            <w:r>
              <w:rPr>
                <w:color w:val="000000"/>
              </w:rPr>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в том числе:           </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85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6966,9</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115,3</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320,5</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394,4</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684,4</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r>
      <w:tr>
        <w:trPr>
          <w:tblHeader w:val="0"/>
          <w:cantSplit w:val="0"/>
          <w:trHeight w:val="525" w:hRule="atLeast"/>
        </w:trPr>
        <w:tc>
          <w:tcPr>
            <w:tcW w:w="1701" w:type="dxa"/>
            <w:vMerge/>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tc>
        <w:tc>
          <w:tcPr>
            <w:tcW w:w="155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Ответственный исполнитель:</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Администрация Федосеевского сельского поселения</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85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6966,9</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115,3</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320,5</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394,4</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684,4</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r>
      <w:tr>
        <w:trPr>
          <w:tblHeader w:val="0"/>
          <w:cantSplit w:val="0"/>
          <w:trHeight w:val="199" w:hRule="atLeast"/>
        </w:trPr>
        <w:tc>
          <w:tcPr>
            <w:tcW w:w="1701" w:type="dxa"/>
            <w:vMerge w:val="restart"/>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Подпрограмма 1</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«Социальная </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поддержка отдельных категорий  граждан»</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155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всего, </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 том числе:</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85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6966,9</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115,3</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320,5</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394,4</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684,4</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r>
      <w:tr>
        <w:trPr>
          <w:tblHeader w:val="0"/>
          <w:cantSplit w:val="0"/>
          <w:trHeight w:val="439" w:hRule="atLeast"/>
        </w:trPr>
        <w:tc>
          <w:tcPr>
            <w:tcW w:w="1701" w:type="dxa"/>
            <w:vMerge/>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tc>
        <w:tc>
          <w:tcPr>
            <w:tcW w:w="155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Исполнитель:</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Администрация Федосеевского сельского поселения</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951</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85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X</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6966,9</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115,3</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320,5</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394,4</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684,4</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r>
      <w:tr>
        <w:trPr>
          <w:tblHeader w:val="0"/>
          <w:cantSplit w:val="0"/>
          <w:trHeight w:val="1152" w:hRule="atLeast"/>
        </w:trPr>
        <w:tc>
          <w:tcPr>
            <w:tcW w:w="170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Основное        </w:t>
              <w:br w:type="textWrapping"/>
              <w:t xml:space="preserve">мероприятие 1.1 </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 Выплата государственной пенсии за выслугу лет лицам, замещавшим муниципальные должности  и должности муниципальной службы в Федосеевском сельском поселении</w:t>
            </w:r>
          </w:p>
        </w:tc>
        <w:tc>
          <w:tcPr>
            <w:tcW w:w="155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Исполнитель основного мероприятия:</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Администрация Федосеевского сельского поселения</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28"/>
              </w:rPr>
            </w:pPr>
            <w:r>
              <w:rPr>
                <w:color w:val="000000"/>
                <w:spacing w:val="-28"/>
              </w:rPr>
              <w:t>951</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28"/>
              </w:rPr>
            </w:pPr>
            <w:r>
              <w:rPr>
                <w:color w:val="000000"/>
                <w:spacing w:val="-28"/>
              </w:rPr>
              <w:t>1001</w:t>
            </w:r>
          </w:p>
        </w:tc>
        <w:tc>
          <w:tcPr>
            <w:tcW w:w="851"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28"/>
              </w:rPr>
            </w:pPr>
            <w:r>
              <w:rPr>
                <w:color w:val="000000"/>
                <w:spacing w:val="-28"/>
              </w:rPr>
              <w:t>10100</w:t>
            </w:r>
          </w:p>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28"/>
              </w:rPr>
            </w:pPr>
            <w:r>
              <w:rPr>
                <w:color w:val="000000"/>
                <w:spacing w:val="-28"/>
              </w:rPr>
              <w:t xml:space="preserve"> 26370</w:t>
            </w:r>
          </w:p>
        </w:tc>
        <w:tc>
          <w:tcPr>
            <w:tcW w:w="567"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28"/>
              </w:rPr>
            </w:pPr>
            <w:r>
              <w:rPr>
                <w:color w:val="000000"/>
                <w:spacing w:val="-28"/>
              </w:rPr>
              <w:t>312</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6966,9</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115,3</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320,5</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394,4</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684,4</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713,9</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689,2</w:t>
            </w:r>
          </w:p>
        </w:tc>
        <w:tc>
          <w:tcPr>
            <w:tcW w:w="708"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c>
          <w:tcPr>
            <w:tcW w:w="709" w:type="dxa"/>
            <w:shd w:val="none"/>
            <w:tcMar>
              <w:top w:w="0" w:type="dxa"/>
              <w:left w:w="75" w:type="dxa"/>
              <w:bottom w:w="0" w:type="dxa"/>
              <w:right w:w="75"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6475690"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672,0</w:t>
            </w:r>
          </w:p>
        </w:tc>
      </w:tr>
    </w:tbl>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pacing w:val="-3"/>
        </w:rPr>
      </w:pPr>
      <w:r>
        <w:rPr>
          <w:color w:val="000000"/>
        </w:rPr>
        <w:t xml:space="preserve">        Главный специалист по общим вопросам</w:t>
        <w:tab/>
        <w:tab/>
        <w:tab/>
        <w:tab/>
        <w:tab/>
        <w:tab/>
        <w:t xml:space="preserve">                                       Л.В.Бардыкова</w:t>
      </w:r>
      <w:r>
        <w:rPr>
          <w:color w:val="000000"/>
          <w:spacing w:val="-3"/>
        </w:rPr>
      </w:r>
    </w:p>
    <w:p>
      <w:pPr>
        <w:spacing w:line="293"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3"/>
        </w:rPr>
      </w:pPr>
      <w:r>
        <w:rPr>
          <w:color w:val="000000"/>
          <w:spacing w:val="-3"/>
        </w:rPr>
        <w:t xml:space="preserve">                                                                                                                                           </w:t>
      </w:r>
    </w:p>
    <w:p>
      <w:pPr>
        <w:spacing w:line="293"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3"/>
        </w:rPr>
      </w:pPr>
      <w:r>
        <w:rPr>
          <w:color w:val="000000"/>
          <w:spacing w:val="-3"/>
        </w:rPr>
      </w:r>
    </w:p>
    <w:p>
      <w:pPr>
        <w:spacing w:line="293"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3"/>
        </w:rPr>
      </w:pPr>
      <w:r>
        <w:rPr>
          <w:color w:val="000000"/>
          <w:spacing w:val="-3"/>
        </w:rPr>
      </w:r>
    </w:p>
    <w:p>
      <w:pPr>
        <w:spacing w:line="293"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3"/>
        </w:rPr>
      </w:pPr>
      <w:r>
        <w:rPr>
          <w:color w:val="000000"/>
          <w:spacing w:val="-3"/>
        </w:rPr>
      </w:r>
    </w:p>
    <w:p>
      <w:pPr>
        <w:spacing w:line="293"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3"/>
        </w:rPr>
      </w:pPr>
      <w:r>
        <w:rPr>
          <w:color w:val="000000"/>
          <w:spacing w:val="-3"/>
        </w:rPr>
      </w:r>
    </w:p>
    <w:p>
      <w:pPr>
        <w:spacing w:line="293"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pacing w:val="-3"/>
        </w:rPr>
      </w:pPr>
      <w:r>
        <w:rPr>
          <w:color w:val="000000"/>
          <w:spacing w:val="-3"/>
        </w:rPr>
        <w:t xml:space="preserve">                                                                                                                                                                                                            Приложение № 2</w:t>
      </w:r>
    </w:p>
    <w:p>
      <w:pPr>
        <w:ind w:left="9639"/>
        <w:spacing w:line="293" w:lineRule="exact"/>
        <w:jc w:val="center"/>
        <w:hyphenationLines w:val="1"/>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rPr>
      </w:pPr>
      <w:r>
        <w:rPr>
          <w:color w:val="000000"/>
          <w:spacing w:val="-3"/>
        </w:rPr>
        <w:t>к постановлению Администрации</w:t>
      </w:r>
      <w:r>
        <w:rPr>
          <w:color w:val="000000"/>
        </w:rPr>
      </w:r>
    </w:p>
    <w:p>
      <w:pPr>
        <w:ind w:left="9461"/>
        <w:spacing w:line="322" w:lineRule="exact"/>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rPr>
      </w:pPr>
      <w:r>
        <w:rPr>
          <w:color w:val="000000"/>
          <w:spacing w:val="-2"/>
        </w:rPr>
        <w:t xml:space="preserve">  Федосеевского сельского поселения</w:t>
      </w:r>
      <w:r>
        <w:rPr>
          <w:color w:val="000000"/>
        </w:rPr>
      </w:r>
    </w:p>
    <w:p>
      <w:pPr>
        <w:ind w:left="9639"/>
        <w:spacing w:line="293" w:lineRule="exact"/>
        <w:jc w:val="center"/>
        <w:hyphenationLines w:val="1"/>
        <w:tabs defTabSz="720">
          <w:tab w:val="left" w:pos="1049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rPr>
      </w:pPr>
      <w:r>
        <w:rPr>
          <w:color w:val="000000"/>
          <w:spacing w:val="-3"/>
        </w:rPr>
        <w:t xml:space="preserve">от 13.09.2024 № 66 </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РАСХОДЫ </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на реализацию муниципальной программы Федосеевского сельского поселения «</w:t>
      </w:r>
      <w:r>
        <w:t>Социальная поддержка граждан</w:t>
      </w:r>
      <w:r>
        <w:rPr>
          <w:color w:val="000000"/>
        </w:rPr>
        <w:t>»</w:t>
      </w:r>
      <w:r>
        <w:rPr>
          <w:color w:val="000000"/>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bl>
      <w:tblPr>
        <w:tblStyle w:val="TableNormal"/>
        <w:name w:val="Таблица31"/>
        <w:tabOrder w:val="0"/>
        <w:jc w:val="left"/>
        <w:tblInd w:w="108" w:type="dxa"/>
        <w:tblW w:w="14884" w:type="dxa"/>
        <w:tblLook w:val="0600" w:firstRow="0" w:lastRow="0" w:firstColumn="0" w:lastColumn="0" w:noHBand="1" w:noVBand="1"/>
      </w:tblPr>
      <w:tblGrid>
        <w:gridCol w:w="1560"/>
        <w:gridCol w:w="2040"/>
        <w:gridCol w:w="1000"/>
        <w:gridCol w:w="900"/>
        <w:gridCol w:w="900"/>
        <w:gridCol w:w="900"/>
        <w:gridCol w:w="1000"/>
        <w:gridCol w:w="900"/>
        <w:gridCol w:w="900"/>
        <w:gridCol w:w="900"/>
        <w:gridCol w:w="900"/>
        <w:gridCol w:w="900"/>
        <w:gridCol w:w="667"/>
        <w:gridCol w:w="708"/>
        <w:gridCol w:w="709"/>
      </w:tblGrid>
      <w:tr>
        <w:trPr>
          <w:tblHeader w:val="0"/>
          <w:cantSplit w:val="0"/>
          <w:trHeight w:val="300" w:hRule="atLeast"/>
        </w:trPr>
        <w:tc>
          <w:tcPr>
            <w:tcW w:w="1560"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t xml:space="preserve">Наименование </w:t>
              <w:br w:type="textWrapping"/>
              <w:t>муниципальной программы, номер и наименование подпрограммы</w:t>
            </w:r>
            <w:r>
              <w:rPr>
                <w:color w:val="000000"/>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2040"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Источники</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финансирования </w:t>
            </w:r>
          </w:p>
        </w:tc>
        <w:tc>
          <w:tcPr>
            <w:tcW w:w="1000" w:type="dxa"/>
            <w:vMerge w:val="restart"/>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Объем расходов всего</w:t>
              <w:br w:type="textWrapping"/>
              <w:t>(тыс. рублей),</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10284" w:type="dxa"/>
            <w:gridSpan w:val="12"/>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в том числе по годам реализации</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муниципальной программы</w:t>
            </w:r>
          </w:p>
        </w:tc>
      </w:tr>
      <w:tr>
        <w:trPr>
          <w:tblHeader w:val="0"/>
          <w:cantSplit/>
          <w:trHeight w:val="1279"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1000" w:type="dxa"/>
            <w:vMerge/>
            <w:shd w:val="none"/>
            <w:tcMar>
              <w:top w:w="0" w:type="dxa"/>
              <w:left w:w="108" w:type="dxa"/>
              <w:bottom w:w="0" w:type="dxa"/>
              <w:right w:w="108" w:type="dxa"/>
            </w:tcMar>
            <w:tcBorders>
              <w:top w:val="single" w:sz="4" w:space="0" w:color="000000" tmln="1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900" w:type="dxa"/>
            <w:vAlign w:val="center"/>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2019 год</w:t>
            </w:r>
          </w:p>
        </w:tc>
        <w:tc>
          <w:tcPr>
            <w:tcW w:w="900" w:type="dxa"/>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2020 год</w:t>
            </w:r>
          </w:p>
        </w:tc>
        <w:tc>
          <w:tcPr>
            <w:tcW w:w="900" w:type="dxa"/>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2021 год</w:t>
            </w:r>
          </w:p>
        </w:tc>
        <w:tc>
          <w:tcPr>
            <w:tcW w:w="1000" w:type="dxa"/>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2022 год</w:t>
            </w:r>
          </w:p>
        </w:tc>
        <w:tc>
          <w:tcPr>
            <w:tcW w:w="900" w:type="dxa"/>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2023 год</w:t>
            </w:r>
          </w:p>
        </w:tc>
        <w:tc>
          <w:tcPr>
            <w:tcW w:w="900" w:type="dxa"/>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2024 год</w:t>
            </w:r>
          </w:p>
        </w:tc>
        <w:tc>
          <w:tcPr>
            <w:tcW w:w="900" w:type="dxa"/>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right="-108"/>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2025 год</w:t>
            </w:r>
          </w:p>
        </w:tc>
        <w:tc>
          <w:tcPr>
            <w:tcW w:w="900" w:type="dxa"/>
            <w:vAlign w:val="center"/>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113" w:right="-108"/>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2026 год</w:t>
            </w:r>
          </w:p>
        </w:tc>
        <w:tc>
          <w:tcPr>
            <w:tcW w:w="900" w:type="dxa"/>
            <w:vAlign w:val="center"/>
            <w:textDirection w:val="btLr"/>
            <w:shd w:val="none"/>
            <w:tcMar>
              <w:top w:w="0" w:type="dxa"/>
              <w:left w:w="108" w:type="dxa"/>
              <w:bottom w:w="0" w:type="dxa"/>
              <w:right w:w="108"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113" w:right="-108"/>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2027 год</w:t>
            </w:r>
          </w:p>
        </w:tc>
        <w:tc>
          <w:tcPr>
            <w:tcW w:w="667" w:type="dxa"/>
            <w:vAlign w:val="center"/>
            <w:textDirection w:val="btLr"/>
            <w:shd w:val="none"/>
            <w:tcMar>
              <w:top w:w="0" w:type="dxa"/>
              <w:left w:w="108" w:type="dxa"/>
              <w:bottom w:w="0" w:type="dxa"/>
              <w:right w:w="108" w:type="dxa"/>
            </w:tcMar>
            <w:tcBorders>
              <w:top w:val="nil" w:sz="0" w:space="0" w:color="000000" tmln="2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113" w:right="113"/>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2028 год</w:t>
            </w:r>
          </w:p>
        </w:tc>
        <w:tc>
          <w:tcPr>
            <w:tcW w:w="708" w:type="dxa"/>
            <w:vAlign w:val="center"/>
            <w:textDirection w:val="btLr"/>
            <w:shd w:val="none"/>
            <w:tcMar>
              <w:top w:w="0" w:type="dxa"/>
              <w:left w:w="108" w:type="dxa"/>
              <w:bottom w:w="0" w:type="dxa"/>
              <w:right w:w="108" w:type="dxa"/>
            </w:tcMar>
            <w:tcBorders>
              <w:top w:val="nil" w:sz="0" w:space="0" w:color="000000" tmln="2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113" w:right="113"/>
              <w:hyphenationLines w:val="1"/>
              <w:tabs defTabSz="720">
                <w:tab w:val="left" w:pos="88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2029 год</w:t>
            </w:r>
          </w:p>
        </w:tc>
        <w:tc>
          <w:tcPr>
            <w:tcW w:w="709" w:type="dxa"/>
            <w:vAlign w:val="center"/>
            <w:textDirection w:val="btLr"/>
            <w:shd w:val="none"/>
            <w:tcMar>
              <w:top w:w="0" w:type="dxa"/>
              <w:left w:w="108" w:type="dxa"/>
              <w:bottom w:w="0" w:type="dxa"/>
              <w:right w:w="108" w:type="dxa"/>
            </w:tcMar>
            <w:tcBorders>
              <w:top w:val="nil" w:sz="0" w:space="0" w:color="000000" tmln="20, 20, 20, 0, 0"/>
              <w:left w:val="nil" w:sz="0" w:space="0" w:color="000000" tmln="2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ind w:left="113" w:right="113"/>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2030 год</w:t>
            </w:r>
          </w:p>
        </w:tc>
      </w:tr>
    </w:tbl>
    <w:p>
      <w:pPr>
        <w:spacing/>
        <w:jc w:val="right"/>
        <w:hyphenationLines w:val="1"/>
        <w:outlineLvl w:val="2"/>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bl>
      <w:tblPr>
        <w:tblStyle w:val="TableNormal"/>
        <w:name w:val="Таблица32"/>
        <w:tabOrder w:val="0"/>
        <w:jc w:val="left"/>
        <w:tblInd w:w="108" w:type="dxa"/>
        <w:tblW w:w="14884" w:type="dxa"/>
        <w:tblLook w:val="0600" w:firstRow="0" w:lastRow="0" w:firstColumn="0" w:lastColumn="0" w:noHBand="1" w:noVBand="1"/>
      </w:tblPr>
      <w:tblGrid>
        <w:gridCol w:w="1560"/>
        <w:gridCol w:w="2040"/>
        <w:gridCol w:w="1000"/>
        <w:gridCol w:w="900"/>
        <w:gridCol w:w="900"/>
        <w:gridCol w:w="900"/>
        <w:gridCol w:w="1000"/>
        <w:gridCol w:w="900"/>
        <w:gridCol w:w="900"/>
        <w:gridCol w:w="900"/>
        <w:gridCol w:w="900"/>
        <w:gridCol w:w="900"/>
        <w:gridCol w:w="667"/>
        <w:gridCol w:w="708"/>
        <w:gridCol w:w="709"/>
      </w:tblGrid>
      <w:tr>
        <w:trPr>
          <w:tblHeader/>
          <w:cantSplit w:val="0"/>
          <w:trHeight w:val="315" w:hRule="atLeast"/>
        </w:trPr>
        <w:tc>
          <w:tcPr>
            <w:tcW w:w="156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w:t>
            </w: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2</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3</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5</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6</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7</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8</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9</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10</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11</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13</w:t>
            </w:r>
          </w:p>
        </w:tc>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14</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15</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16</w:t>
            </w:r>
          </w:p>
        </w:tc>
      </w:tr>
      <w:tr>
        <w:trPr>
          <w:tblHeader w:val="0"/>
          <w:cantSplit w:val="0"/>
          <w:trHeight w:val="315" w:hRule="atLeast"/>
        </w:trPr>
        <w:tc>
          <w:tcPr>
            <w:tcW w:w="1560"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Муниципальная программа</w:t>
            </w: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Всего</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6966,9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115,3</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320,5</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394,4</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684,4</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713,9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местный бюджет,</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6966,9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115,3</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320,5</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394,4</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684,4</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713,9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r>
      <w:tr>
        <w:trPr>
          <w:tblHeader w:val="0"/>
          <w:cantSplit w:val="0"/>
          <w:trHeight w:val="34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безвозмездные поступления в местный бюджет,</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color w:val="000000"/>
              </w:rPr>
            </w:pPr>
            <w:r>
              <w:rPr>
                <w:i/>
                <w:color w:val="000000"/>
              </w:rPr>
              <w:t>в том числе за счет средств:</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областного бюджета,</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федерального бюджета,</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внебюджетные источники</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315" w:hRule="atLeast"/>
        </w:trPr>
        <w:tc>
          <w:tcPr>
            <w:tcW w:w="1560"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w:t>
            </w:r>
            <w:r>
              <w:t xml:space="preserve">Подпрограм ма 1 «Социальная </w:t>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поддержка отдельных категорий  граждан»</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Всего</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6966,9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115,3</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320,5</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394,4</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684,4</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713,9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местный бюджет,</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6966,9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115,3</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320,5</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394,4</w:t>
            </w:r>
          </w:p>
        </w:tc>
        <w:tc>
          <w:tcPr>
            <w:tcW w:w="10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684,4</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rPr>
              <w:t>713,9</w:t>
            </w:r>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689,2</w:t>
            </w:r>
          </w:p>
        </w:tc>
        <w:tc>
          <w:tcPr>
            <w:tcW w:w="9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667"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c>
          <w:tcPr>
            <w:tcW w:w="70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672,0</w:t>
            </w:r>
          </w:p>
        </w:tc>
      </w:tr>
      <w:tr>
        <w:trPr>
          <w:tblHeader w:val="0"/>
          <w:cantSplit w:val="0"/>
          <w:trHeight w:val="330"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безвозмездные поступления в местный бюджет,</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highlight w:val="yellow"/>
                <w:color w:val="000000"/>
              </w:rPr>
            </w:pPr>
            <w:r>
              <w:rPr>
                <w:b/>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color w:val="000000"/>
              </w:rPr>
            </w:pPr>
            <w:r>
              <w:rPr>
                <w:i/>
                <w:color w:val="000000"/>
              </w:rPr>
              <w:t>в том числе за счет средств:</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highlight w:val="yellow"/>
                <w:color w:val="000000"/>
              </w:rPr>
            </w:pPr>
            <w:r>
              <w:rPr>
                <w:b/>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областного бюджета</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highlight w:val="yellow"/>
                <w:color w:val="000000"/>
              </w:rPr>
            </w:pPr>
            <w:r>
              <w:rPr>
                <w:b/>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федерального бюджета</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highlight w:val="yellow"/>
                <w:color w:val="000000"/>
              </w:rPr>
            </w:pPr>
            <w:r>
              <w:rPr>
                <w:b/>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r>
      <w:tr>
        <w:trPr>
          <w:tblHeader w:val="0"/>
          <w:cantSplit w:val="0"/>
          <w:trHeight w:val="315" w:hRule="atLeast"/>
        </w:trPr>
        <w:tc>
          <w:tcPr>
            <w:tcW w:w="1560" w:type="dxa"/>
            <w:vMerge/>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tc>
        <w:tc>
          <w:tcPr>
            <w:tcW w:w="20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внебюджетные источники</w:t>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highlight w:val="yellow"/>
                <w:color w:val="000000"/>
              </w:rPr>
            </w:pPr>
            <w:r>
              <w:rPr>
                <w:b/>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10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color w:val="000000"/>
              </w:rPr>
            </w:pPr>
            <w:r>
              <w:rPr>
                <w:highlight w:val="yellow"/>
                <w:color w:val="000000"/>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9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667"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c>
          <w:tcPr>
            <w:tcW w:w="70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6475690"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yellow"/>
              </w:rPr>
            </w:pPr>
            <w:r>
              <w:rPr>
                <w:highlight w:val="yellow"/>
              </w:rPr>
            </w:r>
          </w:p>
        </w:tc>
      </w:tr>
    </w:tbl>
    <w:p>
      <w:pPr>
        <w:ind w:firstLine="708"/>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8"/>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8"/>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ind w:firstLine="708"/>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Главный специалист по общим вопросам</w:t>
        <w:tab/>
        <w:tab/>
        <w:tab/>
        <w:t xml:space="preserve">                                                                                           Л.В.Бардыкова</w:t>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Mangal" w:cs="Liberation Serif"/>
          <w:sz w:val="24"/>
          <w:szCs w:val="24"/>
        </w:rPr>
      </w:pPr>
      <w:r>
        <w:rPr>
          <w:rFonts w:ascii="Liberation Serif" w:hAnsi="Liberation Serif" w:eastAsia="Mangal" w:cs="Liberation Serif"/>
          <w:sz w:val="24"/>
          <w:szCs w:val="24"/>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Mangal" w:cs="Liberation Serif"/>
          <w:sz w:val="24"/>
          <w:szCs w:val="24"/>
        </w:rPr>
      </w:pPr>
      <w:r>
        <w:rPr>
          <w:rFonts w:ascii="Liberation Serif" w:hAnsi="Liberation Serif" w:eastAsia="Mangal" w:cs="Liberation Serif"/>
          <w:sz w:val="24"/>
          <w:szCs w:val="24"/>
        </w:rPr>
      </w:r>
    </w:p>
    <w:p>
      <w:pPr>
        <w:tabs defTabSz="709">
          <w:tab w:val="left" w:pos="243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Mangal" w:cs="Liberation Serif"/>
          <w:sz w:val="24"/>
          <w:szCs w:val="24"/>
        </w:rPr>
      </w:pPr>
      <w:r>
        <w:rPr>
          <w:rFonts w:ascii="Liberation Serif" w:hAnsi="Liberation Serif" w:eastAsia="Mangal" w:cs="Liberation Serif"/>
          <w:sz w:val="24"/>
          <w:szCs w:val="24"/>
        </w:rPr>
        <w:tab/>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eastAsia="Mangal" w:cs="Liberation Serif"/>
          <w:sz w:val="28"/>
          <w:szCs w:val="28"/>
        </w:rPr>
      </w:pPr>
      <w:r>
        <w:rPr>
          <w:rFonts w:ascii="Liberation Serif" w:hAnsi="Liberation Serif" w:eastAsia="Mangal" w:cs="Liberation Serif"/>
          <w:sz w:val="28"/>
          <w:szCs w:val="28"/>
        </w:rPr>
      </w:r>
    </w:p>
    <w:p>
      <w:pPr>
        <w:spacing/>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r>
    </w:p>
    <w:p>
      <w:pPr>
        <w:spacing/>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sz w:val="24"/>
          <w:szCs w:val="24"/>
        </w:rPr>
        <w:t>Отпечатано в Администрации Федосеевского сельского поселения. 347444 ул.Гагарина 11а, тираж 80 экз. Заказчик Федосеевское сельское поселение</w:t>
      </w:r>
      <w:r>
        <w:rPr>
          <w:color w:val="000000"/>
          <w:sz w:val="24"/>
          <w:szCs w:val="24"/>
        </w:rPr>
        <w:t xml:space="preserve"> 13.09.2024</w:t>
      </w:r>
      <w:r>
        <w:rPr>
          <w:color w:val="000000"/>
          <w:sz w:val="24"/>
          <w:szCs w:val="24"/>
        </w:rPr>
        <w:t>.</w:t>
      </w:r>
    </w:p>
    <w:sectPr>
      <w:footnotePr>
        <w:pos w:val="pageBottom"/>
        <w:numFmt w:val="decimal"/>
        <w:numStart w:val="1"/>
        <w:numRestart w:val="continuous"/>
      </w:footnotePr>
      <w:endnotePr>
        <w:pos w:val="docEnd"/>
        <w:numFmt w:val="decimal"/>
        <w:numStart w:val="1"/>
        <w:numRestart w:val="continuous"/>
      </w:endnotePr>
      <w:headerReference w:type="default" r:id="rId27"/>
      <w:footerReference w:type="default" r:id="rId28"/>
      <w:type w:val="nextPage"/>
      <w:pgSz w:h="11906" w:w="16838" w:orient="landscape"/>
      <w:pgMar w:left="1134" w:top="709" w:right="567" w:bottom="709" w:header="709" w:footer="709"/>
      <w:paperSrc w:first="0" w:other="0" a="0" b="0"/>
      <w:pgNumType w:fmt="decimal" w:start="4"/>
      <w:tmGutter w:val="3"/>
      <w:mirrorMargins w:val="0"/>
      <w:tmSection w:h="-1">
        <w:tmHeader w:id="0" w:h="0" edge="720" text="0">
          <w:shd w:val="none"/>
        </w:tmHeader>
        <w:tmFooter w:id="0" w:h="0" edge="284"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angal">
    <w:panose1 w:val="02040503050203030202"/>
    <w:charset w:val="00"/>
    <w:family w:val="roman"/>
    <w:pitch w:val="default"/>
  </w:font>
  <w:font w:name="Tahoma">
    <w:panose1 w:val="020B060403050404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 w:name="Liberation Serif">
    <w:panose1 w:val="02020603050405020304"/>
    <w:charset w:val="cc"/>
    <w:family w:val="roman"/>
    <w:pitch w:val="default"/>
  </w:font>
  <w:font w:name="AGBenguiatCyr">
    <w:panose1 w:val="02020603050405020304"/>
    <w:charset w:val="00"/>
    <w:family w:val="roman"/>
    <w:pitch w:val="default"/>
  </w:font>
  <w:font w:name="Andale Sans UI">
    <w:panose1 w:val="020B0604020202020204"/>
    <w:charset w:val="00"/>
    <w:family w:val="auto"/>
    <w:pitch w:val="default"/>
  </w:font>
  <w:font w:name="Cambria">
    <w:panose1 w:val="02040503050406030204"/>
    <w:charset w:val="cc"/>
    <w:family w:val="roman"/>
    <w:pitch w:val="default"/>
  </w:font>
  <w:font w:name="Wingdings">
    <w:charset w:val="02"/>
    <w:family w:val="decorative"/>
    <w:pitch w:val="default"/>
  </w:font>
  <w:font w:name="XO Thames">
    <w:panose1 w:val="020206030504050203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ind w:right="360"/>
    </w:pPr>
    <w:r>
      <w:rPr>
        <w:noProof/>
      </w:rPr>
      <mc:AlternateContent>
        <mc:Choice Requires="wps">
          <w:drawing>
            <wp:anchor distT="0" distB="0" distL="0" distR="0" simplePos="0" relativeHeight="251659265" behindDoc="0" locked="0" layoutInCell="0" hidden="0" allowOverlap="1">
              <wp:simplePos x="0" y="0"/>
              <wp:positionH relativeFrom="margin">
                <wp:align>right</wp:align>
              </wp:positionH>
              <wp:positionV relativeFrom="paragraph">
                <wp:posOffset>22860</wp:posOffset>
              </wp:positionV>
              <wp:extent cx="161925" cy="200025"/>
              <wp:effectExtent l="0" t="0" r="0" b="0"/>
              <wp:wrapSquare wrapText="bothSides"/>
              <wp:docPr id="1025" name="Врезка1"/>
              <wp:cNvGraphicFramePr/>
              <a:graphic xmlns:a="http://schemas.openxmlformats.org/drawingml/2006/main">
                <a:graphicData uri="http://schemas.microsoft.com/office/word/2010/wordprocessingShape">
                  <wps:wsp>
                    <wps:cNvSpPr>
                      <a:extLst>
                        <a:ext uri="smNativeData">
                          <sm:smNativeData xmlns:sm="smNativeData" val="SMDATA_12_qu3n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a:ext>
                      </a:extLst>
                    </wps:cNvSpPr>
                    <wps:spPr>
                      <a:xfrm>
                        <a:off x="0" y="0"/>
                        <a:ext cx="161925" cy="200025"/>
                      </a:xfrm>
                      <a:prstGeom prst="rect">
                        <a:avLst/>
                      </a:prstGeom>
                      <a:solidFill>
                        <a:srgbClr val="FFFFFF">
                          <a:alpha val="0"/>
                        </a:srgbClr>
                      </a:solidFill>
                      <a:ln>
                        <a:noFill/>
                      </a:ln>
                    </wps:spPr>
                    <wps:txbx>
                      <w:txbxContent>
                        <w:p>
                          <w:pPr>
                            <w:pStyle w:val="para18"/>
                          </w:pPr>
                          <w:r/>
                        </w:p>
                      </w:txbxContent>
                    </wps:txbx>
                    <wps:bodyPr spcFirstLastPara="1" vertOverflow="clip" horzOverflow="clip" lIns="0" tIns="0" rIns="0" bIns="0" upright="1">
                      <a:prstTxWarp prst="textNoShape">
                        <a:avLst/>
                      </a:prstTxWarp>
                      <a:noAutofit/>
                    </wps:bodyPr>
                  </wps:wsp>
                </a:graphicData>
              </a:graphic>
            </wp:anchor>
          </w:drawing>
        </mc:Choice>
        <mc:Fallback>
          <w:pict>
            <v:rect id="Врезка1" o:spid="_x0000_s3073" style="position:absolute;mso-position-horizontal:right;margin-top:1.80pt;mso-position-horizontal-relative:margin;width:12.75pt;height:15.75pt;z-index:251659265;mso-wrap-distance-left:0.00pt;mso-wrap-distance-top:0.00pt;mso-wrap-distance-right:0.00pt;mso-wrap-distance-bottom:0.00pt;mso-wrap-style:square" stroked="f" fillcolor="#ffffff" v:ext="SMDATA_12_qu3n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o:insetmode="custom">
              <v:fill color2="#000000" type="solid" opacity="0f" angle="90"/>
              <w10:wrap type="square" anchorx="margin" anchory="text"/>
              <v:textbox inset="0.0pt,0.0pt,0.0pt,0.0pt">
                <w:txbxContent>
                  <w:p>
                    <w:pPr>
                      <w:pStyle w:val="para18"/>
                    </w:pPr>
                    <w:r/>
                  </w:p>
                </w:txbxContent>
              </v:textbox>
            </v:rect>
          </w:pict>
        </mc:Fallback>
      </mc:AlternateContent>
    </w:r>
    <w:r/>
  </w:p>
  <w:p>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hyphenationLines w:val="1"/>
      <w:tabs defTabSz="720">
        <w:tab w:val="clear" w:pos="4536" w:leader="none"/>
        <w:tab w:val="center" w:pos="4677" w:leader="none"/>
        <w:tab w:val="clear" w:pos="9072"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hyphenationLines w:val="1"/>
      <w:tabs defTabSz="720">
        <w:tab w:val="clear" w:pos="4536" w:leader="none"/>
        <w:tab w:val="center" w:pos="4677" w:leader="none"/>
        <w:tab w:val="clear" w:pos="9072"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hyphenationLines w:val="1"/>
      <w:tabs defTabSz="720">
        <w:tab w:val="clear" w:pos="4536" w:leader="none"/>
        <w:tab w:val="center" w:pos="4677" w:leader="none"/>
        <w:tab w:val="clear" w:pos="9072"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hyphenationLines w:val="1"/>
      <w:tabs defTabSz="720">
        <w:tab w:val="clear" w:pos="4536" w:leader="none"/>
        <w:tab w:val="center" w:pos="4677" w:leader="none"/>
        <w:tab w:val="clear" w:pos="9072"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hyphenationLines w:val="1"/>
      <w:tabs defTabSz="720">
        <w:tab w:val="clear" w:pos="4536" w:leader="none"/>
        <w:tab w:val="center" w:pos="4677" w:leader="none"/>
        <w:tab w:val="clear" w:pos="9072"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spacing/>
      <w:jc w:val="center"/>
      <w:tabs defTabSz="720">
        <w:tab w:val="center" w:pos="4536" w:leader="none"/>
        <w:tab w:val="right" w:pos="907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Liberation Serif"/>
        <w:szCs w:val="24"/>
      </w:rPr>
    </w:pPr>
    <w:r>
      <w:rPr>
        <w:rFonts w:cs="Liberation Serif"/>
        <w:szCs w:val="24"/>
      </w:rPr>
      <w:t>4</w:t>
    </w:r>
  </w:p>
  <w:p>
    <w:pPr>
      <w:pStyle w:val="para18"/>
      <w:ind w:right="360"/>
      <w:spacing/>
      <w:jc w:val="right"/>
      <w:tabs defTabSz="720">
        <w:tab w:val="center" w:pos="4536" w:leader="none"/>
        <w:tab w:val="right" w:pos="907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Liberation Serif"/>
        <w:szCs w:val="24"/>
      </w:rPr>
    </w:pPr>
    <w:r>
      <w:rPr>
        <w:rFonts w:cs="Liberation Serif"/>
        <w:szCs w:val="24"/>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pPr>
    <w:r/>
  </w:p>
  <w:p>
    <w:pPr>
      <w:pStyle w:val="para17"/>
    </w:pPr>
    <w:bookmarkStart w:id="6" w:name="_GoBack"/>
    <w:bookmarkEnd w:id="6"/>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noProof/>
      </w:rPr>
      <mc:AlternateContent>
        <mc:Choice Requires="wps">
          <w:drawing>
            <wp:anchor distT="0" distB="0" distL="0" distR="0" simplePos="0" relativeHeight="251659266"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6" name="Текстовое поле1"/>
              <wp:cNvGraphicFramePr/>
              <a:graphic xmlns:a="http://schemas.openxmlformats.org/drawingml/2006/main">
                <a:graphicData uri="http://schemas.microsoft.com/office/word/2010/wordprocessingShape">
                  <wps:wsp>
                    <wps:cNvSpPr txBox="1">
                      <a:extLst>
                        <a:ext uri="smNativeData">
                          <sm:smNativeData xmlns:sm="smNativeData" val="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LQAAAAUAQAAAAABACYhAADGAgAAKAAAAAgAAAACAAAAAgAAAA=="/>
                        </a:ext>
                      </a:extLst>
                    </wps:cNvSpPr>
                    <wps:spPr>
                      <a:xfrm>
                        <a:off x="0" y="0"/>
                        <a:ext cx="114300" cy="175260"/>
                      </a:xfrm>
                      <a:prstGeom prst="rect">
                        <a:avLst/>
                      </a:prstGeom>
                      <a:noFill/>
                      <a:ln w="12700">
                        <a:noFill/>
                      </a:ln>
                    </wps:spPr>
                    <wps:txbx>
                      <w:txbxContent>
                        <w:p>
                          <w:pPr>
                            <w:hyphenationLines w:val="1"/>
                            <w:tabs defTabSz="708"/>
                            <w:rPr>
                              <w:color w:val="000000"/>
                              <w:sz w:val="24"/>
                            </w:rPr>
                          </w:pPr>
                          <w:r>
                            <w:rPr>
                              <w:color w:val="000000"/>
                              <w:sz w:val="24"/>
                            </w:rPr>
                            <w:t>5</w:t>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1" o:spid="_x0000_s6145" type="#_x0000_t202" style="position:absolute;mso-position-horizontal:center;margin-top:0.05pt;mso-position-horizontal-relative:margin;width:9.00pt;height:13.80pt;z-index:251659266;mso-wrap-distance-left:0.00pt;mso-wrap-distance-top:0.00pt;mso-wrap-distance-right:0.00pt;mso-wrap-distance-bottom:0.00pt;mso-wrap-style:none" stroked="f" filled="f" v:ext="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LQAAAAUAQAAAAABACYhAADGAgAAKAAAAAgAAAACAAAAAgAAAA==" o:insetmode="custom">
              <w10:wrap type="square" anchorx="margin" anchory="text"/>
              <v:textbox style="mso-fit-shape-to-text:t" inset="0.0pt,0.0pt,0.0pt,0.0pt">
                <w:txbxContent>
                  <w:p>
                    <w:pPr>
                      <w:hyphenationLines w:val="1"/>
                      <w:tabs defTabSz="708"/>
                      <w:rPr>
                        <w:color w:val="000000"/>
                        <w:sz w:val="24"/>
                      </w:rPr>
                    </w:pPr>
                    <w:r>
                      <w:rPr>
                        <w:color w:val="000000"/>
                        <w:sz w:val="24"/>
                      </w:rPr>
                      <w:t>5</w:t>
                    </w:r>
                  </w:p>
                </w:txbxContent>
              </v:textbox>
            </v:shape>
          </w:pict>
        </mc:Fallback>
      </mc:AlternateContent>
    </w:r>
    <w:r>
      <w:rPr>
        <w:color w:val="000000"/>
        <w:sz w:val="24"/>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noProof/>
      </w:rPr>
      <mc:AlternateContent>
        <mc:Choice Requires="wps">
          <w:drawing>
            <wp:anchor distT="0" distB="0" distL="0" distR="0" simplePos="0" relativeHeight="251659267"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27" name="Текстовое поле2"/>
              <wp:cNvGraphicFramePr/>
              <a:graphic xmlns:a="http://schemas.openxmlformats.org/drawingml/2006/main">
                <a:graphicData uri="http://schemas.microsoft.com/office/word/2010/wordprocessingShape">
                  <wps:wsp>
                    <wps:cNvSpPr txBox="1">
                      <a:extLst>
                        <a:ext uri="smNativeData">
                          <sm:smNativeData xmlns:sm="smNativeData" val="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CLgAAxkEAAAACAAAJAAAABAAAAAAAAAAMAAAAEAAAAAAAAAAAAAAAAAAAAAAAAAAeAAAAaAAAAAAAAAAAAAAAAAAAAAAAAAAAAAAAECcAABAnAAAAAAAAAAAAAAAAAAAAAAAAAAAAAAAAAAAAAAAAAAAAABQAAAAAAAAAwMD/AAAAAABkAAAAMgAAAAAAAABkAAAAAAAAAH9/fwAKAAAAIQAAAEAAAAA8AAAAAAAAABCiAABAAAAAAAAAAAIAAAABAAAAAAAAAAAAAAACAAAAAQAAALQAAAAUAQAAAAACALsXAADGAgAAKAAAAAgAAAACAAAAAgAAAA=="/>
                        </a:ext>
                      </a:extLst>
                    </wps:cNvSpPr>
                    <wps:spPr>
                      <a:xfrm>
                        <a:off x="0" y="0"/>
                        <a:ext cx="114300" cy="175260"/>
                      </a:xfrm>
                      <a:prstGeom prst="rect">
                        <a:avLst/>
                      </a:prstGeom>
                      <a:noFill/>
                      <a:ln w="12700">
                        <a:noFill/>
                      </a:ln>
                    </wps:spPr>
                    <wps:txbx>
                      <w:txbxContent>
                        <w:p>
                          <w:pPr>
                            <w:hyphenationLines w:val="1"/>
                            <w:tabs defTabSz="708"/>
                            <w:rPr>
                              <w:color w:val="000000"/>
                              <w:sz w:val="24"/>
                            </w:rPr>
                          </w:pPr>
                          <w:r>
                            <w:rPr>
                              <w:color w:val="000000"/>
                              <w:sz w:val="24"/>
                            </w:rPr>
                            <w:t>6</w:t>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2" o:spid="_x0000_s8193" type="#_x0000_t202" style="position:absolute;mso-position-horizontal:center;margin-top:0.05pt;mso-position-horizontal-relative:margin;width:9.00pt;height:13.80pt;z-index:251659267;mso-wrap-distance-left:0.00pt;mso-wrap-distance-top:0.00pt;mso-wrap-distance-right:0.00pt;mso-wrap-distance-bottom:0.00pt;mso-wrap-style:none" stroked="f" filled="f" v:ext="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CLgAAxkEAAAACAAAJAAAABAAAAAAAAAAMAAAAEAAAAAAAAAAAAAAAAAAAAAAAAAAeAAAAaAAAAAAAAAAAAAAAAAAAAAAAAAAAAAAAECcAABAnAAAAAAAAAAAAAAAAAAAAAAAAAAAAAAAAAAAAAAAAAAAAABQAAAAAAAAAwMD/AAAAAABkAAAAMgAAAAAAAABkAAAAAAAAAH9/fwAKAAAAIQAAAEAAAAA8AAAAAAAAABCiAABAAAAAAAAAAAIAAAABAAAAAAAAAAAAAAACAAAAAQAAALQAAAAUAQAAAAACALsXAADGAgAAKAAAAAgAAAACAAAAAgAAAA==" o:insetmode="custom">
              <w10:wrap type="square" anchorx="margin" anchory="text"/>
              <v:textbox style="mso-fit-shape-to-text:t" inset="0.0pt,0.0pt,0.0pt,0.0pt">
                <w:txbxContent>
                  <w:p>
                    <w:pPr>
                      <w:hyphenationLines w:val="1"/>
                      <w:tabs defTabSz="708"/>
                      <w:rPr>
                        <w:color w:val="000000"/>
                        <w:sz w:val="24"/>
                      </w:rPr>
                    </w:pPr>
                    <w:r>
                      <w:rPr>
                        <w:color w:val="000000"/>
                        <w:sz w:val="24"/>
                      </w:rPr>
                      <w:t>6</w:t>
                    </w:r>
                  </w:p>
                </w:txbxContent>
              </v:textbox>
            </v:shape>
          </w:pict>
        </mc:Fallback>
      </mc:AlternateContent>
    </w:r>
    <w:r>
      <w:rPr>
        <w:color w:val="000000"/>
        <w:sz w:val="24"/>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noProof/>
      </w:rPr>
      <mc:AlternateContent>
        <mc:Choice Requires="wps">
          <w:drawing>
            <wp:anchor distT="0" distB="0" distL="0" distR="0" simplePos="0" relativeHeight="251659268"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28" name="Текстовое поле3"/>
              <wp:cNvGraphicFramePr/>
              <a:graphic xmlns:a="http://schemas.openxmlformats.org/drawingml/2006/main">
                <a:graphicData uri="http://schemas.microsoft.com/office/word/2010/wordprocessingShape">
                  <wps:wsp>
                    <wps:cNvSpPr txBox="1">
                      <a:extLst>
                        <a:ext uri="smNativeData">
                          <sm:smNativeData xmlns:sm="smNativeData" val="SMDATA_12_qu3n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PAAAAAUAQAAAAADAAghAADGAgAAKAAAAAgAAAACAAAAAgAAAA=="/>
                        </a:ext>
                      </a:extLst>
                    </wps:cNvSpPr>
                    <wps:spPr>
                      <a:xfrm>
                        <a:off x="0" y="0"/>
                        <a:ext cx="152400" cy="175260"/>
                      </a:xfrm>
                      <a:prstGeom prst="rect">
                        <a:avLst/>
                      </a:prstGeom>
                      <a:noFill/>
                      <a:ln w="12700">
                        <a:noFill/>
                      </a:ln>
                    </wps:spPr>
                    <wps:txbx>
                      <w:txbxContent>
                        <w:p>
                          <w:pPr>
                            <w:hyphenationLines w:val="1"/>
                            <w:tabs defTabSz="708"/>
                            <w:rPr>
                              <w:color w:val="000000"/>
                              <w:sz w:val="24"/>
                            </w:rPr>
                          </w:pPr>
                          <w:r>
                            <w:rPr>
                              <w:color w:val="000000"/>
                              <w:sz w:val="24"/>
                            </w:rPr>
                            <w:t>30</w:t>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3" o:spid="_x0000_s10241" type="#_x0000_t202" style="position:absolute;mso-position-horizontal:center;margin-top:0.05pt;mso-position-horizontal-relative:margin;width:12.00pt;height:13.80pt;z-index:251659268;mso-wrap-distance-left:0.00pt;mso-wrap-distance-top:0.00pt;mso-wrap-distance-right:0.00pt;mso-wrap-distance-bottom:0.00pt;mso-wrap-style:none" stroked="f" filled="f" v:ext="SMDATA_12_qu3n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PAAAAAUAQAAAAADAAghAADGAgAAKAAAAAgAAAACAAAAAgAAAA==" o:insetmode="custom">
              <w10:wrap type="square" anchorx="margin" anchory="text"/>
              <v:textbox style="mso-fit-shape-to-text:t" inset="0.0pt,0.0pt,0.0pt,0.0pt">
                <w:txbxContent>
                  <w:p>
                    <w:pPr>
                      <w:hyphenationLines w:val="1"/>
                      <w:tabs defTabSz="708"/>
                      <w:rPr>
                        <w:color w:val="000000"/>
                        <w:sz w:val="24"/>
                      </w:rPr>
                    </w:pPr>
                    <w:r>
                      <w:rPr>
                        <w:color w:val="000000"/>
                        <w:sz w:val="24"/>
                      </w:rPr>
                      <w:t>30</w:t>
                    </w:r>
                  </w:p>
                </w:txbxContent>
              </v:textbox>
            </v:shape>
          </w:pict>
        </mc:Fallback>
      </mc:AlternateContent>
    </w:r>
    <w:r>
      <w:rPr>
        <w:color w:val="000000"/>
        <w:sz w:val="24"/>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noProof/>
      </w:rPr>
      <mc:AlternateContent>
        <mc:Choice Requires="wps">
          <w:drawing>
            <wp:anchor distT="0" distB="0" distL="0" distR="0" simplePos="0" relativeHeight="251659269" behindDoc="0" locked="0" layoutInCell="0" hidden="0" allowOverlap="1">
              <wp:simplePos x="0" y="0"/>
              <wp:positionH relativeFrom="margin">
                <wp:align>center</wp:align>
              </wp:positionH>
              <wp:positionV relativeFrom="paragraph">
                <wp:posOffset>635</wp:posOffset>
              </wp:positionV>
              <wp:extent cx="152400" cy="175260"/>
              <wp:effectExtent l="0" t="0" r="0" b="0"/>
              <wp:wrapSquare wrapText="bothSides"/>
              <wp:docPr id="1029" name="Текстовое поле4"/>
              <wp:cNvGraphicFramePr/>
              <a:graphic xmlns:a="http://schemas.openxmlformats.org/drawingml/2006/main">
                <a:graphicData uri="http://schemas.microsoft.com/office/word/2010/wordprocessingShape">
                  <wps:wsp>
                    <wps:cNvSpPr txBox="1">
                      <a:extLst>
                        <a:ext uri="smNativeData">
                          <sm:smNativeData xmlns:sm="smNativeData" val="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PAAAAAUAQAAAAAEADMgAADGAgAAKAAAAAgAAAACAAAAAgAAAA=="/>
                        </a:ext>
                      </a:extLst>
                    </wps:cNvSpPr>
                    <wps:spPr>
                      <a:xfrm>
                        <a:off x="0" y="0"/>
                        <a:ext cx="152400" cy="175260"/>
                      </a:xfrm>
                      <a:prstGeom prst="rect">
                        <a:avLst/>
                      </a:prstGeom>
                      <a:noFill/>
                      <a:ln w="12700">
                        <a:noFill/>
                      </a:ln>
                    </wps:spPr>
                    <wps:txbx>
                      <w:txbxContent>
                        <w:p>
                          <w:pPr>
                            <w:hyphenationLines w:val="1"/>
                            <w:tabs defTabSz="708"/>
                            <w:rPr>
                              <w:color w:val="000000"/>
                              <w:sz w:val="24"/>
                            </w:rPr>
                          </w:pPr>
                          <w:r>
                            <w:rPr>
                              <w:color w:val="000000"/>
                              <w:sz w:val="24"/>
                            </w:rPr>
                            <w:t>45</w:t>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4" o:spid="_x0000_s12289" type="#_x0000_t202" style="position:absolute;mso-position-horizontal:center;margin-top:0.05pt;mso-position-horizontal-relative:margin;width:12.00pt;height:13.80pt;z-index:251659269;mso-wrap-distance-left:0.00pt;mso-wrap-distance-top:0.00pt;mso-wrap-distance-right:0.00pt;mso-wrap-distance-bottom:0.00pt;mso-wrap-style:none" stroked="f" filled="f" v:ext="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PAAAAAUAQAAAAAEADMgAADGAgAAKAAAAAgAAAACAAAAAgAAAA==" o:insetmode="custom">
              <w10:wrap type="square" anchorx="margin" anchory="text"/>
              <v:textbox style="mso-fit-shape-to-text:t" inset="0.0pt,0.0pt,0.0pt,0.0pt">
                <w:txbxContent>
                  <w:p>
                    <w:pPr>
                      <w:hyphenationLines w:val="1"/>
                      <w:tabs defTabSz="708"/>
                      <w:rPr>
                        <w:color w:val="000000"/>
                        <w:sz w:val="24"/>
                      </w:rPr>
                    </w:pPr>
                    <w:r>
                      <w:rPr>
                        <w:color w:val="000000"/>
                        <w:sz w:val="24"/>
                      </w:rPr>
                      <w:t>45</w:t>
                    </w:r>
                  </w:p>
                </w:txbxContent>
              </v:textbox>
            </v:shape>
          </w:pict>
        </mc:Fallback>
      </mc:AlternateContent>
    </w:r>
    <w:r>
      <w:rPr>
        <w:color w:val="000000"/>
        <w:sz w:val="24"/>
      </w:rPr>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rPr>
    </w:pPr>
    <w:r>
      <w:rPr>
        <w:color w:val="000000"/>
        <w:sz w:val="24"/>
      </w:r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pPr>
    <w:r>
      <w:rPr>
        <w:noProof/>
      </w:rPr>
      <mc:AlternateContent>
        <mc:Choice Requires="wps">
          <w:drawing>
            <wp:anchor distT="0" distB="0" distL="0" distR="0" simplePos="0" relativeHeight="251659270"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1030" name="Текстовое поле5"/>
              <wp:cNvGraphicFramePr/>
              <a:graphic xmlns:a="http://schemas.openxmlformats.org/drawingml/2006/main">
                <a:graphicData uri="http://schemas.microsoft.com/office/word/2010/wordprocessingShape">
                  <wps:wsp>
                    <wps:cNvSpPr txBox="1">
                      <a:extLst>
                        <a:ext uri="smNativeData">
                          <sm:smNativeData xmlns:sm="smNativeData" val="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LQAAAAUAQAAAAAFAIkgAADGAgAAKAAAAAgAAAACAAAAAgAAAA=="/>
                        </a:ext>
                      </a:extLst>
                    </wps:cNvSpPr>
                    <wps:spPr>
                      <a:xfrm>
                        <a:off x="0" y="0"/>
                        <a:ext cx="114300" cy="175260"/>
                      </a:xfrm>
                      <a:prstGeom prst="rect">
                        <a:avLst/>
                      </a:prstGeom>
                      <a:noFill/>
                      <a:ln w="12700">
                        <a:noFill/>
                      </a:ln>
                    </wps:spPr>
                    <wps:txbx>
                      <w:txbxContent>
                        <w:p>
                          <w:pPr>
                            <w:hyphenationLines w:val="1"/>
                            <w:tabs defTabSz="708"/>
                            <w:rPr>
                              <w:color w:val="000000"/>
                              <w:sz w:val="24"/>
                            </w:rPr>
                          </w:pPr>
                          <w:r>
                            <w:rPr>
                              <w:color w:val="000000"/>
                              <w:sz w:val="24"/>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5" o:spid="_x0000_s14337" type="#_x0000_t202" style="position:absolute;mso-position-horizontal:center;margin-top:0.05pt;mso-position-horizontal-relative:margin;width:9.00pt;height:13.80pt;z-index:251659270;mso-wrap-distance-left:0.00pt;mso-wrap-distance-top:0.00pt;mso-wrap-distance-right:0.00pt;mso-wrap-distance-bottom:0.00pt;mso-wrap-style:none" stroked="f" filled="f" v:ext="SMDATA_12_qu3nZ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GQQAAgi4AAAACAAAJAAAABAAAAAAAAAAMAAAAEAAAAAAAAAAAAAAAAAAAAAAAAAAeAAAAaAAAAAAAAAAAAAAAAAAAAAAAAAAAAAAAECcAABAnAAAAAAAAAAAAAAAAAAAAAAAAAAAAAAAAAAAAAAAAAAAAABQAAAAAAAAAwMD/AAAAAABkAAAAMgAAAAAAAABkAAAAAAAAAH9/fwAKAAAAIQAAAEAAAAA8AAAAAAAAABCiAABAAAAAAAAAAAIAAAABAAAAAAAAAAAAAAACAAAAAQAAALQAAAAUAQAAAAAFAIkgAADGAgAAKAAAAAgAAAACAAAAAgAAAA==" o:insetmode="custom">
              <w10:wrap type="square" anchorx="margin" anchory="text"/>
              <v:textbox style="mso-fit-shape-to-text:t" inset="0.0pt,0.0pt,0.0pt,0.0pt">
                <w:txbxContent>
                  <w:p>
                    <w:pPr>
                      <w:hyphenationLines w:val="1"/>
                      <w:tabs defTabSz="708"/>
                      <w:rPr>
                        <w:color w:val="000000"/>
                        <w:sz w:val="24"/>
                      </w:rPr>
                    </w:pPr>
                    <w:r>
                      <w:rPr>
                        <w:color w:val="000000"/>
                        <w:sz w:val="24"/>
                      </w:rPr>
                    </w:r>
                  </w:p>
                </w:txbxContent>
              </v:textbox>
            </v:shape>
          </w:pict>
        </mc:Fallback>
      </mc:AlternateContent>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XO Thames" w:hAnsi="XO Thames"/>
        <w:color w:val="000000"/>
        <w:sz w:val="28"/>
      </w:rPr>
    </w:pPr>
    <w:r>
      <w:rPr>
        <w:rFonts w:ascii="XO Thames" w:hAnsi="XO Thames"/>
        <w:color w:val="000000"/>
        <w:sz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0"/>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Нумерованный список 5"/>
    <w:lvl w:ilvl="0">
      <w:start w:val="1"/>
      <w:numFmt w:val="decimal"/>
      <w:suff w:val="tab"/>
      <w:lvlText w:val="2.4.%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
    <w:multiLevelType w:val="hybridMultilevel"/>
    <w:name w:val="Нумерованный список 2"/>
    <w:lvl w:ilvl="0">
      <w:start w:val="1"/>
      <w:numFmt w:val="decimal"/>
      <w:suff w:val="tab"/>
      <w:lvlText w:val="2.%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4">
    <w:multiLevelType w:val="hybridMultilevel"/>
    <w:name w:val="Нумерованный список 6"/>
    <w:lvl w:ilvl="0">
      <w:start w:val="1"/>
      <w:numFmt w:val="decimal"/>
      <w:suff w:val="tab"/>
      <w:lvlText w:val="2.5.%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5">
    <w:multiLevelType w:val="hybridMultilevel"/>
    <w:name w:val="Нумерованный список 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multiLevelType w:val="hybridMultilevel"/>
    <w:name w:val="Нумерованный список 4"/>
    <w:lvl w:ilvl="0">
      <w:start w:val="3"/>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7">
    <w:multiLevelType w:val="hybridMultilevel"/>
    <w:name w:val="Нумерованный список 1"/>
    <w:lvl w:ilvl="0">
      <w:start w:val="3"/>
      <w:numFmt w:val="decimal"/>
      <w:suff w:val="tab"/>
      <w:lvlText w:val="1.%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8">
    <w:multiLevelType w:val="hybridMultilevel"/>
    <w:name w:val="Нумерованный список 3"/>
    <w:lvl w:ilvl="0">
      <w:start w:val="1"/>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9">
    <w:multiLevelType w:val="hybridMultilevel"/>
    <w:name w:val="Нумерованный список 7"/>
    <w:lvl w:ilvl="0">
      <w:start w:val="1"/>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0">
    <w:multiLevelType w:val="hybridMultilevel"/>
    <w:name w:val="Нумерованный список 8"/>
    <w:lvl w:ilvl="0">
      <w:start w:val="5"/>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7409"/>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34"/>
    <w:tmReviewMarkIns w:val="4"/>
    <w:tmReviewColorIns w:val="-1"/>
    <w:tmReviewMarkDel w:val="6"/>
    <w:tmReviewColorDel w:val="-1"/>
    <w:tmReviewMarkFmt w:val="1"/>
    <w:tmReviewColorFmt w:val="-1"/>
    <w:tmReviewMarkLn w:val="1"/>
    <w:tmReviewColorLn w:val="0"/>
    <w:tmReviewToolTip w:val="0"/>
  </w:tmReviewPr>
  <w:tmLastPos>
    <w:tmLastPosPage w:val="52"/>
    <w:tmLastPosSelect w:val="0"/>
    <w:tmLastPosFrameIdx w:val="0"/>
    <w:tmLastPosCaret>
      <w:tmLastPosPgfIdx w:val="667"/>
      <w:tmLastPosIdx w:val="152"/>
    </w:tmLastPosCaret>
    <w:tmLastPosAnchor>
      <w:tmLastPosPgfIdx w:val="0"/>
      <w:tmLastPosIdx w:val="0"/>
    </w:tmLastPosAnchor>
    <w:tmLastPosTblRect w:left="0" w:top="0" w:right="0" w:bottom="0"/>
  </w:tmLastPos>
  <w:tmAppRevision w:date="172647569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paragraph" w:styleId="para72" w:customStyle="1">
    <w:name w:val="Текст1"/>
    <w:qFormat/>
    <w:basedOn w:val="para0"/>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rPr>
  </w:style>
  <w:style w:type="paragraph" w:styleId="para73" w:customStyle="1">
    <w:name w:val="Заголовок1"/>
    <w:qFormat/>
    <w:basedOn w:val="para0"/>
    <w:next w:val="para11"/>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color w:val="000000"/>
      <w:sz w:val="40"/>
    </w:rPr>
  </w:style>
  <w:style w:type="paragraph" w:styleId="para74" w:customStyle="1">
    <w:name w:val="Название объекта"/>
    <w:qFormat/>
    <w:basedOn w:val="para0"/>
    <w:next w:val="para0"/>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Liberation Serif" w:hAnsi="Liberation Serif" w:eastAsia="Mangal" w:cs="Liberation Serif"/>
      <w:b/>
      <w:bCs/>
      <w:sz w:val="24"/>
      <w:szCs w:val="24"/>
    </w:rPr>
  </w:style>
  <w:style w:type="paragraph" w:styleId="para75" w:customStyle="1">
    <w:name w:val="Название объекта1"/>
    <w:qFormat/>
    <w:basedOn w:val="para0"/>
    <w:next w:val="para0"/>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Liberation Serif" w:hAnsi="Liberation Serif" w:eastAsia="Mangal" w:cs="Liberation Serif"/>
      <w:b/>
      <w:bCs/>
    </w:rPr>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character" w:styleId="char17" w:customStyle="1">
    <w:name w:val="Гипертекстовая ссылка"/>
    <w:basedOn w:val="char0"/>
    <w:rPr>
      <w:rFonts w:ascii="Calibri" w:hAnsi="Calibri" w:eastAsia="Calibri" w:cs="Times New Roman"/>
      <w:b/>
      <w:i w:val="0"/>
      <w:caps w:val="0"/>
      <w:smallCaps w:val="0"/>
      <w:strike w:val="0"/>
      <w:dstrike w:val="0"/>
      <w:vanish w:val="0"/>
      <w:color w:val="332e2d"/>
      <w:spacing w:val="0"/>
      <w:w w:val="100"/>
      <w:kern w:val="1"/>
      <w:sz w:val="20"/>
      <w:szCs w:val="22"/>
      <w:u w:color="auto" w:val="none"/>
      <w:shd w:val="clear" w:fill="auto"/>
      <w:vertAlign w:val="baseline"/>
      <w:lang w:val="ru-ru"/>
    </w:rPr>
  </w:style>
  <w:style w:type="character" w:styleId="char18">
    <w:name w:val="Hyperlink"/>
    <w:basedOn w:val="char0"/>
    <w:rPr>
      <w:rFonts w:ascii="Times New Roman" w:hAnsi="Times New Roman" w:eastAsia="Times New Roman" w:cs="Times New Roman"/>
      <w:b w:val="0"/>
      <w:i w:val="0"/>
      <w:caps w:val="0"/>
      <w:smallCaps w:val="0"/>
      <w:strike w:val="0"/>
      <w:dstrike w:val="0"/>
      <w:vanish w:val="0"/>
      <w:color w:val="0000ff"/>
      <w:spacing w:val="0"/>
      <w:w w:val="100"/>
      <w:kern w:val="1"/>
      <w:sz w:val="20"/>
      <w:szCs w:val="20"/>
      <w:u w:color="auto" w:val="single"/>
      <w:shd w:val="clear" w:fill="auto"/>
      <w:vertAlign w:val="baseline"/>
      <w:lang w:val="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paragraph" w:styleId="para72" w:customStyle="1">
    <w:name w:val="Текст1"/>
    <w:qFormat/>
    <w:basedOn w:val="para0"/>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rPr>
  </w:style>
  <w:style w:type="paragraph" w:styleId="para73" w:customStyle="1">
    <w:name w:val="Заголовок1"/>
    <w:qFormat/>
    <w:basedOn w:val="para0"/>
    <w:next w:val="para11"/>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color w:val="000000"/>
      <w:sz w:val="40"/>
    </w:rPr>
  </w:style>
  <w:style w:type="paragraph" w:styleId="para74" w:customStyle="1">
    <w:name w:val="Название объекта"/>
    <w:qFormat/>
    <w:basedOn w:val="para0"/>
    <w:next w:val="para0"/>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Liberation Serif" w:hAnsi="Liberation Serif" w:eastAsia="Mangal" w:cs="Liberation Serif"/>
      <w:b/>
      <w:bCs/>
      <w:sz w:val="24"/>
      <w:szCs w:val="24"/>
    </w:rPr>
  </w:style>
  <w:style w:type="paragraph" w:styleId="para75" w:customStyle="1">
    <w:name w:val="Название объекта1"/>
    <w:qFormat/>
    <w:basedOn w:val="para0"/>
    <w:next w:val="para0"/>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Liberation Serif" w:hAnsi="Liberation Serif" w:eastAsia="Mangal" w:cs="Liberation Serif"/>
      <w:b/>
      <w:bCs/>
    </w:rPr>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character" w:styleId="char17" w:customStyle="1">
    <w:name w:val="Гипертекстовая ссылка"/>
    <w:basedOn w:val="char0"/>
    <w:rPr>
      <w:rFonts w:ascii="Calibri" w:hAnsi="Calibri" w:eastAsia="Calibri" w:cs="Times New Roman"/>
      <w:b/>
      <w:i w:val="0"/>
      <w:caps w:val="0"/>
      <w:smallCaps w:val="0"/>
      <w:strike w:val="0"/>
      <w:dstrike w:val="0"/>
      <w:vanish w:val="0"/>
      <w:color w:val="332e2d"/>
      <w:spacing w:val="0"/>
      <w:w w:val="100"/>
      <w:kern w:val="1"/>
      <w:sz w:val="20"/>
      <w:szCs w:val="22"/>
      <w:u w:color="auto" w:val="none"/>
      <w:shd w:val="clear" w:fill="auto"/>
      <w:vertAlign w:val="baseline"/>
      <w:lang w:val="ru-ru"/>
    </w:rPr>
  </w:style>
  <w:style w:type="character" w:styleId="char18">
    <w:name w:val="Hyperlink"/>
    <w:basedOn w:val="char0"/>
    <w:rPr>
      <w:rFonts w:ascii="Times New Roman" w:hAnsi="Times New Roman" w:eastAsia="Times New Roman" w:cs="Times New Roman"/>
      <w:b w:val="0"/>
      <w:i w:val="0"/>
      <w:caps w:val="0"/>
      <w:smallCaps w:val="0"/>
      <w:strike w:val="0"/>
      <w:dstrike w:val="0"/>
      <w:vanish w:val="0"/>
      <w:color w:val="0000ff"/>
      <w:spacing w:val="0"/>
      <w:w w:val="100"/>
      <w:kern w:val="1"/>
      <w:sz w:val="20"/>
      <w:szCs w:val="20"/>
      <w:u w:color="auto" w:val="single"/>
      <w:shd w:val="clear" w:fill="auto"/>
      <w:vertAlign w:val="baseline"/>
      <w:lang w:val="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yperlink" Target="consultantplus://offline/ref=1CCC3FB30EAEFD010518320672FC9ECFDD0475F03BF7CDA3684CC6EB5FD522AF698A6434DAA8E70AC3J2I" TargetMode="External"/><Relationship Id="rId23" Type="http://schemas.openxmlformats.org/officeDocument/2006/relationships/image" Target="media/image3.png"/><Relationship Id="rId24" Type="http://schemas.openxmlformats.org/officeDocument/2006/relationships/image" Target="media/image4.png"/><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header" Target="header8.xml"/><Relationship Id="rId2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
  <cp:revision>34</cp:revision>
  <cp:lastPrinted>2024-07-17T06:08:07Z</cp:lastPrinted>
  <dcterms:created xsi:type="dcterms:W3CDTF">2024-06-18T06:19:00Z</dcterms:created>
  <dcterms:modified xsi:type="dcterms:W3CDTF">2024-09-16T08:34:50Z</dcterms:modified>
</cp:coreProperties>
</file>