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  <w:lang w:eastAsia="zh-cn"/>
        </w:rPr>
      </w:pPr>
      <w:r/>
      <w:r>
        <w:rPr>
          <w:noProof/>
        </w:rPr>
        <w:drawing>
          <wp:inline distT="0" distB="0" distL="0" distR="0">
            <wp:extent cx="542925" cy="5619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B4Sg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XAwAAdQ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lang w:eastAsia="zh-cn"/>
        </w:rPr>
      </w:r>
    </w:p>
    <w:p>
      <w:pPr>
        <w:spacing/>
        <w:jc w:val="center"/>
        <w:widowControl/>
        <w:rPr>
          <w:lang w:eastAsia="zh-cn"/>
        </w:rPr>
      </w:pPr>
      <w:r>
        <w:rPr>
          <w:b/>
          <w:lang w:eastAsia="zh-cn"/>
        </w:rPr>
        <w:t>Российская Федерация</w:t>
      </w:r>
      <w:r>
        <w:rPr>
          <w:lang w:eastAsia="zh-cn"/>
        </w:rPr>
      </w:r>
    </w:p>
    <w:p>
      <w:pPr>
        <w:spacing/>
        <w:jc w:val="center"/>
        <w:widowControl/>
        <w:rPr>
          <w:b/>
          <w:sz w:val="40"/>
          <w:lang w:eastAsia="zh-cn"/>
        </w:rPr>
      </w:pPr>
      <w:r>
        <w:rPr>
          <w:sz w:val="32"/>
          <w:lang w:eastAsia="zh-cn"/>
        </w:rPr>
        <w:t>Ростовская область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  <w:lang w:eastAsia="zh-cn"/>
        </w:rPr>
      </w:pPr>
      <w:r>
        <w:rPr>
          <w:sz w:val="32"/>
          <w:lang w:eastAsia="zh-cn"/>
        </w:rPr>
        <w:t>Заветинский район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rPr>
          <w:b/>
          <w:sz w:val="40"/>
          <w:lang w:eastAsia="zh-cn"/>
        </w:rPr>
      </w:pPr>
      <w:r>
        <w:rPr>
          <w:sz w:val="32"/>
          <w:lang w:eastAsia="zh-cn"/>
        </w:rPr>
        <w:t>муниципальное образование «Федосеевское  сельское поселение»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rPr>
          <w:sz w:val="32"/>
          <w:lang w:eastAsia="zh-cn"/>
        </w:rPr>
      </w:pPr>
      <w:r>
        <w:rPr>
          <w:sz w:val="32"/>
          <w:lang w:eastAsia="zh-cn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  <w:lang w:eastAsia="zh-cn"/>
        </w:rPr>
      </w:pPr>
      <w:r>
        <w:rPr>
          <w:b/>
          <w:sz w:val="48"/>
          <w:szCs w:val="48"/>
          <w:lang w:eastAsia="zh-cn"/>
        </w:rPr>
      </w:r>
    </w:p>
    <w:p>
      <w:pPr>
        <w:ind w:left="1080" w:right="960"/>
        <w:spacing/>
        <w:jc w:val="center"/>
        <w:widowControl/>
        <w:rPr>
          <w:sz w:val="24"/>
          <w:lang w:eastAsia="zh-cn"/>
        </w:rPr>
      </w:pPr>
      <w:r>
        <w:rPr>
          <w:b/>
          <w:sz w:val="48"/>
          <w:lang w:eastAsia="zh-cn"/>
        </w:rPr>
        <w:t>Постановление</w:t>
      </w:r>
      <w:r>
        <w:rPr>
          <w:sz w:val="24"/>
          <w:lang w:eastAsia="zh-cn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spacing/>
        <w:jc w:val="center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№  2</w:t>
      </w:r>
    </w:p>
    <w:p>
      <w:pPr>
        <w:spacing/>
        <w:jc w:val="center"/>
        <w:widowControl/>
        <w:rPr>
          <w:sz w:val="22"/>
          <w:lang w:eastAsia="zh-cn"/>
        </w:rPr>
      </w:pPr>
      <w:r>
        <w:rPr>
          <w:sz w:val="22"/>
          <w:lang w:eastAsia="zh-cn"/>
        </w:rPr>
      </w:r>
    </w:p>
    <w:p>
      <w:pPr>
        <w:spacing/>
        <w:jc w:val="both"/>
        <w:widowControl/>
        <w:rPr>
          <w:sz w:val="24"/>
          <w:lang w:eastAsia="zh-cn"/>
        </w:rPr>
      </w:pPr>
      <w:r>
        <w:rPr>
          <w:sz w:val="28"/>
          <w:lang w:eastAsia="zh-cn"/>
        </w:rPr>
        <w:t>13.</w:t>
      </w:r>
      <w:r>
        <w:rPr>
          <w:sz w:val="28"/>
          <w:lang w:val="en-us" w:eastAsia="zh-cn"/>
        </w:rPr>
        <w:t>01</w:t>
      </w:r>
      <w:r>
        <w:rPr>
          <w:sz w:val="28"/>
          <w:lang w:eastAsia="zh-cn"/>
        </w:rPr>
        <w:t>.202</w:t>
      </w:r>
      <w:r>
        <w:rPr>
          <w:sz w:val="28"/>
          <w:lang w:val="en-us" w:eastAsia="zh-cn"/>
        </w:rPr>
        <w:t>5</w:t>
      </w:r>
      <w:r>
        <w:rPr>
          <w:sz w:val="28"/>
          <w:lang w:eastAsia="zh-cn"/>
        </w:rPr>
        <w:t xml:space="preserve">                                                                                                с. Федосеевка</w:t>
      </w:r>
      <w:r>
        <w:rPr>
          <w:sz w:val="24"/>
          <w:lang w:eastAsia="zh-cn"/>
        </w:rPr>
      </w:r>
    </w:p>
    <w:p>
      <w:pPr>
        <w:spacing/>
        <w:jc w:val="both"/>
        <w:widowControl/>
        <w:rPr>
          <w:sz w:val="24"/>
          <w:lang w:eastAsia="zh-cn"/>
        </w:rPr>
      </w:pPr>
      <w:r>
        <w:rPr>
          <w:sz w:val="24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292" w:type="dxa"/>
        <w:tblLook w:val="04A0" w:firstRow="1" w:lastRow="0" w:firstColumn="1" w:lastColumn="0" w:noHBand="0" w:noVBand="1"/>
      </w:tblPr>
      <w:tblGrid>
        <w:gridCol w:w="4928"/>
        <w:gridCol w:w="4364"/>
      </w:tblGrid>
      <w:tr>
        <w:trPr>
          <w:cantSplit w:val="0"/>
          <w:trHeight w:val="0" w:hRule="auto"/>
        </w:trPr>
        <w:tc>
          <w:tcPr>
            <w:tcW w:w="4928" w:type="dxa"/>
            <w:shd w:val="none"/>
            <w:tmTcPr id="1738572807" protected="0"/>
          </w:tcPr>
          <w:p>
            <w:pPr>
              <w:spacing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/>
            <w:bookmarkStart w:id="0" w:name="_Hlk185590123"/>
            <w:bookmarkEnd w:id="0"/>
            <w:r/>
            <w:r>
              <w:rPr>
                <w:sz w:val="28"/>
                <w:szCs w:val="28"/>
              </w:rPr>
              <w:t>Федосеевского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от 23.12.2024 № 108</w:t>
            </w:r>
            <w:r>
              <w:rPr>
                <w:sz w:val="28"/>
                <w:szCs w:val="28"/>
              </w:rPr>
            </w:r>
          </w:p>
        </w:tc>
        <w:tc>
          <w:tcPr>
            <w:tcW w:w="4364" w:type="dxa"/>
            <w:shd w:val="none"/>
            <w:tmTcPr id="1738572807" protected="0"/>
          </w:tcPr>
          <w:p>
            <w:pPr>
              <w:ind w:left="173"/>
              <w:spacing/>
              <w:jc w:val="both"/>
              <w:widowControl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ind w:firstLine="708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</w:t>
      </w:r>
      <w:hyperlink r:id="rId9" w:history="1">
        <w:r>
          <w:rPr>
            <w:color w:val="auto"/>
            <w:sz w:val="28"/>
            <w:szCs w:val="28"/>
          </w:rPr>
          <w:t>пунктами 1</w:t>
        </w:r>
      </w:hyperlink>
      <w:r>
        <w:rPr>
          <w:color w:val="auto"/>
          <w:sz w:val="28"/>
          <w:szCs w:val="28"/>
        </w:rPr>
        <w:t xml:space="preserve">, </w:t>
      </w:r>
      <w:hyperlink r:id="rId10" w:history="1">
        <w:r>
          <w:rPr>
            <w:color w:val="auto"/>
            <w:sz w:val="28"/>
            <w:szCs w:val="28"/>
          </w:rPr>
          <w:t>2</w:t>
        </w:r>
      </w:hyperlink>
      <w:r>
        <w:rPr>
          <w:color w:val="auto"/>
          <w:sz w:val="28"/>
          <w:szCs w:val="28"/>
        </w:rPr>
        <w:t xml:space="preserve">, </w:t>
      </w:r>
      <w:hyperlink r:id="rId11" w:history="1">
        <w:r>
          <w:rPr>
            <w:color w:val="auto"/>
            <w:sz w:val="28"/>
            <w:szCs w:val="28"/>
          </w:rPr>
          <w:t>абзацем третьим пункта 5 статьи 219</w:t>
        </w:r>
      </w:hyperlink>
      <w:r>
        <w:rPr>
          <w:color w:val="auto"/>
          <w:sz w:val="28"/>
          <w:szCs w:val="28"/>
        </w:rPr>
        <w:t xml:space="preserve"> и </w:t>
      </w:r>
      <w:hyperlink r:id="rId12" w:history="1">
        <w:r>
          <w:rPr>
            <w:color w:val="auto"/>
            <w:sz w:val="28"/>
            <w:szCs w:val="28"/>
          </w:rPr>
          <w:t>частью второй статьи 219.2</w:t>
        </w:r>
      </w:hyperlink>
      <w:r>
        <w:rPr>
          <w:color w:val="auto"/>
          <w:sz w:val="28"/>
          <w:szCs w:val="28"/>
        </w:rPr>
        <w:t xml:space="preserve"> Бюджетного кодекса Российской Федерации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</w:r>
    </w:p>
    <w:p>
      <w:pPr>
        <w:ind w:firstLine="720"/>
        <w:spacing/>
        <w:jc w:val="both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center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ПОСТАНОВЛЯЮ:</w:t>
      </w:r>
    </w:p>
    <w:p>
      <w:pPr>
        <w:ind w:firstLine="720"/>
        <w:spacing/>
        <w:jc w:val="both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both"/>
        <w:rPr>
          <w:sz w:val="28"/>
          <w:szCs w:val="28"/>
        </w:rPr>
      </w:pPr>
      <w:r/>
      <w:bookmarkStart w:id="1" w:name="sub_4"/>
      <w:bookmarkEnd w:id="1"/>
      <w:r/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>приложен</w:t>
      </w:r>
      <w:r>
        <w:rPr>
          <w:rFonts w:eastAsia="Calibri"/>
          <w:sz w:val="28"/>
          <w:szCs w:val="28"/>
        </w:rPr>
        <w:t xml:space="preserve">ие к постановлению Администрации </w:t>
      </w:r>
      <w:r>
        <w:rPr>
          <w:rFonts w:eastAsia="Calibri"/>
          <w:sz w:val="28"/>
          <w:szCs w:val="28"/>
        </w:rPr>
        <w:t>Федосеев</w:t>
      </w:r>
      <w:r>
        <w:rPr>
          <w:rFonts w:eastAsia="Calibri"/>
          <w:sz w:val="28"/>
          <w:szCs w:val="28"/>
        </w:rPr>
        <w:t>ского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сельского поселения от </w:t>
      </w:r>
      <w:r>
        <w:rPr>
          <w:rFonts w:eastAsia="Calibri"/>
          <w:sz w:val="28"/>
          <w:szCs w:val="28"/>
        </w:rPr>
        <w:t>23</w:t>
      </w:r>
      <w:r>
        <w:rPr>
          <w:rFonts w:eastAsia="Calibri"/>
          <w:sz w:val="28"/>
          <w:szCs w:val="28"/>
        </w:rPr>
        <w:t>.12.2024</w:t>
      </w:r>
      <w:r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08</w:t>
      </w:r>
      <w:r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Заветинского района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изменения, согласно приложению к настоящему постановлению.</w:t>
      </w:r>
      <w:r>
        <w:rPr>
          <w:sz w:val="28"/>
          <w:szCs w:val="28"/>
        </w:rPr>
      </w:r>
    </w:p>
    <w:p>
      <w:pPr>
        <w:ind w:firstLine="708"/>
        <w:spacing/>
        <w:jc w:val="both"/>
        <w:rPr>
          <w:color w:val="auto"/>
          <w:kern w:val="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auto"/>
          <w:kern w:val="1"/>
          <w:sz w:val="28"/>
          <w:szCs w:val="28"/>
        </w:rPr>
        <w:t xml:space="preserve">Настоящее постановление вступает в силу с момента его подписания. </w:t>
      </w:r>
      <w:r>
        <w:rPr>
          <w:color w:val="auto"/>
          <w:kern w:val="1"/>
          <w:sz w:val="28"/>
          <w:szCs w:val="28"/>
        </w:rPr>
      </w:r>
    </w:p>
    <w:p>
      <w:pPr>
        <w:ind w:firstLine="720"/>
        <w:spacing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 xml:space="preserve">3. </w:t>
      </w:r>
      <w:r>
        <w:rPr>
          <w:sz w:val="28"/>
          <w:szCs w:val="28"/>
        </w:rPr>
        <w:t>Контроль за выполнением настоящего постановления возложить на заведующего сектором экономики и финансов Администрации Федосеевского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Яценко Л.А.</w:t>
      </w: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spacing w:line="288" w:lineRule="auto"/>
        <w:suppressAutoHyphens/>
        <w:hyphenationLines w:val="0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Исполняющий обязанности</w:t>
      </w:r>
    </w:p>
    <w:p>
      <w:pPr>
        <w:ind w:firstLine="708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>
      <w:pPr>
        <w:ind w:firstLine="708"/>
        <w:spacing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>Федосеевского сельского поселения                                         А.Е. Лященко</w:t>
      </w:r>
    </w:p>
    <w:p>
      <w:pPr>
        <w:ind w:firstLine="708"/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NormalTable"/>
        <w:name w:val="Таблица2"/>
        <w:tabOrder w:val="0"/>
        <w:jc w:val="right"/>
        <w:tblInd w:w="0" w:type="dxa"/>
        <w:tblW w:w="4077" w:type="dxa"/>
        <w:tblLook w:val="04A0" w:firstRow="1" w:lastRow="0" w:firstColumn="1" w:lastColumn="0" w:noHBand="0" w:noVBand="1"/>
      </w:tblPr>
      <w:tblGrid>
        <w:gridCol w:w="4077"/>
      </w:tblGrid>
      <w:tr>
        <w:trPr>
          <w:cantSplit w:val="0"/>
          <w:trHeight w:val="0" w:hRule="auto"/>
        </w:trPr>
        <w:tc>
          <w:tcPr>
            <w:tcW w:w="4077" w:type="dxa"/>
            <w:shd w:val="none"/>
            <w:tmTcPr id="1738572807" protected="0"/>
          </w:tcPr>
          <w:p>
            <w:pPr>
              <w:spacing/>
              <w:jc w:val="center"/>
              <w:widowControl/>
              <w:tabs defTabSz="708"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</w:t>
            </w:r>
          </w:p>
          <w:p>
            <w:pPr>
              <w:spacing/>
              <w:jc w:val="center"/>
              <w:widowControl/>
              <w:tabs defTabSz="708"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 постановлению Администрации Федосеевского сельского поселения</w:t>
            </w:r>
          </w:p>
          <w:p>
            <w:pPr>
              <w:spacing/>
              <w:jc w:val="center"/>
              <w:widowControl/>
              <w:tabs defTabSz="708">
                <w:tab w:val="left" w:pos="709" w:leader="none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от 13.01.2025 № 2</w:t>
            </w:r>
          </w:p>
        </w:tc>
      </w:tr>
    </w:tbl>
    <w:p>
      <w:pPr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para291"/>
        <w:ind w:firstLine="36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spacing/>
        <w:jc w:val="center"/>
        <w:suppressAutoHyphens/>
        <w:hyphenationLines w:val="0"/>
        <w:widowControl/>
        <w:rPr>
          <w:color w:val="auto"/>
          <w:lang w:eastAsia="zh-cn"/>
        </w:rPr>
      </w:pPr>
      <w:r>
        <w:rPr>
          <w:color w:val="auto"/>
          <w:kern w:val="1"/>
          <w:sz w:val="28"/>
          <w:szCs w:val="28"/>
        </w:rPr>
        <w:t>ИЗМЕНЕНИЯ,</w:t>
      </w:r>
      <w:r>
        <w:rPr>
          <w:color w:val="auto"/>
          <w:lang w:eastAsia="zh-cn"/>
        </w:rPr>
      </w:r>
    </w:p>
    <w:p>
      <w:pPr>
        <w:spacing/>
        <w:jc w:val="center"/>
        <w:suppressAutoHyphens/>
        <w:hyphenationLines w:val="0"/>
        <w:widowControl/>
        <w:rPr>
          <w:color w:val="auto"/>
          <w:kern w:val="1"/>
          <w:sz w:val="28"/>
          <w:lang w:eastAsia="zh-cn"/>
        </w:rPr>
      </w:pPr>
      <w:r>
        <w:rPr>
          <w:color w:val="auto"/>
          <w:kern w:val="1"/>
          <w:sz w:val="28"/>
          <w:szCs w:val="28"/>
        </w:rPr>
        <w:t xml:space="preserve">вносимые в приложение к постановлению Администрации Федосеевского сельского поселения </w:t>
      </w:r>
      <w:r>
        <w:rPr>
          <w:color w:val="auto"/>
          <w:kern w:val="1"/>
          <w:sz w:val="28"/>
          <w:lang w:eastAsia="zh-cn"/>
        </w:rPr>
        <w:t xml:space="preserve">от </w:t>
      </w:r>
      <w:r>
        <w:rPr>
          <w:color w:val="auto"/>
          <w:kern w:val="1"/>
          <w:sz w:val="28"/>
          <w:lang w:eastAsia="zh-cn"/>
        </w:rPr>
        <w:t>23</w:t>
      </w:r>
      <w:r>
        <w:rPr>
          <w:color w:val="auto"/>
          <w:kern w:val="1"/>
          <w:sz w:val="28"/>
          <w:lang w:eastAsia="zh-cn"/>
        </w:rPr>
        <w:t>.12.2024 № 1</w:t>
      </w:r>
      <w:r>
        <w:rPr>
          <w:color w:val="auto"/>
          <w:kern w:val="1"/>
          <w:sz w:val="28"/>
          <w:lang w:eastAsia="zh-cn"/>
        </w:rPr>
        <w:t>08</w:t>
      </w:r>
      <w:r>
        <w:rPr>
          <w:color w:val="auto"/>
          <w:kern w:val="1"/>
          <w:sz w:val="28"/>
          <w:lang w:eastAsia="zh-cn"/>
        </w:rPr>
        <w:t xml:space="preserve"> «</w:t>
      </w:r>
      <w:r>
        <w:rPr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Заветинского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 </w:t>
      </w:r>
      <w:r>
        <w:rPr>
          <w:sz w:val="28"/>
          <w:szCs w:val="28"/>
        </w:rPr>
        <w:t>Федосеевского</w:t>
      </w:r>
      <w:r>
        <w:rPr>
          <w:sz w:val="28"/>
          <w:szCs w:val="28"/>
        </w:rPr>
        <w:t xml:space="preserve"> сельского поселения Заветинского района</w:t>
      </w:r>
      <w:r>
        <w:rPr>
          <w:color w:val="auto"/>
          <w:kern w:val="1"/>
          <w:sz w:val="28"/>
          <w:lang w:eastAsia="zh-cn"/>
        </w:rPr>
        <w:t>»</w:t>
      </w:r>
      <w:r>
        <w:rPr>
          <w:color w:val="auto"/>
          <w:kern w:val="1"/>
          <w:sz w:val="28"/>
          <w:lang w:eastAsia="zh-cn"/>
        </w:rPr>
      </w:r>
    </w:p>
    <w:p>
      <w:pPr>
        <w:spacing/>
        <w:jc w:val="center"/>
        <w:suppressAutoHyphens/>
        <w:hyphenationLines w:val="0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09"/>
        <w:spacing/>
        <w:jc w:val="both"/>
        <w:suppressAutoHyphens/>
        <w:hyphenationLines w:val="0"/>
        <w:widowControl/>
        <w:rPr>
          <w:sz w:val="28"/>
          <w:lang w:eastAsia="zh-cn"/>
        </w:rPr>
      </w:pPr>
      <w:r>
        <w:rPr>
          <w:sz w:val="28"/>
          <w:lang w:eastAsia="zh-cn"/>
        </w:rPr>
        <w:t>1. Пункт 6 дополнить подпунктом 17 следующего содержания:</w:t>
      </w:r>
    </w:p>
    <w:p>
      <w:pPr>
        <w:ind w:firstLine="709"/>
        <w:spacing/>
        <w:jc w:val="both"/>
        <w:suppressAutoHyphens/>
        <w:hyphenationLines w:val="0"/>
        <w:widowControl/>
        <w:rPr>
          <w:color w:val="auto"/>
          <w:sz w:val="28"/>
          <w:lang w:eastAsia="zh-cn"/>
        </w:rPr>
      </w:pPr>
      <w:r>
        <w:rPr>
          <w:sz w:val="28"/>
          <w:lang w:eastAsia="zh-cn"/>
        </w:rPr>
        <w:t>«17) При неисполнении Распоряжения по причине не соответствия применяемых кодов бюджетной классификации Российской Федерации,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Федерации, согласованное с Финансовым органом муниципального образования. Распоряжение в этом случае принимается к исполнению.».</w:t>
      </w:r>
      <w:r>
        <w:rPr>
          <w:color w:val="auto"/>
          <w:sz w:val="28"/>
          <w:lang w:eastAsia="zh-cn"/>
        </w:rPr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</w:t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sz w:val="28"/>
          <w:szCs w:val="28"/>
        </w:rPr>
        <w:t>по общим вопросам</w:t>
        <w:tab/>
        <w:tab/>
        <w:tab/>
        <w:t xml:space="preserve">                                    М.В. Санжарова</w:t>
      </w:r>
      <w:r>
        <w:rPr>
          <w:color w:val="auto"/>
          <w:sz w:val="28"/>
          <w:szCs w:val="28"/>
        </w:rPr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07"/>
      <w:pgMar w:left="1701" w:top="1134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Georgia">
    <w:panose1 w:val="02040502050405020303"/>
    <w:charset w:val="cc"/>
    <w:family w:val="roman"/>
    <w:pitch w:val="default"/>
  </w:font>
  <w:font w:name="Lucida Sans Unicode">
    <w:panose1 w:val="020B0602030504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)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)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Нумерованный список 4"/>
    <w:lvl w:ilvl="0">
      <w:start w:val="2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)"/>
      <w:lvlJc w:val="left"/>
      <w:pPr>
        <w:ind w:left="0" w:hanging="0"/>
      </w:pPr>
      <w:rPr>
        <w:rFonts w:ascii="Times New Roman" w:hAnsi="Times New Roman"/>
        <w:b w:val="0"/>
        <w:smallCaps w:val="0"/>
        <w:color w:val="000000"/>
        <w:spacing w:val="0"/>
        <w:sz w:val="26"/>
        <w:u w:color="auto" w:val="none"/>
      </w:rPr>
    </w:lvl>
    <w:lvl w:ilvl="1">
      <w:start w:val="0"/>
      <w:numFmt w:val="decimal"/>
      <w:suff w:val="tab"/>
      <w:lvlText w:val=""/>
      <w:lvlJc w:val="left"/>
      <w:pPr>
        <w:ind w:left="0" w:hanging="0"/>
      </w:pPr>
    </w:lvl>
    <w:lvl w:ilvl="2">
      <w:start w:val="0"/>
      <w:numFmt w:val="decimal"/>
      <w:suff w:val="tab"/>
      <w:lvlText w:val=""/>
      <w:lvlJc w:val="left"/>
      <w:pPr>
        <w:ind w:left="0" w:hanging="0"/>
      </w:pPr>
    </w:lvl>
    <w:lvl w:ilvl="3">
      <w:start w:val="0"/>
      <w:numFmt w:val="decimal"/>
      <w:suff w:val="tab"/>
      <w:lvlText w:val=""/>
      <w:lvlJc w:val="left"/>
      <w:pPr>
        <w:ind w:left="0" w:hanging="0"/>
      </w:pPr>
    </w:lvl>
    <w:lvl w:ilvl="4">
      <w:start w:val="0"/>
      <w:numFmt w:val="decimal"/>
      <w:suff w:val="tab"/>
      <w:lvlText w:val=""/>
      <w:lvlJc w:val="left"/>
      <w:pPr>
        <w:ind w:left="0" w:hanging="0"/>
      </w:pPr>
    </w:lvl>
    <w:lvl w:ilvl="5">
      <w:start w:val="0"/>
      <w:numFmt w:val="decimal"/>
      <w:suff w:val="tab"/>
      <w:lvlText w:val=""/>
      <w:lvlJc w:val="left"/>
      <w:pPr>
        <w:ind w:left="0" w:hanging="0"/>
      </w:pPr>
    </w:lvl>
    <w:lvl w:ilvl="6">
      <w:start w:val="0"/>
      <w:numFmt w:val="decimal"/>
      <w:suff w:val="tab"/>
      <w:lvlText w:val=""/>
      <w:lvlJc w:val="left"/>
      <w:pPr>
        <w:ind w:left="0" w:hanging="0"/>
      </w:pPr>
    </w:lvl>
    <w:lvl w:ilvl="7">
      <w:start w:val="0"/>
      <w:numFmt w:val="decimal"/>
      <w:suff w:val="tab"/>
      <w:lvlText w:val=""/>
      <w:lvlJc w:val="left"/>
      <w:pPr>
        <w:ind w:left="0" w:hanging="0"/>
      </w:pPr>
    </w:lvl>
    <w:lvl w:ilvl="8">
      <w:start w:val="0"/>
      <w:numFmt w:val="decimal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3"/>
    <w:tmLastPosCaret>
      <w:tmLastPosPgfIdx w:val="2"/>
      <w:tmLastPosIdx w:val="18"/>
    </w:tmLastPosCaret>
    <w:tmLastPosAnchor>
      <w:tmLastPosPgfIdx w:val="0"/>
      <w:tmLastPosIdx w:val="0"/>
    </w:tmLastPosAnchor>
    <w:tmLastPosTblRect w:left="0" w:top="0" w:right="0" w:bottom="0"/>
  </w:tmLastPos>
  <w:tmAppRevision w:date="1738572807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color w:val="000000"/>
      <w:u w:color="000000" w:val="none"/>
      <w:lang w:val="ru-ru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color w:val="000000"/>
      <w:u w:color="000000" w:val="none"/>
      <w:lang w:val="ru-ru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0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" w:customStyle="1">
    <w:name w:val="Гиперссылка7"/>
    <w:qFormat/>
    <w:rPr>
      <w:color w:val="0000ff"/>
      <w:u w:color="000000" w:val="single"/>
      <w:lang w:val="ru-ru" w:bidi="ar-sa"/>
    </w:rPr>
  </w:style>
  <w:style w:type="paragraph" w:styleId="para14" w:customStyle="1">
    <w:name w:val="Гиперссылка5"/>
    <w:qFormat/>
    <w:rPr>
      <w:color w:val="0000ff"/>
      <w:u w:color="000000" w:val="single"/>
      <w:lang w:val="ru-ru" w:bidi="ar-sa"/>
    </w:rPr>
  </w:style>
  <w:style w:type="paragraph" w:styleId="para15" w:customStyle="1">
    <w:name w:val="Основной шрифт абзаца12"/>
    <w:qFormat/>
    <w:rPr>
      <w:color w:val="000000"/>
      <w:u w:color="000000" w:val="none"/>
      <w:lang w:val="ru-ru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color w:val="000000"/>
      <w:u w:color="000000" w:val="none"/>
      <w:lang w:val="ru-ru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color w:val="000000"/>
      <w:u w:color="000000" w:val="none"/>
      <w:lang w:val="ru-ru" w:bidi="ar-sa"/>
    </w:rPr>
  </w:style>
  <w:style w:type="paragraph" w:styleId="para20" w:customStyle="1">
    <w:name w:val="Основной шрифт абзаца9"/>
    <w:qFormat/>
    <w:rPr>
      <w:color w:val="000000"/>
      <w:u w:color="000000" w:val="none"/>
      <w:lang w:val="ru-ru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/>
      <w:b/>
      <w:color w:val="4f81bd"/>
      <w:u w:color="000000" w:val="none"/>
      <w:lang w:val="ru-ru" w:bidi="ar-sa"/>
    </w:rPr>
  </w:style>
  <w:style w:type="paragraph" w:styleId="para25" w:customStyle="1">
    <w:name w:val="Гиперссылка2"/>
    <w:qFormat/>
    <w:rPr>
      <w:color w:val="0000ff"/>
      <w:u w:color="000000" w:val="single"/>
      <w:lang w:val="ru-ru" w:bidi="ar-sa"/>
    </w:rPr>
  </w:style>
  <w:style w:type="paragraph" w:styleId="para26" w:customStyle="1">
    <w:name w:val="Гиперссылка6"/>
    <w:qFormat/>
    <w:rPr>
      <w:color w:val="0000ff"/>
      <w:u w:color="000000" w:val="single"/>
      <w:lang w:val="ru-ru" w:bidi="ar-sa"/>
    </w:rPr>
  </w:style>
  <w:style w:type="paragraph" w:styleId="para27" w:customStyle="1">
    <w:name w:val="Основной шрифт абзаца5"/>
    <w:qFormat/>
    <w:rPr>
      <w:color w:val="000000"/>
      <w:u w:color="000000" w:val="none"/>
      <w:lang w:val="ru-ru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color w:val="000000"/>
      <w:u w:color="000000" w:val="none"/>
      <w:lang w:val="ru-ru" w:bidi="ar-sa"/>
    </w:rPr>
  </w:style>
  <w:style w:type="paragraph" w:styleId="para33" w:customStyle="1">
    <w:name w:val="Основной шрифт абзаца3"/>
    <w:qFormat/>
    <w:rPr>
      <w:color w:val="000000"/>
      <w:u w:color="000000" w:val="none"/>
      <w:lang w:val="ru-ru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color w:val="0000ff"/>
      <w:u w:color="000000" w:val="single"/>
      <w:lang w:val="ru-ru" w:bidi="ar-sa"/>
    </w:rPr>
  </w:style>
  <w:style w:type="paragraph" w:styleId="para36" w:customStyle="1">
    <w:name w:val="Гиперссылка4"/>
    <w:qFormat/>
    <w:rPr>
      <w:color w:val="0000ff"/>
      <w:u w:color="000000" w:val="single"/>
      <w:lang w:val="ru-ru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color w:val="000000"/>
      <w:u w:color="000000" w:val="none"/>
      <w:lang w:val="ru-ru" w:bidi="ar-sa"/>
    </w:rPr>
  </w:style>
  <w:style w:type="paragraph" w:styleId="para39" w:customStyle="1">
    <w:name w:val="Просмотренная гиперссылка1"/>
    <w:qFormat/>
    <w:rPr>
      <w:color w:val="800080"/>
      <w:u w:color="000000" w:val="single"/>
      <w:lang w:val="ru-ru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color w:val="000000"/>
      <w:u w:color="000000" w:val="none"/>
      <w:lang w:val="ru-ru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/>
      <w:sz w:val="21"/>
      <w:lang w:val="ru-ru" w:bidi="ar-sa"/>
    </w:rPr>
  </w:style>
  <w:style w:type="paragraph" w:styleId="para46" w:customStyle="1">
    <w:name w:val="ConsPlusCell"/>
    <w:qFormat/>
    <w:rPr>
      <w:rFonts w:ascii="Calibri" w:hAnsi="Calibri"/>
      <w:sz w:val="22"/>
      <w:lang w:val="ru-ru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color w:val="000000"/>
      <w:u w:color="000000" w:val="none"/>
      <w:lang w:val="ru-ru" w:bidi="ar-sa"/>
    </w:rPr>
  </w:style>
  <w:style w:type="paragraph" w:styleId="para50" w:customStyle="1">
    <w:name w:val="Body Text Indent 3 Char"/>
    <w:qFormat/>
    <w:rPr>
      <w:rFonts w:ascii="Calibri" w:hAnsi="Calibri"/>
      <w:sz w:val="16"/>
      <w:lang w:val="ru-ru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sz w:val="28"/>
      <w:lang w:val="ru-ru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b/>
      <w:color w:val="000000"/>
      <w:u w:color="000000" w:val="none"/>
      <w:lang w:val="ru-ru" w:bidi="ar-sa"/>
    </w:rPr>
  </w:style>
  <w:style w:type="paragraph" w:styleId="para58" w:customStyle="1">
    <w:name w:val="ConsPlusNonformat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/>
      <w:sz w:val="24"/>
      <w:lang w:val="ru-ru" w:bidi="ar-sa"/>
    </w:rPr>
  </w:style>
  <w:style w:type="paragraph" w:styleId="para62" w:customStyle="1">
    <w:name w:val="Гиперссылка1"/>
    <w:qFormat/>
    <w:rPr>
      <w:color w:val="0000ff"/>
      <w:u w:color="000000" w:val="single"/>
      <w:lang w:val="ru-ru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color w:val="106bbe"/>
      <w:sz w:val="26"/>
      <w:lang w:val="ru-ru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b/>
      <w:sz w:val="28"/>
      <w:lang w:val="ru-ru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b/>
      <w:sz w:val="28"/>
      <w:lang w:val="ru-ru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color w:val="0000ff"/>
      <w:u w:color="000000" w:val="single"/>
      <w:lang w:val="ru-ru" w:bidi="ar-sa"/>
    </w:rPr>
  </w:style>
  <w:style w:type="paragraph" w:styleId="para71" w:customStyle="1">
    <w:name w:val="Название книги1"/>
    <w:qFormat/>
    <w:rPr>
      <w:i/>
      <w:smallCaps/>
      <w:color w:val="000000"/>
      <w:spacing w:val="160"/>
      <w:u w:color="000000" w:val="none"/>
      <w:lang w:val="ru-ru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75" w:customStyle="1">
    <w:name w:val="Основной шрифт абзаца10"/>
    <w:qFormat/>
    <w:rPr>
      <w:color w:val="000000"/>
      <w:u w:color="000000" w:val="none"/>
      <w:lang w:val="ru-ru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/>
      <w:b/>
      <w:sz w:val="28"/>
      <w:lang w:val="ru-ru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/>
      <w:sz w:val="22"/>
      <w:lang w:val="ru-ru" w:bidi="ar-sa"/>
    </w:rPr>
  </w:style>
  <w:style w:type="paragraph" w:styleId="para81" w:customStyle="1">
    <w:name w:val="Head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sz w:val="16"/>
      <w:lang w:val="ru-ru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  <w:rPr>
      <w:rFonts w:ascii="Calibri" w:hAnsi="Calibri"/>
    </w:rPr>
  </w:style>
  <w:style w:type="paragraph" w:styleId="para85" w:customStyle="1">
    <w:name w:val="apple-converted-space"/>
    <w:qFormat/>
    <w:rPr>
      <w:color w:val="000000"/>
      <w:u w:color="000000" w:val="none"/>
      <w:lang w:val="ru-ru" w:bidi="ar-sa"/>
    </w:rPr>
  </w:style>
  <w:style w:type="paragraph" w:styleId="para86" w:customStyle="1">
    <w:name w:val="extended-text__full"/>
    <w:qFormat/>
    <w:rPr>
      <w:color w:val="000000"/>
      <w:u w:color="000000" w:val="none"/>
      <w:lang w:val="ru-ru" w:bidi="ar-sa"/>
    </w:rPr>
  </w:style>
  <w:style w:type="paragraph" w:styleId="para87" w:customStyle="1">
    <w:name w:val="Стандартный HTML Знак1"/>
    <w:qFormat/>
    <w:rPr>
      <w:rFonts w:ascii="Consolas" w:hAnsi="Consolas"/>
      <w:color w:val="000000"/>
      <w:u w:color="000000" w:val="none"/>
      <w:lang w:val="ru-ru" w:bidi="ar-sa"/>
    </w:rPr>
  </w:style>
  <w:style w:type="paragraph" w:styleId="para88" w:customStyle="1">
    <w:name w:val="Сильная ссылка1"/>
    <w:qFormat/>
    <w:rPr>
      <w:b/>
      <w:smallCaps/>
      <w:color w:val="000000"/>
      <w:u w:color="000000" w:val="none"/>
      <w:lang w:val="ru-ru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color w:val="000000"/>
      <w:u w:color="000000" w:val="none"/>
      <w:lang w:val="ru-ru" w:bidi="ar-sa"/>
    </w:rPr>
  </w:style>
  <w:style w:type="paragraph" w:styleId="para91" w:customStyle="1">
    <w:name w:val="text_default"/>
    <w:qFormat/>
    <w:rPr>
      <w:rFonts w:ascii="Verdana" w:hAnsi="Verdana"/>
      <w:color w:val="5e6466"/>
      <w:sz w:val="18"/>
      <w:lang w:val="ru-ru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b/>
      <w:color w:val="000000"/>
      <w:u w:color="000000" w:val="none"/>
      <w:lang w:val="ru-ru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/>
      <w:b/>
      <w:sz w:val="28"/>
      <w:lang w:val="ru-ru" w:bidi="ar-sa"/>
    </w:rPr>
  </w:style>
  <w:style w:type="paragraph" w:styleId="para97" w:customStyle="1">
    <w:name w:val="HTML Preformatted Char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98" w:customStyle="1">
    <w:name w:val="Обычный2"/>
    <w:qFormat/>
    <w:rPr>
      <w:color w:val="000000"/>
      <w:u w:color="000000" w:val="none"/>
      <w:lang w:val="ru-ru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1" w:customStyle="1">
    <w:name w:val="Heading 2 Char"/>
    <w:qFormat/>
    <w:rPr>
      <w:rFonts w:ascii="Calibri" w:hAnsi="Calibri"/>
      <w:sz w:val="28"/>
      <w:lang w:val="ru-ru" w:bidi="ar-sa"/>
    </w:rPr>
  </w:style>
  <w:style w:type="paragraph" w:styleId="para102" w:customStyle="1">
    <w:name w:val="Основной текст 3 Знак1"/>
    <w:qFormat/>
    <w:rPr>
      <w:sz w:val="16"/>
      <w:lang w:val="ru-ru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color w:val="0000ff"/>
      <w:u w:color="000000" w:val="single"/>
      <w:lang w:val="ru-ru" w:bidi="ar-sa"/>
    </w:rPr>
  </w:style>
  <w:style w:type="paragraph" w:styleId="para109" w:customStyle="1">
    <w:name w:val="Знак Знак9"/>
    <w:qFormat/>
    <w:rPr>
      <w:sz w:val="28"/>
      <w:lang w:val="ru-ru" w:bidi="ar-sa"/>
    </w:rPr>
  </w:style>
  <w:style w:type="paragraph" w:styleId="para110" w:customStyle="1">
    <w:name w:val="Гиперссылка9"/>
    <w:qFormat/>
    <w:rPr>
      <w:color w:val="0000ff"/>
      <w:sz w:val="22"/>
      <w:szCs w:val="22"/>
      <w:u w:color="000000" w:val="single"/>
      <w:lang w:val="ru-ru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/>
      <w:color w:val="000000"/>
      <w:u w:color="000000" w:val="none"/>
      <w:lang w:val="ru-ru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16" w:customStyle="1">
    <w:name w:val="Знак Знак10"/>
    <w:qFormat/>
    <w:rPr>
      <w:b/>
      <w:sz w:val="28"/>
      <w:lang w:val="ru-ru" w:bidi="ar-sa"/>
    </w:rPr>
  </w:style>
  <w:style w:type="paragraph" w:styleId="para117" w:customStyle="1">
    <w:name w:val="Выделение1"/>
    <w:qFormat/>
    <w:rPr>
      <w:b/>
      <w:i/>
      <w:color w:val="000000"/>
      <w:spacing w:val="164"/>
      <w:u w:color="000000" w:val="none"/>
      <w:lang w:val="ru-ru" w:bidi="ar-sa"/>
    </w:rPr>
  </w:style>
  <w:style w:type="paragraph" w:styleId="para118" w:customStyle="1">
    <w:name w:val="Слабая ссылка1"/>
    <w:qFormat/>
    <w:rPr>
      <w:smallCaps/>
      <w:color w:val="000000"/>
      <w:u w:color="000000" w:val="none"/>
      <w:lang w:val="ru-ru" w:bidi="ar-sa"/>
    </w:rPr>
  </w:style>
  <w:style w:type="paragraph" w:styleId="para119" w:customStyle="1">
    <w:name w:val="Body Text Char"/>
    <w:qFormat/>
    <w:rPr>
      <w:rFonts w:ascii="Calibri" w:hAnsi="Calibri"/>
      <w:sz w:val="24"/>
      <w:lang w:val="ru-ru" w:bidi="ar-sa"/>
    </w:rPr>
  </w:style>
  <w:style w:type="paragraph" w:styleId="para120" w:customStyle="1">
    <w:name w:val="Заголовок Знак"/>
    <w:qFormat/>
    <w:rPr>
      <w:rFonts w:ascii="Cambria" w:hAnsi="Cambria"/>
      <w:spacing w:val="-21"/>
      <w:sz w:val="56"/>
      <w:lang w:val="ru-ru" w:bidi="ar-sa"/>
    </w:rPr>
  </w:style>
  <w:style w:type="paragraph" w:styleId="para121" w:customStyle="1">
    <w:name w:val="Основной шрифт абзаца8"/>
    <w:qFormat/>
    <w:rPr>
      <w:color w:val="000000"/>
      <w:u w:color="000000" w:val="none"/>
      <w:lang w:val="ru-ru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b/>
      <w:sz w:val="28"/>
      <w:lang w:val="ru-ru" w:bidi="ar-sa"/>
    </w:rPr>
  </w:style>
  <w:style w:type="paragraph" w:styleId="para128" w:customStyle="1">
    <w:name w:val="Body Text Indent 3 Char1"/>
    <w:qFormat/>
    <w:rPr>
      <w:sz w:val="16"/>
      <w:lang w:val="ru-ru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/>
      <w:color w:val="243f60"/>
      <w:u w:color="000000" w:val="none"/>
      <w:lang w:val="ru-ru" w:bidi="ar-sa"/>
    </w:rPr>
  </w:style>
  <w:style w:type="paragraph" w:styleId="para134" w:customStyle="1">
    <w:name w:val="Красная строка Знак1"/>
    <w:qFormat/>
    <w:rPr>
      <w:sz w:val="28"/>
      <w:lang w:val="ru-ru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color w:val="0000ff"/>
      <w:u w:color="000000" w:val="single"/>
      <w:lang w:val="ru-ru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/>
      <w:sz w:val="16"/>
      <w:lang w:val="ru-ru" w:bidi="ar-sa"/>
    </w:rPr>
  </w:style>
  <w:style w:type="paragraph" w:styleId="para141" w:customStyle="1">
    <w:name w:val="Гиперссылка12"/>
    <w:qFormat/>
    <w:rPr>
      <w:color w:val="0000ff"/>
      <w:u w:color="000000" w:val="single"/>
      <w:lang w:val="ru-ru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/>
      <w:sz w:val="28"/>
      <w:lang w:val="ru-ru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color w:val="000000"/>
      <w:u w:color="000000" w:val="none"/>
      <w:lang w:val="ru-ru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i/>
      <w:color w:val="000000"/>
      <w:u w:color="000000" w:val="none"/>
      <w:lang w:val="ru-ru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b/>
      <w:i/>
      <w:color w:val="000000"/>
      <w:u w:color="000000" w:val="none"/>
      <w:lang w:val="ru-ru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/>
      <w:sz w:val="28"/>
      <w:lang w:val="ru-ru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color w:val="000000"/>
      <w:sz w:val="26"/>
      <w:lang w:val="ru-ru" w:bidi="ar-sa"/>
    </w:rPr>
  </w:style>
  <w:style w:type="paragraph" w:styleId="para162" w:customStyle="1">
    <w:name w:val="Обычный18"/>
    <w:qFormat/>
    <w:pPr>
      <w:widowControl/>
    </w:pPr>
    <w:rPr>
      <w:color w:val="000000"/>
      <w:lang w:val="ru-ru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6" w:customStyle="1">
    <w:name w:val="Обычный16"/>
    <w:qFormat/>
    <w:pPr>
      <w:widowControl/>
    </w:pPr>
    <w:rPr>
      <w:color w:val="000000"/>
      <w:lang w:val="ru-ru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color w:val="000000"/>
      <w:lang w:val="ru-ru" w:bidi="ar-sa"/>
    </w:rPr>
  </w:style>
  <w:style w:type="paragraph" w:styleId="para170" w:customStyle="1">
    <w:name w:val="Обычный112"/>
    <w:qFormat/>
    <w:pPr>
      <w:widowControl/>
    </w:pPr>
    <w:rPr>
      <w:color w:val="000000"/>
      <w:lang w:val="ru-ru" w:bidi="ar-sa"/>
    </w:rPr>
  </w:style>
  <w:style w:type="paragraph" w:styleId="para171" w:customStyle="1">
    <w:name w:val="Обычный110"/>
    <w:qFormat/>
    <w:pPr>
      <w:widowControl/>
    </w:pPr>
    <w:rPr>
      <w:color w:val="000000"/>
      <w:lang w:val="ru-ru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74" w:customStyle="1">
    <w:name w:val="Обычный12"/>
    <w:qFormat/>
    <w:pPr>
      <w:widowControl/>
    </w:pPr>
    <w:rPr>
      <w:color w:val="000000"/>
      <w:lang w:val="ru-ru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cs="Arial"/>
      <w:b/>
      <w:bCs/>
      <w:lang w:val="ru-ru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cs="Courier New"/>
      <w:lang w:val="ru-ru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/>
      <w:sz w:val="22"/>
      <w:szCs w:val="22"/>
      <w:lang w:val="ru-ru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/>
      <w:sz w:val="22"/>
      <w:szCs w:val="22"/>
      <w:lang w:val="ru-ru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cs="Arial"/>
      <w:b/>
      <w:bCs/>
      <w:sz w:val="22"/>
      <w:szCs w:val="22"/>
      <w:lang w:val="ru-ru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lang w:val="ru-ru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paragraph" w:styleId="para291" w:customStyle="1">
    <w:name w:val="Основной текст2"/>
    <w:qFormat/>
    <w:basedOn w:val="para0"/>
    <w:pPr>
      <w:spacing w:line="398" w:lineRule="exact"/>
      <w:jc w:val="center"/>
    </w:pPr>
    <w:rPr>
      <w:sz w:val="27"/>
    </w:rPr>
  </w:style>
  <w:style w:type="paragraph" w:styleId="para292" w:customStyle="1">
    <w:name w:val="Основной текст (5)"/>
    <w:qFormat/>
    <w:basedOn w:val="para0"/>
    <w:pPr>
      <w:spacing w:line="394" w:lineRule="exact"/>
      <w:jc w:val="center"/>
    </w:pPr>
    <w:rPr>
      <w:b/>
      <w:sz w:val="27"/>
    </w:rPr>
  </w:style>
  <w:style w:type="paragraph" w:styleId="para293" w:customStyle="1">
    <w:name w:val="Основной текст + Интервал 3 pt"/>
    <w:qFormat/>
    <w:basedOn w:val="para291"/>
    <w:rPr>
      <w:highlight w:val="white"/>
      <w:spacing w:val="54"/>
      <w:sz w:val="26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1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4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character" w:styleId="char125">
    <w:name w:val="Footnote Reference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color w:val="000000"/>
      <w:u w:color="000000" w:val="none"/>
      <w:lang w:val="ru-ru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color w:val="000000"/>
      <w:u w:color="000000" w:val="none"/>
      <w:lang w:val="ru-ru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0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" w:customStyle="1">
    <w:name w:val="Гиперссылка7"/>
    <w:qFormat/>
    <w:rPr>
      <w:color w:val="0000ff"/>
      <w:u w:color="000000" w:val="single"/>
      <w:lang w:val="ru-ru" w:bidi="ar-sa"/>
    </w:rPr>
  </w:style>
  <w:style w:type="paragraph" w:styleId="para14" w:customStyle="1">
    <w:name w:val="Гиперссылка5"/>
    <w:qFormat/>
    <w:rPr>
      <w:color w:val="0000ff"/>
      <w:u w:color="000000" w:val="single"/>
      <w:lang w:val="ru-ru" w:bidi="ar-sa"/>
    </w:rPr>
  </w:style>
  <w:style w:type="paragraph" w:styleId="para15" w:customStyle="1">
    <w:name w:val="Основной шрифт абзаца12"/>
    <w:qFormat/>
    <w:rPr>
      <w:color w:val="000000"/>
      <w:u w:color="000000" w:val="none"/>
      <w:lang w:val="ru-ru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color w:val="000000"/>
      <w:u w:color="000000" w:val="none"/>
      <w:lang w:val="ru-ru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color w:val="000000"/>
      <w:u w:color="000000" w:val="none"/>
      <w:lang w:val="ru-ru" w:bidi="ar-sa"/>
    </w:rPr>
  </w:style>
  <w:style w:type="paragraph" w:styleId="para20" w:customStyle="1">
    <w:name w:val="Основной шрифт абзаца9"/>
    <w:qFormat/>
    <w:rPr>
      <w:color w:val="000000"/>
      <w:u w:color="000000" w:val="none"/>
      <w:lang w:val="ru-ru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/>
      <w:b/>
      <w:color w:val="4f81bd"/>
      <w:u w:color="000000" w:val="none"/>
      <w:lang w:val="ru-ru" w:bidi="ar-sa"/>
    </w:rPr>
  </w:style>
  <w:style w:type="paragraph" w:styleId="para25" w:customStyle="1">
    <w:name w:val="Гиперссылка2"/>
    <w:qFormat/>
    <w:rPr>
      <w:color w:val="0000ff"/>
      <w:u w:color="000000" w:val="single"/>
      <w:lang w:val="ru-ru" w:bidi="ar-sa"/>
    </w:rPr>
  </w:style>
  <w:style w:type="paragraph" w:styleId="para26" w:customStyle="1">
    <w:name w:val="Гиперссылка6"/>
    <w:qFormat/>
    <w:rPr>
      <w:color w:val="0000ff"/>
      <w:u w:color="000000" w:val="single"/>
      <w:lang w:val="ru-ru" w:bidi="ar-sa"/>
    </w:rPr>
  </w:style>
  <w:style w:type="paragraph" w:styleId="para27" w:customStyle="1">
    <w:name w:val="Основной шрифт абзаца5"/>
    <w:qFormat/>
    <w:rPr>
      <w:color w:val="000000"/>
      <w:u w:color="000000" w:val="none"/>
      <w:lang w:val="ru-ru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color w:val="000000"/>
      <w:u w:color="000000" w:val="none"/>
      <w:lang w:val="ru-ru" w:bidi="ar-sa"/>
    </w:rPr>
  </w:style>
  <w:style w:type="paragraph" w:styleId="para33" w:customStyle="1">
    <w:name w:val="Основной шрифт абзаца3"/>
    <w:qFormat/>
    <w:rPr>
      <w:color w:val="000000"/>
      <w:u w:color="000000" w:val="none"/>
      <w:lang w:val="ru-ru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color w:val="0000ff"/>
      <w:u w:color="000000" w:val="single"/>
      <w:lang w:val="ru-ru" w:bidi="ar-sa"/>
    </w:rPr>
  </w:style>
  <w:style w:type="paragraph" w:styleId="para36" w:customStyle="1">
    <w:name w:val="Гиперссылка4"/>
    <w:qFormat/>
    <w:rPr>
      <w:color w:val="0000ff"/>
      <w:u w:color="000000" w:val="single"/>
      <w:lang w:val="ru-ru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color w:val="000000"/>
      <w:u w:color="000000" w:val="none"/>
      <w:lang w:val="ru-ru" w:bidi="ar-sa"/>
    </w:rPr>
  </w:style>
  <w:style w:type="paragraph" w:styleId="para39" w:customStyle="1">
    <w:name w:val="Просмотренная гиперссылка1"/>
    <w:qFormat/>
    <w:rPr>
      <w:color w:val="800080"/>
      <w:u w:color="000000" w:val="single"/>
      <w:lang w:val="ru-ru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color w:val="000000"/>
      <w:u w:color="000000" w:val="none"/>
      <w:lang w:val="ru-ru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/>
      <w:sz w:val="21"/>
      <w:lang w:val="ru-ru" w:bidi="ar-sa"/>
    </w:rPr>
  </w:style>
  <w:style w:type="paragraph" w:styleId="para46" w:customStyle="1">
    <w:name w:val="ConsPlusCell"/>
    <w:qFormat/>
    <w:rPr>
      <w:rFonts w:ascii="Calibri" w:hAnsi="Calibri"/>
      <w:sz w:val="22"/>
      <w:lang w:val="ru-ru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color w:val="000000"/>
      <w:u w:color="000000" w:val="none"/>
      <w:lang w:val="ru-ru" w:bidi="ar-sa"/>
    </w:rPr>
  </w:style>
  <w:style w:type="paragraph" w:styleId="para50" w:customStyle="1">
    <w:name w:val="Body Text Indent 3 Char"/>
    <w:qFormat/>
    <w:rPr>
      <w:rFonts w:ascii="Calibri" w:hAnsi="Calibri"/>
      <w:sz w:val="16"/>
      <w:lang w:val="ru-ru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sz w:val="28"/>
      <w:lang w:val="ru-ru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b/>
      <w:color w:val="000000"/>
      <w:u w:color="000000" w:val="none"/>
      <w:lang w:val="ru-ru" w:bidi="ar-sa"/>
    </w:rPr>
  </w:style>
  <w:style w:type="paragraph" w:styleId="para58" w:customStyle="1">
    <w:name w:val="ConsPlusNonformat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/>
      <w:sz w:val="24"/>
      <w:lang w:val="ru-ru" w:bidi="ar-sa"/>
    </w:rPr>
  </w:style>
  <w:style w:type="paragraph" w:styleId="para62" w:customStyle="1">
    <w:name w:val="Гиперссылка1"/>
    <w:qFormat/>
    <w:rPr>
      <w:color w:val="0000ff"/>
      <w:u w:color="000000" w:val="single"/>
      <w:lang w:val="ru-ru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color w:val="106bbe"/>
      <w:sz w:val="26"/>
      <w:lang w:val="ru-ru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b/>
      <w:sz w:val="28"/>
      <w:lang w:val="ru-ru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b/>
      <w:sz w:val="28"/>
      <w:lang w:val="ru-ru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color w:val="0000ff"/>
      <w:u w:color="000000" w:val="single"/>
      <w:lang w:val="ru-ru" w:bidi="ar-sa"/>
    </w:rPr>
  </w:style>
  <w:style w:type="paragraph" w:styleId="para71" w:customStyle="1">
    <w:name w:val="Название книги1"/>
    <w:qFormat/>
    <w:rPr>
      <w:i/>
      <w:smallCaps/>
      <w:color w:val="000000"/>
      <w:spacing w:val="160"/>
      <w:u w:color="000000" w:val="none"/>
      <w:lang w:val="ru-ru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75" w:customStyle="1">
    <w:name w:val="Основной шрифт абзаца10"/>
    <w:qFormat/>
    <w:rPr>
      <w:color w:val="000000"/>
      <w:u w:color="000000" w:val="none"/>
      <w:lang w:val="ru-ru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/>
      <w:b/>
      <w:sz w:val="28"/>
      <w:lang w:val="ru-ru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/>
      <w:sz w:val="22"/>
      <w:lang w:val="ru-ru" w:bidi="ar-sa"/>
    </w:rPr>
  </w:style>
  <w:style w:type="paragraph" w:styleId="para81" w:customStyle="1">
    <w:name w:val="Head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sz w:val="16"/>
      <w:lang w:val="ru-ru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  <w:rPr>
      <w:rFonts w:ascii="Calibri" w:hAnsi="Calibri"/>
    </w:rPr>
  </w:style>
  <w:style w:type="paragraph" w:styleId="para85" w:customStyle="1">
    <w:name w:val="apple-converted-space"/>
    <w:qFormat/>
    <w:rPr>
      <w:color w:val="000000"/>
      <w:u w:color="000000" w:val="none"/>
      <w:lang w:val="ru-ru" w:bidi="ar-sa"/>
    </w:rPr>
  </w:style>
  <w:style w:type="paragraph" w:styleId="para86" w:customStyle="1">
    <w:name w:val="extended-text__full"/>
    <w:qFormat/>
    <w:rPr>
      <w:color w:val="000000"/>
      <w:u w:color="000000" w:val="none"/>
      <w:lang w:val="ru-ru" w:bidi="ar-sa"/>
    </w:rPr>
  </w:style>
  <w:style w:type="paragraph" w:styleId="para87" w:customStyle="1">
    <w:name w:val="Стандартный HTML Знак1"/>
    <w:qFormat/>
    <w:rPr>
      <w:rFonts w:ascii="Consolas" w:hAnsi="Consolas"/>
      <w:color w:val="000000"/>
      <w:u w:color="000000" w:val="none"/>
      <w:lang w:val="ru-ru" w:bidi="ar-sa"/>
    </w:rPr>
  </w:style>
  <w:style w:type="paragraph" w:styleId="para88" w:customStyle="1">
    <w:name w:val="Сильная ссылка1"/>
    <w:qFormat/>
    <w:rPr>
      <w:b/>
      <w:smallCaps/>
      <w:color w:val="000000"/>
      <w:u w:color="000000" w:val="none"/>
      <w:lang w:val="ru-ru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color w:val="000000"/>
      <w:u w:color="000000" w:val="none"/>
      <w:lang w:val="ru-ru" w:bidi="ar-sa"/>
    </w:rPr>
  </w:style>
  <w:style w:type="paragraph" w:styleId="para91" w:customStyle="1">
    <w:name w:val="text_default"/>
    <w:qFormat/>
    <w:rPr>
      <w:rFonts w:ascii="Verdana" w:hAnsi="Verdana"/>
      <w:color w:val="5e6466"/>
      <w:sz w:val="18"/>
      <w:lang w:val="ru-ru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b/>
      <w:color w:val="000000"/>
      <w:u w:color="000000" w:val="none"/>
      <w:lang w:val="ru-ru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/>
      <w:b/>
      <w:sz w:val="28"/>
      <w:lang w:val="ru-ru" w:bidi="ar-sa"/>
    </w:rPr>
  </w:style>
  <w:style w:type="paragraph" w:styleId="para97" w:customStyle="1">
    <w:name w:val="HTML Preformatted Char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98" w:customStyle="1">
    <w:name w:val="Обычный2"/>
    <w:qFormat/>
    <w:rPr>
      <w:color w:val="000000"/>
      <w:u w:color="000000" w:val="none"/>
      <w:lang w:val="ru-ru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1" w:customStyle="1">
    <w:name w:val="Heading 2 Char"/>
    <w:qFormat/>
    <w:rPr>
      <w:rFonts w:ascii="Calibri" w:hAnsi="Calibri"/>
      <w:sz w:val="28"/>
      <w:lang w:val="ru-ru" w:bidi="ar-sa"/>
    </w:rPr>
  </w:style>
  <w:style w:type="paragraph" w:styleId="para102" w:customStyle="1">
    <w:name w:val="Основной текст 3 Знак1"/>
    <w:qFormat/>
    <w:rPr>
      <w:sz w:val="16"/>
      <w:lang w:val="ru-ru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color w:val="0000ff"/>
      <w:u w:color="000000" w:val="single"/>
      <w:lang w:val="ru-ru" w:bidi="ar-sa"/>
    </w:rPr>
  </w:style>
  <w:style w:type="paragraph" w:styleId="para109" w:customStyle="1">
    <w:name w:val="Знак Знак9"/>
    <w:qFormat/>
    <w:rPr>
      <w:sz w:val="28"/>
      <w:lang w:val="ru-ru" w:bidi="ar-sa"/>
    </w:rPr>
  </w:style>
  <w:style w:type="paragraph" w:styleId="para110" w:customStyle="1">
    <w:name w:val="Гиперссылка9"/>
    <w:qFormat/>
    <w:rPr>
      <w:color w:val="0000ff"/>
      <w:sz w:val="22"/>
      <w:szCs w:val="22"/>
      <w:u w:color="000000" w:val="single"/>
      <w:lang w:val="ru-ru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/>
      <w:color w:val="000000"/>
      <w:u w:color="000000" w:val="none"/>
      <w:lang w:val="ru-ru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16" w:customStyle="1">
    <w:name w:val="Знак Знак10"/>
    <w:qFormat/>
    <w:rPr>
      <w:b/>
      <w:sz w:val="28"/>
      <w:lang w:val="ru-ru" w:bidi="ar-sa"/>
    </w:rPr>
  </w:style>
  <w:style w:type="paragraph" w:styleId="para117" w:customStyle="1">
    <w:name w:val="Выделение1"/>
    <w:qFormat/>
    <w:rPr>
      <w:b/>
      <w:i/>
      <w:color w:val="000000"/>
      <w:spacing w:val="164"/>
      <w:u w:color="000000" w:val="none"/>
      <w:lang w:val="ru-ru" w:bidi="ar-sa"/>
    </w:rPr>
  </w:style>
  <w:style w:type="paragraph" w:styleId="para118" w:customStyle="1">
    <w:name w:val="Слабая ссылка1"/>
    <w:qFormat/>
    <w:rPr>
      <w:smallCaps/>
      <w:color w:val="000000"/>
      <w:u w:color="000000" w:val="none"/>
      <w:lang w:val="ru-ru" w:bidi="ar-sa"/>
    </w:rPr>
  </w:style>
  <w:style w:type="paragraph" w:styleId="para119" w:customStyle="1">
    <w:name w:val="Body Text Char"/>
    <w:qFormat/>
    <w:rPr>
      <w:rFonts w:ascii="Calibri" w:hAnsi="Calibri"/>
      <w:sz w:val="24"/>
      <w:lang w:val="ru-ru" w:bidi="ar-sa"/>
    </w:rPr>
  </w:style>
  <w:style w:type="paragraph" w:styleId="para120" w:customStyle="1">
    <w:name w:val="Заголовок Знак"/>
    <w:qFormat/>
    <w:rPr>
      <w:rFonts w:ascii="Cambria" w:hAnsi="Cambria"/>
      <w:spacing w:val="-21"/>
      <w:sz w:val="56"/>
      <w:lang w:val="ru-ru" w:bidi="ar-sa"/>
    </w:rPr>
  </w:style>
  <w:style w:type="paragraph" w:styleId="para121" w:customStyle="1">
    <w:name w:val="Основной шрифт абзаца8"/>
    <w:qFormat/>
    <w:rPr>
      <w:color w:val="000000"/>
      <w:u w:color="000000" w:val="none"/>
      <w:lang w:val="ru-ru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b/>
      <w:sz w:val="28"/>
      <w:lang w:val="ru-ru" w:bidi="ar-sa"/>
    </w:rPr>
  </w:style>
  <w:style w:type="paragraph" w:styleId="para128" w:customStyle="1">
    <w:name w:val="Body Text Indent 3 Char1"/>
    <w:qFormat/>
    <w:rPr>
      <w:sz w:val="16"/>
      <w:lang w:val="ru-ru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/>
      <w:color w:val="243f60"/>
      <w:u w:color="000000" w:val="none"/>
      <w:lang w:val="ru-ru" w:bidi="ar-sa"/>
    </w:rPr>
  </w:style>
  <w:style w:type="paragraph" w:styleId="para134" w:customStyle="1">
    <w:name w:val="Красная строка Знак1"/>
    <w:qFormat/>
    <w:rPr>
      <w:sz w:val="28"/>
      <w:lang w:val="ru-ru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color w:val="0000ff"/>
      <w:u w:color="000000" w:val="single"/>
      <w:lang w:val="ru-ru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/>
      <w:sz w:val="16"/>
      <w:lang w:val="ru-ru" w:bidi="ar-sa"/>
    </w:rPr>
  </w:style>
  <w:style w:type="paragraph" w:styleId="para141" w:customStyle="1">
    <w:name w:val="Гиперссылка12"/>
    <w:qFormat/>
    <w:rPr>
      <w:color w:val="0000ff"/>
      <w:u w:color="000000" w:val="single"/>
      <w:lang w:val="ru-ru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/>
      <w:sz w:val="28"/>
      <w:lang w:val="ru-ru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color w:val="000000"/>
      <w:u w:color="000000" w:val="none"/>
      <w:lang w:val="ru-ru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i/>
      <w:color w:val="000000"/>
      <w:u w:color="000000" w:val="none"/>
      <w:lang w:val="ru-ru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b/>
      <w:i/>
      <w:color w:val="000000"/>
      <w:u w:color="000000" w:val="none"/>
      <w:lang w:val="ru-ru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/>
      <w:sz w:val="28"/>
      <w:lang w:val="ru-ru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color w:val="000000"/>
      <w:sz w:val="26"/>
      <w:lang w:val="ru-ru" w:bidi="ar-sa"/>
    </w:rPr>
  </w:style>
  <w:style w:type="paragraph" w:styleId="para162" w:customStyle="1">
    <w:name w:val="Обычный18"/>
    <w:qFormat/>
    <w:pPr>
      <w:widowControl/>
    </w:pPr>
    <w:rPr>
      <w:color w:val="000000"/>
      <w:lang w:val="ru-ru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6" w:customStyle="1">
    <w:name w:val="Обычный16"/>
    <w:qFormat/>
    <w:pPr>
      <w:widowControl/>
    </w:pPr>
    <w:rPr>
      <w:color w:val="000000"/>
      <w:lang w:val="ru-ru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color w:val="000000"/>
      <w:lang w:val="ru-ru" w:bidi="ar-sa"/>
    </w:rPr>
  </w:style>
  <w:style w:type="paragraph" w:styleId="para170" w:customStyle="1">
    <w:name w:val="Обычный112"/>
    <w:qFormat/>
    <w:pPr>
      <w:widowControl/>
    </w:pPr>
    <w:rPr>
      <w:color w:val="000000"/>
      <w:lang w:val="ru-ru" w:bidi="ar-sa"/>
    </w:rPr>
  </w:style>
  <w:style w:type="paragraph" w:styleId="para171" w:customStyle="1">
    <w:name w:val="Обычный110"/>
    <w:qFormat/>
    <w:pPr>
      <w:widowControl/>
    </w:pPr>
    <w:rPr>
      <w:color w:val="000000"/>
      <w:lang w:val="ru-ru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74" w:customStyle="1">
    <w:name w:val="Обычный12"/>
    <w:qFormat/>
    <w:pPr>
      <w:widowControl/>
    </w:pPr>
    <w:rPr>
      <w:color w:val="000000"/>
      <w:lang w:val="ru-ru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cs="Arial"/>
      <w:b/>
      <w:bCs/>
      <w:lang w:val="ru-ru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cs="Courier New"/>
      <w:lang w:val="ru-ru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/>
      <w:sz w:val="22"/>
      <w:szCs w:val="22"/>
      <w:lang w:val="ru-ru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/>
      <w:sz w:val="22"/>
      <w:szCs w:val="22"/>
      <w:lang w:val="ru-ru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cs="Arial"/>
      <w:b/>
      <w:bCs/>
      <w:sz w:val="22"/>
      <w:szCs w:val="22"/>
      <w:lang w:val="ru-ru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lang w:val="ru-ru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paragraph" w:styleId="para291" w:customStyle="1">
    <w:name w:val="Основной текст2"/>
    <w:qFormat/>
    <w:basedOn w:val="para0"/>
    <w:pPr>
      <w:spacing w:line="398" w:lineRule="exact"/>
      <w:jc w:val="center"/>
    </w:pPr>
    <w:rPr>
      <w:sz w:val="27"/>
    </w:rPr>
  </w:style>
  <w:style w:type="paragraph" w:styleId="para292" w:customStyle="1">
    <w:name w:val="Основной текст (5)"/>
    <w:qFormat/>
    <w:basedOn w:val="para0"/>
    <w:pPr>
      <w:spacing w:line="394" w:lineRule="exact"/>
      <w:jc w:val="center"/>
    </w:pPr>
    <w:rPr>
      <w:b/>
      <w:sz w:val="27"/>
    </w:rPr>
  </w:style>
  <w:style w:type="paragraph" w:styleId="para293" w:customStyle="1">
    <w:name w:val="Основной текст + Интервал 3 pt"/>
    <w:qFormat/>
    <w:basedOn w:val="para291"/>
    <w:rPr>
      <w:highlight w:val="white"/>
      <w:spacing w:val="54"/>
      <w:sz w:val="26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1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4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character" w:styleId="char125">
    <w:name w:val="Footnote Reference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9774&amp;dst=3654" TargetMode="External"/><Relationship Id="rId10" Type="http://schemas.openxmlformats.org/officeDocument/2006/relationships/hyperlink" Target="https://login.consultant.ru/link/?req=doc&amp;base=LAW&amp;n=469774&amp;dst=2592" TargetMode="External"/><Relationship Id="rId11" Type="http://schemas.openxmlformats.org/officeDocument/2006/relationships/hyperlink" Target="https://login.consultant.ru/link/?req=doc&amp;base=LAW&amp;n=469774&amp;dst=4913" TargetMode="External"/><Relationship Id="rId12" Type="http://schemas.openxmlformats.org/officeDocument/2006/relationships/hyperlink" Target="https://login.consultant.ru/link/?req=doc&amp;base=LAW&amp;n=469774&amp;dst=103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31</cp:revision>
  <cp:lastPrinted>2024-11-01T11:28:00Z</cp:lastPrinted>
  <dcterms:created xsi:type="dcterms:W3CDTF">2024-09-18T08:42:00Z</dcterms:created>
  <dcterms:modified xsi:type="dcterms:W3CDTF">2025-02-03T08:53:27Z</dcterms:modified>
</cp:coreProperties>
</file>