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AGBenguiatCyr" w:hAnsi="AGBenguiatCyr"/>
          <w:b/>
          <w:i/>
          <w:sz w:val="24"/>
        </w:rPr>
      </w:pPr>
      <w:r/>
      <w:r>
        <w:rPr>
          <w:noProof/>
        </w:rPr>
        <w:drawing>
          <wp:inline distT="0" distB="0" distL="0" distR="0">
            <wp:extent cx="563245" cy="567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Fl+X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3AwAAfQ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670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GBenguiatCyr" w:hAnsi="AGBenguiatCyr"/>
          <w:b/>
          <w:i/>
          <w:sz w:val="24"/>
        </w:rPr>
      </w:r>
    </w:p>
    <w:p>
      <w:pPr>
        <w:pStyle w:val="para4"/>
      </w:pPr>
      <w:r>
        <w:t>Российская Федерация</w:t>
      </w:r>
    </w:p>
    <w:p>
      <w:pPr>
        <w:pStyle w:val="para5"/>
        <w:numPr>
          <w:ilvl w:val="4"/>
          <w:numId w:val="1"/>
        </w:numPr>
        <w:ind w:left="0" w:firstLine="0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Cs w:val="24"/>
        </w:rPr>
      </w:pPr>
      <w:r>
        <w:rPr>
          <w:kern w:val="1"/>
          <w:szCs w:val="24"/>
        </w:rPr>
        <w:t>Ростовская область</w:t>
      </w:r>
    </w:p>
    <w:p>
      <w:pPr>
        <w:pStyle w:val="para5"/>
        <w:numPr>
          <w:ilvl w:val="4"/>
          <w:numId w:val="1"/>
        </w:numPr>
        <w:ind w:left="0" w:firstLine="0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Cs w:val="24"/>
        </w:rPr>
      </w:pPr>
      <w:r>
        <w:rPr>
          <w:kern w:val="1"/>
          <w:szCs w:val="24"/>
        </w:rPr>
        <w:t>Заветинский район</w:t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Cs w:val="24"/>
        </w:rPr>
      </w:pPr>
      <w:r>
        <w:rPr>
          <w:kern w:val="1"/>
          <w:sz w:val="32"/>
          <w:szCs w:val="32"/>
        </w:rPr>
        <w:t>муниципальное образование «Федосеевское сельское поселение»</w:t>
      </w:r>
      <w:r>
        <w:rPr>
          <w:kern w:val="1"/>
          <w:szCs w:val="24"/>
        </w:rPr>
      </w:r>
    </w:p>
    <w:p>
      <w:pPr>
        <w:pStyle w:val="para5"/>
        <w:numPr>
          <w:ilvl w:val="4"/>
          <w:numId w:val="1"/>
        </w:numPr>
        <w:ind w:left="0" w:firstLine="0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Cs w:val="24"/>
        </w:rPr>
      </w:pPr>
      <w:r>
        <w:rPr>
          <w:kern w:val="1"/>
          <w:szCs w:val="24"/>
        </w:rPr>
        <w:t>Администрация Федосеевского сельского поселения</w:t>
      </w:r>
    </w:p>
    <w:p>
      <w:r/>
    </w:p>
    <w:p>
      <w:pPr>
        <w:pStyle w:val="para6"/>
      </w:pPr>
      <w:r>
        <w:t>Постановление</w:t>
      </w:r>
    </w:p>
    <w:p>
      <w:r/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№ 55</w:t>
      </w:r>
    </w:p>
    <w:p>
      <w:pPr>
        <w: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spacing/>
        <w:jc w:val="both"/>
        <w:rPr>
          <w:sz w:val="24"/>
          <w:szCs w:val="24"/>
        </w:rPr>
      </w:pPr>
      <w:r>
        <w:rPr>
          <w:sz w:val="28"/>
          <w:szCs w:val="28"/>
        </w:rPr>
        <w:t>17.07.2024                                                                                                с. Федосеевка</w:t>
      </w: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638" w:type="dxa"/>
        <w:tblLook w:val="0000" w:firstRow="0" w:lastRow="0" w:firstColumn="0" w:lastColumn="0" w:noHBand="0" w:noVBand="0"/>
      </w:tblPr>
      <w:tblGrid>
        <w:gridCol w:w="5135"/>
        <w:gridCol w:w="4503"/>
      </w:tblGrid>
      <w:tr>
        <w:trPr>
          <w:tblHeader w:val="0"/>
          <w:cantSplit w:val="0"/>
          <w:trHeight w:val="166" w:hRule="atLeast"/>
        </w:trPr>
        <w:tc>
          <w:tcPr>
            <w:tcW w:w="5135" w:type="dxa"/>
            <w:tcMar>
              <w:left w:w="70" w:type="dxa"/>
              <w:right w:w="70" w:type="dxa"/>
            </w:tcMar>
            <w:tmTcPr id="1721196310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Федосеевского сельского поселения от 25.08.2022 №69</w:t>
            </w:r>
          </w:p>
        </w:tc>
        <w:tc>
          <w:tcPr>
            <w:tcW w:w="4503" w:type="dxa"/>
            <w:tcMar>
              <w:left w:w="70" w:type="dxa"/>
              <w:right w:w="70" w:type="dxa"/>
            </w:tcMar>
            <w:tmTcPr id="1721196310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para29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</w:r>
    </w:p>
    <w:p>
      <w:pPr>
        <w:ind w:firstLine="708"/>
        <w: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>
          <w:rPr>
            <w:rStyle w:val="char5"/>
            <w:rFonts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</w:t>
      </w:r>
      <w:hyperlink r:id="rId10" w:history="1">
        <w:r>
          <w:rPr>
            <w:rStyle w:val="char5"/>
            <w:rFonts w:cs="Times New Roman CYR"/>
            <w:b w:val="0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>
        <w:rPr>
          <w:sz w:val="28"/>
          <w:szCs w:val="28"/>
        </w:rPr>
        <w:t xml:space="preserve"> постановлением Правительства Ростовской области от 02.07.2024 № 446 «О внесении изменений в некоторые постановления Правительства Ростовской области»,</w:t>
      </w:r>
      <w:r>
        <w:rPr>
          <w:sz w:val="28"/>
          <w:szCs w:val="28"/>
        </w:rPr>
        <w:t xml:space="preserve"> Уставом муниципального образования «Федосеевское сельское поселение Заветинского района Ростовской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color w:val="ff0000"/>
          <w:sz w:val="28"/>
          <w:szCs w:val="28"/>
        </w:rPr>
      </w:r>
    </w:p>
    <w:p>
      <w:pPr>
        <w:pStyle w:val="para29"/>
        <w:ind w:firstLine="709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para29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>
      <w:pPr>
        <w:pStyle w:val="para29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</w:p>
    <w:p>
      <w:pPr>
        <w:pStyle w:val="para29"/>
        <w:ind w:firstLine="70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Внести в постановление Администрации Федосеевского сельского поселения  от 25.08.2022 №69 «Порядок разработки и утверждения административных регламентов предоставления муниципальных услуг и </w:t>
      </w:r>
      <w:r>
        <w:rPr>
          <w:rFonts w:ascii="Times New Roman" w:hAnsi="Times New Roman" w:cs="Times New Roman"/>
          <w:color w:val="auto"/>
          <w:sz w:val="28"/>
          <w:szCs w:val="28"/>
          <w:shd w:val="clear" w:fill="ffffff"/>
        </w:rPr>
        <w:t>проведения экспертизы проектов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color w:val="auto"/>
          <w:sz w:val="28"/>
          <w:szCs w:val="28"/>
        </w:rPr>
        <w:t>» изменения согласно приложению.</w:t>
      </w:r>
    </w:p>
    <w:p>
      <w:pPr>
        <w:pStyle w:val="para29"/>
        <w:ind w:firstLine="70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подлежит официальному опубликованию.</w:t>
      </w:r>
    </w:p>
    <w:p>
      <w:pPr>
        <w:pStyle w:val="para29"/>
        <w:ind w:firstLine="709"/>
        <w:spacing w:before="0" w:after="0"/>
        <w:jc w:val="both"/>
        <w:rPr>
          <w:rFonts w:ascii="Times New Roman" w:hAnsi="Times New Roman" w:cs="Times New Roman"/>
          <w:color w:val="000000"/>
          <w:spacing w:val="0"/>
          <w:kern w:val="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Контроль за выполнением постановления </w:t>
      </w:r>
      <w:r>
        <w:rPr>
          <w:rFonts w:ascii="Times New Roman" w:hAnsi="Times New Roman" w:cs="Times New Roman"/>
          <w:color w:val="000000"/>
          <w:spacing w:val="0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kern w:val="1"/>
          <w:sz w:val="27"/>
        </w:rPr>
        <w:t>оставляю за собой</w:t>
      </w:r>
      <w:r>
        <w:rPr>
          <w:rFonts w:ascii="Times New Roman" w:hAnsi="Times New Roman" w:cs="Times New Roman"/>
          <w:color w:val="000000"/>
          <w:spacing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0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kern w:val="1"/>
          <w:sz w:val="28"/>
          <w:szCs w:val="28"/>
        </w:rPr>
      </w:r>
    </w:p>
    <w:p>
      <w:pPr>
        <w:pStyle w:val="para29"/>
        <w:ind w:firstLine="70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para29"/>
        <w:ind w:firstLine="708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Администрации</w:t>
      </w:r>
    </w:p>
    <w:p>
      <w:pPr>
        <w:pStyle w:val="para29"/>
        <w:ind w:firstLine="708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Федосеевского сельского поселения                  </w:t>
        <w:tab/>
        <w:t xml:space="preserve">    А.Р. Ткаченко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237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ind w:left="6237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ind w:left="6237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Федосеевского сельского поселения</w:t>
      </w:r>
    </w:p>
    <w:p>
      <w:pPr>
        <w:ind w:left="6237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от 17.07.2024 № 55</w:t>
      </w:r>
    </w:p>
    <w:p>
      <w:pPr>
        <w:ind w:left="6237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237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ИЗМЕНЕНИЯ,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Администрации Федосеевского сельского поселения </w:t>
      </w:r>
    </w:p>
    <w:p>
      <w:pPr>
        <w:spacing/>
        <w:jc w:val="center"/>
        <w:rPr>
          <w:sz w:val="28"/>
          <w:szCs w:val="28"/>
          <w:shd w:val="clear" w:fill="ffffff"/>
        </w:rPr>
      </w:pPr>
      <w:r>
        <w:rPr>
          <w:sz w:val="28"/>
          <w:szCs w:val="28"/>
        </w:rPr>
        <w:t xml:space="preserve">от 25.08.2022 № 69 «Порядок разработки и утверждения административных регламентов предоставления муниципальных услуг и </w:t>
      </w:r>
      <w:r>
        <w:rPr>
          <w:sz w:val="28"/>
          <w:szCs w:val="28"/>
          <w:shd w:val="clear" w:fill="ffffff"/>
        </w:rPr>
        <w:t xml:space="preserve">проведения экспертизы проектов административных регламентов предоставления </w:t>
      </w:r>
      <w:r>
        <w:rPr>
          <w:sz w:val="28"/>
          <w:szCs w:val="28"/>
          <w:shd w:val="clear" w:fill="ffffff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  <w:shd w:val="clear" w:fill="ffffff"/>
        </w:rPr>
        <w:t>муниципальных услуг</w:t>
      </w:r>
      <w:r>
        <w:rPr>
          <w:sz w:val="28"/>
          <w:szCs w:val="28"/>
        </w:rPr>
        <w:t>»</w:t>
      </w:r>
    </w:p>
    <w:p>
      <w:pPr>
        <w:spacing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 </w:t>
      </w:r>
      <w:hyperlink r:id="rId11" w:history="1">
        <w:r>
          <w:rPr>
            <w:rStyle w:val="char3"/>
            <w:color w:val="auto"/>
            <w:sz w:val="28"/>
            <w:szCs w:val="28"/>
            <w:u w:color="auto" w:val="none"/>
          </w:rPr>
          <w:t>приложении</w:t>
        </w:r>
      </w:hyperlink>
      <w:r>
        <w:rPr>
          <w:sz w:val="28"/>
          <w:szCs w:val="28"/>
        </w:rPr>
        <w:t xml:space="preserve"> к</w:t>
      </w:r>
      <w:r>
        <w:t xml:space="preserve"> </w:t>
      </w:r>
      <w:hyperlink r:id="rId12" w:history="1">
        <w:r>
          <w:rPr>
            <w:rStyle w:val="char5"/>
            <w:b w:val="0"/>
            <w:color w:val="auto"/>
            <w:sz w:val="28"/>
            <w:szCs w:val="28"/>
          </w:rPr>
          <w:t>постановлению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Федосеевского сельского поселения от 25.08.2022 № 69 </w:t>
      </w:r>
      <w:r>
        <w:rPr>
          <w:sz w:val="28"/>
          <w:szCs w:val="28"/>
        </w:rPr>
        <w:t xml:space="preserve">«Порядок разработки и утверждения административных регламентов предоставления муниципальных услуг и </w:t>
      </w:r>
      <w:r>
        <w:rPr>
          <w:sz w:val="28"/>
          <w:szCs w:val="28"/>
          <w:shd w:val="clear" w:fill="ffffff"/>
        </w:rPr>
        <w:t>проведения экспертизы проектов административных регламентов предоставления муниципальных услуг</w:t>
      </w:r>
      <w:r>
        <w:rPr>
          <w:sz w:val="28"/>
          <w:szCs w:val="28"/>
        </w:rPr>
        <w:t>»</w:t>
      </w:r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0" w:name="sub_1032"/>
      <w:bookmarkEnd w:id="0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.1. В </w:t>
      </w:r>
      <w:hyperlink r:id="rId13" w:history="1">
        <w:r>
          <w:rPr>
            <w:rStyle w:val="char5"/>
            <w:b w:val="0"/>
            <w:color w:val="auto"/>
            <w:sz w:val="28"/>
            <w:szCs w:val="28"/>
          </w:rPr>
          <w:t>разделе 1</w:t>
        </w:r>
      </w:hyperlink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1" w:name="sub_1036"/>
      <w:bookmarkEnd w:id="1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.1.1. В </w:t>
      </w:r>
      <w:hyperlink r:id="rId14" w:history="1">
        <w:r>
          <w:rPr>
            <w:rStyle w:val="char5"/>
            <w:b w:val="0"/>
            <w:color w:val="auto"/>
            <w:sz w:val="28"/>
            <w:szCs w:val="28"/>
          </w:rPr>
          <w:t>абзаце первом пункта 1.2</w:t>
        </w:r>
      </w:hyperlink>
      <w:r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«внесения сведений о муниципальной услуге в федеральную государственную информационную систему»</w:t>
      </w:r>
      <w:r>
        <w:rPr>
          <w:sz w:val="28"/>
          <w:szCs w:val="28"/>
        </w:rPr>
        <w:t xml:space="preserve"> заменить словами «</w:t>
      </w:r>
      <w:r>
        <w:rPr>
          <w:sz w:val="28"/>
          <w:szCs w:val="28"/>
        </w:rPr>
        <w:t xml:space="preserve">публикации сведений о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услуге в федеральной государственной информационной системе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2" w:name="sub_1037"/>
      <w:bookmarkEnd w:id="2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hyperlink r:id="rId15" w:history="1">
        <w:r>
          <w:rPr>
            <w:rStyle w:val="char5"/>
            <w:b w:val="0"/>
            <w:color w:val="auto"/>
            <w:sz w:val="28"/>
            <w:szCs w:val="28"/>
          </w:rPr>
          <w:t>Пункт 1.6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>
        <w:rPr>
          <w:b/>
          <w:sz w:val="28"/>
          <w:szCs w:val="28"/>
        </w:rPr>
        <w:t xml:space="preserve"> </w:t>
      </w:r>
      <w:hyperlink r:id="rId16" w:history="1">
        <w:r>
          <w:rPr>
            <w:rStyle w:val="char5"/>
            <w:b w:val="0"/>
            <w:color w:val="auto"/>
            <w:sz w:val="28"/>
            <w:szCs w:val="28"/>
          </w:rPr>
          <w:t>подпунктами 1.6.4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17" w:history="1">
        <w:r>
          <w:rPr>
            <w:rStyle w:val="char5"/>
            <w:b w:val="0"/>
            <w:color w:val="auto"/>
            <w:sz w:val="28"/>
            <w:szCs w:val="28"/>
          </w:rPr>
          <w:t>1.6.5</w:t>
        </w:r>
      </w:hyperlink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«1.6.4. Анализ, доработка (при необходимости) органом, ответственным за предоставление муниципальной услуги, проекта административного регламента, сформированного в соответствии с подпунктом 1.6.3 настоящего пункта, и его загрузка в реестр услуг.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1.6.5. Проведение в отношении проекта административного регламента, сформированного в соответствии с подпунктом 1.6.4 настоящего пункта, процедур, предусмотренных разделами 3 и 4 настоящего Порядка.».</w:t>
      </w:r>
    </w:p>
    <w:p>
      <w:pPr>
        <w:ind w:firstLine="709"/>
        <w:rPr>
          <w:sz w:val="28"/>
          <w:szCs w:val="28"/>
        </w:rPr>
      </w:pPr>
      <w:r/>
      <w:bookmarkStart w:id="3" w:name="sub_1038"/>
      <w:bookmarkEnd w:id="3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.1.3. В </w:t>
      </w:r>
      <w:hyperlink r:id="rId18" w:history="1">
        <w:r>
          <w:rPr>
            <w:rStyle w:val="char5"/>
            <w:b w:val="0"/>
            <w:color w:val="auto"/>
            <w:sz w:val="28"/>
            <w:szCs w:val="28"/>
          </w:rPr>
          <w:t>пункте 1.7</w:t>
        </w:r>
      </w:hyperlink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hyperlink r:id="rId18" w:history="1">
        <w:r>
          <w:rPr>
            <w:rStyle w:val="char5"/>
            <w:b w:val="0"/>
            <w:color w:val="auto"/>
            <w:sz w:val="28"/>
            <w:szCs w:val="28"/>
          </w:rPr>
          <w:t>абзаце первом</w:t>
        </w:r>
      </w:hyperlink>
      <w:r>
        <w:rPr>
          <w:sz w:val="28"/>
          <w:szCs w:val="28"/>
        </w:rPr>
        <w:t xml:space="preserve"> слово «</w:t>
      </w:r>
      <w:r>
        <w:rPr>
          <w:sz w:val="28"/>
          <w:szCs w:val="28"/>
        </w:rPr>
        <w:t>описания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9" w:history="1">
        <w:r>
          <w:rPr>
            <w:rStyle w:val="char5"/>
            <w:b w:val="0"/>
            <w:color w:val="auto"/>
            <w:sz w:val="28"/>
            <w:szCs w:val="28"/>
          </w:rPr>
          <w:t>абзаце втором</w:t>
        </w:r>
      </w:hyperlink>
      <w:r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всех возможных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определения всех возможных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hyperlink r:id="rId20" w:history="1">
        <w:r>
          <w:rPr>
            <w:rStyle w:val="char5"/>
            <w:b w:val="0"/>
            <w:color w:val="auto"/>
            <w:sz w:val="28"/>
            <w:szCs w:val="28"/>
          </w:rPr>
          <w:t>абзац третий</w:t>
        </w:r>
      </w:hyperlink>
      <w:r>
        <w:rPr>
          <w:sz w:val="28"/>
          <w:szCs w:val="28"/>
        </w:rPr>
        <w:t xml:space="preserve"> изложить в редакции: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услуги).».</w:t>
      </w:r>
    </w:p>
    <w:p>
      <w:pPr>
        <w:ind w:firstLine="709"/>
        <w:rPr>
          <w:sz w:val="28"/>
          <w:szCs w:val="28"/>
        </w:rPr>
      </w:pPr>
      <w:r/>
      <w:bookmarkStart w:id="4" w:name="sub_1033"/>
      <w:bookmarkEnd w:id="4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.2. В </w:t>
      </w:r>
      <w:hyperlink r:id="rId21" w:history="1">
        <w:r>
          <w:rPr>
            <w:rStyle w:val="char5"/>
            <w:b w:val="0"/>
            <w:color w:val="auto"/>
            <w:sz w:val="28"/>
            <w:szCs w:val="28"/>
          </w:rPr>
          <w:t>разделе 2</w:t>
        </w:r>
      </w:hyperlink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1.2.1. В </w:t>
      </w:r>
      <w:hyperlink r:id="rId22" w:history="1">
        <w:r>
          <w:rPr>
            <w:rStyle w:val="char5"/>
            <w:b w:val="0"/>
            <w:color w:val="auto"/>
            <w:sz w:val="28"/>
            <w:szCs w:val="28"/>
          </w:rPr>
          <w:t>пункте 2.4</w:t>
        </w:r>
      </w:hyperlink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5" w:name="sub_1039"/>
      <w:bookmarkEnd w:id="5"/>
      <w:r/>
      <w:hyperlink r:id="rId23" w:history="1">
        <w:r>
          <w:rPr>
            <w:rStyle w:val="char5"/>
            <w:b w:val="0"/>
            <w:color w:val="auto"/>
            <w:sz w:val="28"/>
            <w:szCs w:val="28"/>
          </w:rPr>
          <w:t>подпункт 2.4.3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«2.4.3. Результат предоставления муниципальной услуги.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подраздел включает следующие положения: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результата (результатов) предоставления муниципальной услуги;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предоставления муниципальной услуги.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Положения, указанные в настоящем подпункте,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регламента.»;</w:t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6" w:name="sub_1040"/>
      <w:bookmarkEnd w:id="6"/>
      <w:r/>
      <w:hyperlink r:id="rId24" w:history="1">
        <w:r>
          <w:rPr>
            <w:rStyle w:val="char5"/>
            <w:b w:val="0"/>
            <w:color w:val="auto"/>
            <w:sz w:val="28"/>
            <w:szCs w:val="28"/>
          </w:rPr>
          <w:t>подпункты 2.4.6 - 2.4.8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«2.4.6. Исчерпывающий перечень документов, необходимых для предоставления муниципальной услуги.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подраздел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2.4.7.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подраздел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2.4.8.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подраздел должен включать сведения о приведении исчерпывающего перечня оснований для приостановления предоставления муниципальной услуги или отказа в предоставлении муниципальной услуги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Федерации, Ростовской области.»;</w:t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7" w:name="sub_1041"/>
      <w:bookmarkEnd w:id="7"/>
      <w:r/>
      <w:hyperlink r:id="rId25" w:history="1">
        <w:r>
          <w:rPr>
            <w:rStyle w:val="char5"/>
            <w:b w:val="0"/>
            <w:color w:val="auto"/>
            <w:sz w:val="28"/>
            <w:szCs w:val="28"/>
          </w:rPr>
          <w:t>подпункты 2.4.12</w:t>
        </w:r>
      </w:hyperlink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hyperlink r:id="rId26" w:history="1">
        <w:r>
          <w:rPr>
            <w:rStyle w:val="char5"/>
            <w:b w:val="0"/>
            <w:color w:val="auto"/>
            <w:sz w:val="28"/>
            <w:szCs w:val="28"/>
          </w:rPr>
          <w:t>2.4.13</w:t>
        </w:r>
      </w:hyperlink>
      <w:r>
        <w:rPr>
          <w:sz w:val="28"/>
          <w:szCs w:val="28"/>
        </w:rPr>
        <w:t xml:space="preserve"> изложить в редакции: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«2.4.12. Требования к помещениям, в которых предоставляются муниципальные услуги.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подраздел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помещения, в которых предоставляются муниципальные услуги,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2.4.13. Показатели доступности и качества муниципальной услуги.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подраздел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услуги.»;</w:t>
      </w:r>
    </w:p>
    <w:p>
      <w:pPr>
        <w:ind w:firstLine="708"/>
        <w:rPr>
          <w:sz w:val="28"/>
          <w:szCs w:val="28"/>
        </w:rPr>
      </w:pPr>
      <w:r/>
      <w:bookmarkStart w:id="8" w:name="sub_1042"/>
      <w:bookmarkEnd w:id="8"/>
      <w:r/>
      <w:hyperlink r:id="rId27" w:history="1">
        <w:r>
          <w:rPr>
            <w:rStyle w:val="char5"/>
            <w:b w:val="0"/>
            <w:color w:val="auto"/>
            <w:sz w:val="28"/>
            <w:szCs w:val="28"/>
          </w:rPr>
          <w:t>абзац четвертый подпункта 2.4.14</w:t>
        </w:r>
      </w:hyperlink>
      <w:r>
        <w:rPr>
          <w:sz w:val="28"/>
          <w:szCs w:val="28"/>
        </w:rPr>
        <w:t xml:space="preserve"> изложить в редакции: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«наличие или отсутствие платы за предоставление указанных в абзаце третьем настоящего подпункта услуг;».</w:t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9" w:name="sub_1043"/>
      <w:bookmarkEnd w:id="9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.2.2. </w:t>
      </w:r>
      <w:hyperlink r:id="rId28" w:history="1">
        <w:r>
          <w:rPr>
            <w:rStyle w:val="char5"/>
            <w:b w:val="0"/>
            <w:color w:val="auto"/>
            <w:sz w:val="28"/>
            <w:szCs w:val="28"/>
          </w:rPr>
          <w:t>Подпункт 2.5.1 пункта 2.5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«2.5.1. 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необходимости).».</w:t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10" w:name="sub_1044"/>
      <w:bookmarkEnd w:id="10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.2.3. </w:t>
      </w:r>
      <w:hyperlink r:id="rId29" w:history="1">
        <w:r>
          <w:rPr>
            <w:rStyle w:val="char5"/>
            <w:b w:val="0"/>
            <w:color w:val="auto"/>
            <w:sz w:val="28"/>
            <w:szCs w:val="28"/>
          </w:rPr>
          <w:t>Подпункт 2.8.3 пункта 2.8</w:t>
        </w:r>
      </w:hyperlink>
      <w:r>
        <w:rPr>
          <w:sz w:val="28"/>
          <w:szCs w:val="28"/>
        </w:rPr>
        <w:t xml:space="preserve"> признать утратившим силу.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11" w:name="sub_1045"/>
      <w:bookmarkEnd w:id="11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.2.4. </w:t>
      </w:r>
      <w:hyperlink r:id="rId30" w:history="1">
        <w:r>
          <w:rPr>
            <w:rStyle w:val="char5"/>
            <w:b w:val="0"/>
            <w:color w:val="auto"/>
            <w:sz w:val="28"/>
            <w:szCs w:val="28"/>
          </w:rPr>
          <w:t>Пункт 2.9</w:t>
        </w:r>
      </w:hyperlink>
      <w:r>
        <w:rPr>
          <w:sz w:val="28"/>
          <w:szCs w:val="28"/>
        </w:rPr>
        <w:t xml:space="preserve"> изложить в редакции: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«2.9. В описание административной процедуры межведомственного информационного взаимодействия включаются: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>
      <w:pPr>
        <w:ind w:firstLine="709"/>
        <w:rPr>
          <w:sz w:val="28"/>
          <w:szCs w:val="28"/>
        </w:rPr>
      </w:pPr>
      <w:r/>
      <w:bookmarkStart w:id="12" w:name="sub_1046"/>
      <w:bookmarkEnd w:id="12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.2.5. </w:t>
      </w:r>
      <w:hyperlink r:id="rId31" w:history="1">
        <w:r>
          <w:rPr>
            <w:rStyle w:val="char5"/>
            <w:b w:val="0"/>
            <w:color w:val="auto"/>
            <w:sz w:val="28"/>
            <w:szCs w:val="28"/>
          </w:rPr>
          <w:t>Пункт 2.10</w:t>
        </w:r>
      </w:hyperlink>
      <w:r>
        <w:rPr>
          <w:sz w:val="28"/>
          <w:szCs w:val="28"/>
        </w:rPr>
        <w:t xml:space="preserve"> дополнить </w:t>
      </w:r>
      <w:hyperlink r:id="rId32" w:history="1">
        <w:r>
          <w:rPr>
            <w:rStyle w:val="char5"/>
            <w:b w:val="0"/>
            <w:color w:val="auto"/>
            <w:sz w:val="28"/>
            <w:szCs w:val="28"/>
          </w:rPr>
          <w:t>подпунктом 2.10.4</w:t>
        </w:r>
      </w:hyperlink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>«2.10.4. Срок приостановления предоставления муниципальной услуги.».</w:t>
      </w:r>
    </w:p>
    <w:p>
      <w:pPr>
        <w:ind w:firstLine="709"/>
        <w:rPr>
          <w:sz w:val="28"/>
          <w:szCs w:val="28"/>
        </w:rPr>
      </w:pPr>
      <w:r/>
      <w:bookmarkStart w:id="13" w:name="sub_1047"/>
      <w:bookmarkEnd w:id="13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.2.6. </w:t>
      </w:r>
      <w:hyperlink r:id="rId33" w:history="1">
        <w:r>
          <w:rPr>
            <w:rStyle w:val="char5"/>
            <w:b w:val="0"/>
            <w:color w:val="auto"/>
            <w:sz w:val="28"/>
            <w:szCs w:val="28"/>
          </w:rPr>
          <w:t>Подпункт 2.11.1 пункта 2.11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>«2.11.1. Основания для отказа в предоставлении государственной услуги, а в случае их отсутствия - указание на их отсутствие.».</w:t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14" w:name="sub_1048"/>
      <w:bookmarkEnd w:id="14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.2.7. Дополнить </w:t>
      </w:r>
      <w:hyperlink r:id="rId34" w:history="1">
        <w:r>
          <w:rPr>
            <w:rStyle w:val="char5"/>
            <w:b w:val="0"/>
            <w:color w:val="auto"/>
            <w:sz w:val="28"/>
            <w:szCs w:val="28"/>
          </w:rPr>
          <w:t>пунктами 2.13</w:t>
        </w:r>
        <w:r>
          <w:rPr>
            <w:rStyle w:val="char5"/>
            <w:b w:val="0"/>
            <w:color w:val="auto"/>
            <w:sz w:val="28"/>
            <w:szCs w:val="28"/>
            <w:vertAlign w:val="superscript"/>
          </w:rPr>
          <w:t> 1</w:t>
        </w:r>
      </w:hyperlink>
      <w:r>
        <w:rPr>
          <w:sz w:val="28"/>
          <w:szCs w:val="28"/>
        </w:rPr>
        <w:t xml:space="preserve"> и </w:t>
      </w:r>
      <w:hyperlink r:id="rId35" w:history="1">
        <w:r>
          <w:rPr>
            <w:rStyle w:val="char5"/>
            <w:b w:val="0"/>
            <w:color w:val="auto"/>
            <w:sz w:val="28"/>
            <w:szCs w:val="28"/>
          </w:rPr>
          <w:t>2.13</w:t>
        </w:r>
        <w:r>
          <w:rPr>
            <w:rStyle w:val="char5"/>
            <w:b w:val="0"/>
            <w:color w:val="auto"/>
            <w:sz w:val="28"/>
            <w:szCs w:val="28"/>
            <w:vertAlign w:val="superscript"/>
          </w:rPr>
          <w:t> 2</w:t>
        </w:r>
      </w:hyperlink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«2.13</w:t>
      </w:r>
      <w:r>
        <w:rPr>
          <w:sz w:val="28"/>
          <w:szCs w:val="28"/>
          <w:vertAlign w:val="superscript"/>
        </w:rPr>
        <w:t> 1</w:t>
      </w:r>
      <w:r>
        <w:rPr>
          <w:sz w:val="28"/>
          <w:szCs w:val="28"/>
        </w:rPr>
        <w:t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>
        <w:rPr>
          <w:sz w:val="28"/>
          <w:szCs w:val="28"/>
          <w:vertAlign w:val="superscript"/>
        </w:rPr>
        <w:t> 1</w:t>
      </w:r>
      <w:r>
        <w:rPr>
          <w:sz w:val="28"/>
          <w:szCs w:val="28"/>
        </w:rPr>
        <w:t>.1. Наименование и продолжительность процедуры оценки.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>
        <w:rPr>
          <w:sz w:val="28"/>
          <w:szCs w:val="28"/>
          <w:vertAlign w:val="superscript"/>
        </w:rPr>
        <w:t> 1</w:t>
      </w:r>
      <w:r>
        <w:rPr>
          <w:sz w:val="28"/>
          <w:szCs w:val="28"/>
        </w:rPr>
        <w:t>.2. Субъекты, проводящие процедуру оценки.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>
        <w:rPr>
          <w:sz w:val="28"/>
          <w:szCs w:val="28"/>
          <w:vertAlign w:val="superscript"/>
        </w:rPr>
        <w:t> 1</w:t>
      </w:r>
      <w:r>
        <w:rPr>
          <w:sz w:val="28"/>
          <w:szCs w:val="28"/>
        </w:rPr>
        <w:t>.3. Объект (объекты) процедуры оценки.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>
        <w:rPr>
          <w:sz w:val="28"/>
          <w:szCs w:val="28"/>
          <w:vertAlign w:val="superscript"/>
        </w:rPr>
        <w:t> 1</w:t>
      </w:r>
      <w:r>
        <w:rPr>
          <w:sz w:val="28"/>
          <w:szCs w:val="28"/>
        </w:rPr>
        <w:t>.4. Место проведения процедуры оценки (при наличии).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>
        <w:rPr>
          <w:sz w:val="28"/>
          <w:szCs w:val="28"/>
          <w:vertAlign w:val="superscript"/>
        </w:rPr>
        <w:t> 1</w:t>
      </w:r>
      <w:r>
        <w:rPr>
          <w:sz w:val="28"/>
          <w:szCs w:val="28"/>
        </w:rPr>
        <w:t>.5. Наименование документа, являющегося результатом процедуры оценки (при наличии).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>
        <w:rPr>
          <w:sz w:val="28"/>
          <w:szCs w:val="28"/>
          <w:vertAlign w:val="superscript"/>
        </w:rPr>
        <w:t> 2</w:t>
      </w:r>
      <w:r>
        <w:rPr>
          <w:sz w:val="28"/>
          <w:szCs w:val="28"/>
        </w:rPr>
        <w:t>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(далее, соответственно, - процедура распределения ограниченного ресурса, ограниченный ресурс), включаются следующие положения: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>
        <w:rPr>
          <w:sz w:val="28"/>
          <w:szCs w:val="28"/>
          <w:vertAlign w:val="superscript"/>
        </w:rPr>
        <w:t> 2</w:t>
      </w:r>
      <w:r>
        <w:rPr>
          <w:sz w:val="28"/>
          <w:szCs w:val="28"/>
        </w:rPr>
        <w:t>.1. Способ распределения ограниченного ресурса.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>
        <w:rPr>
          <w:sz w:val="28"/>
          <w:szCs w:val="28"/>
          <w:vertAlign w:val="superscript"/>
        </w:rPr>
        <w:t> 2</w:t>
      </w:r>
      <w:r>
        <w:rPr>
          <w:sz w:val="28"/>
          <w:szCs w:val="28"/>
        </w:rPr>
        <w:t>.2.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услуги.».</w:t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15" w:name="sub_1034"/>
      <w:bookmarkEnd w:id="15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.3. В </w:t>
      </w:r>
      <w:hyperlink r:id="rId36" w:history="1">
        <w:r>
          <w:rPr>
            <w:rStyle w:val="char5"/>
            <w:b w:val="0"/>
            <w:color w:val="auto"/>
            <w:sz w:val="28"/>
            <w:szCs w:val="28"/>
          </w:rPr>
          <w:t>пункте 3.1 раздела 3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8"/>
        </w:rPr>
        <w:t>машиночитаемом формате в эл</w:t>
      </w:r>
      <w:r>
        <w:rPr>
          <w:sz w:val="28"/>
          <w:szCs w:val="28"/>
        </w:rPr>
        <w:t>ектронном виде в реестре услуг.»</w:t>
      </w:r>
      <w:r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порядке, предусмотренном пунктом 1.6 раздела 1 настоящ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>
        <w:rPr>
          <w:sz w:val="28"/>
          <w:szCs w:val="28"/>
        </w:rPr>
        <w:t>.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b/>
          <w:sz w:val="28"/>
          <w:szCs w:val="28"/>
        </w:rPr>
      </w:pPr>
      <w:r/>
      <w:bookmarkStart w:id="16" w:name="sub_1035"/>
      <w:bookmarkEnd w:id="16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.4. В </w:t>
      </w:r>
      <w:hyperlink r:id="rId37" w:history="1">
        <w:r>
          <w:rPr>
            <w:rStyle w:val="char5"/>
            <w:b w:val="0"/>
            <w:color w:val="auto"/>
            <w:sz w:val="28"/>
            <w:szCs w:val="28"/>
          </w:rPr>
          <w:t>разделе 4</w:t>
        </w:r>
      </w:hyperlink>
      <w:r>
        <w:rPr>
          <w:sz w:val="28"/>
          <w:szCs w:val="28"/>
        </w:rPr>
        <w:t>:</w:t>
      </w:r>
      <w:r>
        <w:rPr>
          <w:b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17" w:name="sub_1049"/>
      <w:bookmarkEnd w:id="17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.4.1. </w:t>
      </w:r>
      <w:hyperlink r:id="rId38" w:history="1">
        <w:r>
          <w:rPr>
            <w:rStyle w:val="char5"/>
            <w:b w:val="0"/>
            <w:color w:val="auto"/>
            <w:sz w:val="28"/>
            <w:szCs w:val="28"/>
          </w:rPr>
          <w:t>Пункт 4.1</w:t>
        </w:r>
      </w:hyperlink>
      <w:r>
        <w:rPr>
          <w:sz w:val="28"/>
          <w:szCs w:val="28"/>
        </w:rPr>
        <w:t xml:space="preserve"> изложить в редакции: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«4.1. 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проводится органом, уполномоченным на проведение экспертизы проектов административных регламентов (далее - уполномоченный орган) в реестре услуг.».</w:t>
      </w:r>
    </w:p>
    <w:p>
      <w:pPr>
        <w:ind w:firstLine="709"/>
        <w:rPr>
          <w:sz w:val="28"/>
          <w:szCs w:val="28"/>
        </w:rPr>
      </w:pPr>
      <w:r/>
      <w:bookmarkStart w:id="18" w:name="sub_1050"/>
      <w:bookmarkEnd w:id="18"/>
      <w:r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.4.2. </w:t>
      </w:r>
      <w:hyperlink r:id="rId39" w:history="1">
        <w:r>
          <w:rPr>
            <w:rStyle w:val="char5"/>
            <w:b w:val="0"/>
            <w:color w:val="auto"/>
            <w:sz w:val="28"/>
            <w:szCs w:val="28"/>
          </w:rPr>
          <w:t>Подпункт 4.2.2 пункта 4.2</w:t>
        </w:r>
      </w:hyperlink>
      <w:r>
        <w:rPr>
          <w:sz w:val="28"/>
          <w:szCs w:val="28"/>
        </w:rPr>
        <w:t xml:space="preserve"> признать утратившим силу.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 Л.В. Бардыкова</w:t>
      </w:r>
    </w:p>
    <w:p>
      <w:pPr>
        <w:ind w:left="24"/>
        <w:spacing w:before="307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326" w:line="346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>
        <w:rPr>
          <w:sz w:val="28"/>
          <w:szCs w:val="28"/>
        </w:rPr>
        <w:t xml:space="preserve"> 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40"/>
      <w:footerReference w:type="default" r:id="rId41"/>
      <w:headerReference w:type="first" r:id="rId42"/>
      <w:footerReference w:type="first" r:id="rId43"/>
      <w:type w:val="nextPage"/>
      <w:pgSz w:h="16838" w:w="11906"/>
      <w:pgMar w:left="1701" w:top="1134" w:right="567" w:bottom="1134" w:header="567" w:footer="709"/>
      <w:paperSrc w:first="7" w:other="7" a="0" b="0"/>
      <w:pgNumType w:fmt="decimal"/>
      <w:titlePg/>
      <w:tmGutter w:val="3"/>
      <w:mirrorMargins w:val="0"/>
      <w:tmSection w:h="-2">
        <w:tmHeader w:id="0" w:h="0" edge="567" text="0">
          <w:shd w:val="none"/>
        </w:tmHeader>
        <w:tmFooter w:id="0" w:h="0" edge="709" text="0">
          <w:shd w:val="none"/>
        </w:tmFooter>
        <w:tmHeader w:id="2" w:h="0" edge="567" text="0">
          <w:shd w:val="none"/>
        </w:tmHeader>
        <w:tmFooter w:id="2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Tahoma">
    <w:panose1 w:val="020B060403050404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AdverGothic">
    <w:panose1 w:val="020B0604020202020204"/>
    <w:charset w:val="00"/>
    <w:family w:val="auto"/>
    <w:pitch w:val="default"/>
  </w:font>
  <w:font w:name="AGBenguiatCyr">
    <w:panose1 w:val="020B0604020202020204"/>
    <w:charset w:val="00"/>
    <w:family w:val="swiss"/>
    <w:pitch w:val="default"/>
  </w:font>
  <w:font w:name="Times New Roman CYR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2"/>
      <w:ind w:right="360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2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1"/>
      <w:spacing/>
      <w:jc w:val="center"/>
    </w:pPr>
    <w:r>
      <w:fldChar w:fldCharType="begin"/>
      <w:instrText xml:space="preserve"> PAGE </w:instrText>
      <w:fldChar w:fldCharType="separate"/>
      <w:t>6</w:t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1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3">
    <w:multiLevelType w:val="hybridMultilevel"/>
    <w:name w:val="WW8Num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2"/>
      <w:numFmt w:val="decimal"/>
      <w:suff w:val="tab"/>
      <w:lvlText w:val="%2."/>
      <w:lvlJc w:val="left"/>
      <w:pPr>
        <w:ind w:left="0" w:hanging="0"/>
      </w:pPr>
    </w:lvl>
    <w:lvl w:ilvl="2">
      <w:start w:val="1"/>
      <w:numFmt w:val="decimal"/>
      <w:suff w:val="tab"/>
      <w:lvlText w:val="%3."/>
      <w:lvlJc w:val="left"/>
      <w:pPr>
        <w:ind w:left="0" w:hanging="0"/>
      </w:pPr>
    </w:lvl>
    <w:lvl w:ilvl="3">
      <w:start w:val="1"/>
      <w:numFmt w:val="decimal"/>
      <w:suff w:val="tab"/>
      <w:lvlText w:val="%4."/>
      <w:lvlJc w:val="left"/>
      <w:pPr>
        <w:ind w:left="0" w:hanging="0"/>
      </w:pPr>
    </w:lvl>
    <w:lvl w:ilvl="4">
      <w:start w:val="1"/>
      <w:numFmt w:val="decimal"/>
      <w:suff w:val="tab"/>
      <w:lvlText w:val="%5."/>
      <w:lvlJc w:val="left"/>
      <w:pPr>
        <w:ind w:left="0" w:hanging="0"/>
      </w:pPr>
    </w:lvl>
    <w:lvl w:ilvl="5">
      <w:start w:val="1"/>
      <w:numFmt w:val="decimal"/>
      <w:suff w:val="tab"/>
      <w:lvlText w:val="%6."/>
      <w:lvlJc w:val="left"/>
      <w:pPr>
        <w:ind w:left="0" w:hanging="0"/>
      </w:pPr>
    </w:lvl>
    <w:lvl w:ilvl="6">
      <w:start w:val="1"/>
      <w:numFmt w:val="decimal"/>
      <w:suff w:val="tab"/>
      <w:lvlText w:val="%7."/>
      <w:lvlJc w:val="left"/>
      <w:pPr>
        <w:ind w:left="0" w:hanging="0"/>
      </w:pPr>
    </w:lvl>
    <w:lvl w:ilvl="7">
      <w:start w:val="1"/>
      <w:numFmt w:val="decimal"/>
      <w:suff w:val="tab"/>
      <w:lvlText w:val="%8."/>
      <w:lvlJc w:val="left"/>
      <w:pPr>
        <w:ind w:left="0" w:hanging="0"/>
      </w:pPr>
    </w:lvl>
    <w:lvl w:ilvl="8">
      <w:start w:val="1"/>
      <w:numFmt w:val="decimal"/>
      <w:suff w:val="tab"/>
      <w:lvlText w:val="%9."/>
      <w:lvlJc w:val="left"/>
      <w:pPr>
        <w:ind w:left="0" w:hanging="0"/>
      </w:pPr>
    </w:lvl>
  </w:abstractNum>
  <w:abstractNum w:abstractNumId="4">
    <w:multiLevelType w:val="hybridMultilevel"/>
    <w:name w:val="WW8Num4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4"/>
      <w:numFmt w:val="decimal"/>
      <w:suff w:val="tab"/>
      <w:lvlText w:val="%2."/>
      <w:lvlJc w:val="left"/>
      <w:pPr>
        <w:ind w:left="0" w:hanging="0"/>
      </w:pPr>
    </w:lvl>
    <w:lvl w:ilvl="2">
      <w:start w:val="1"/>
      <w:numFmt w:val="decimal"/>
      <w:suff w:val="tab"/>
      <w:lvlText w:val="%3."/>
      <w:lvlJc w:val="left"/>
      <w:pPr>
        <w:ind w:left="0" w:hanging="0"/>
      </w:pPr>
    </w:lvl>
    <w:lvl w:ilvl="3">
      <w:start w:val="1"/>
      <w:numFmt w:val="decimal"/>
      <w:suff w:val="tab"/>
      <w:lvlText w:val="%4."/>
      <w:lvlJc w:val="left"/>
      <w:pPr>
        <w:ind w:left="0" w:hanging="0"/>
      </w:pPr>
    </w:lvl>
    <w:lvl w:ilvl="4">
      <w:start w:val="1"/>
      <w:numFmt w:val="decimal"/>
      <w:suff w:val="tab"/>
      <w:lvlText w:val="%5."/>
      <w:lvlJc w:val="left"/>
      <w:pPr>
        <w:ind w:left="0" w:hanging="0"/>
      </w:pPr>
    </w:lvl>
    <w:lvl w:ilvl="5">
      <w:start w:val="1"/>
      <w:numFmt w:val="decimal"/>
      <w:suff w:val="tab"/>
      <w:lvlText w:val="%6."/>
      <w:lvlJc w:val="left"/>
      <w:pPr>
        <w:ind w:left="0" w:hanging="0"/>
      </w:pPr>
    </w:lvl>
    <w:lvl w:ilvl="6">
      <w:start w:val="1"/>
      <w:numFmt w:val="decimal"/>
      <w:suff w:val="tab"/>
      <w:lvlText w:val="%7."/>
      <w:lvlJc w:val="left"/>
      <w:pPr>
        <w:ind w:left="0" w:hanging="0"/>
      </w:pPr>
    </w:lvl>
    <w:lvl w:ilvl="7">
      <w:start w:val="1"/>
      <w:numFmt w:val="decimal"/>
      <w:suff w:val="tab"/>
      <w:lvlText w:val="%8."/>
      <w:lvlJc w:val="left"/>
      <w:pPr>
        <w:ind w:left="0" w:hanging="0"/>
      </w:pPr>
    </w:lvl>
    <w:lvl w:ilvl="8">
      <w:start w:val="1"/>
      <w:numFmt w:val="decimal"/>
      <w:suff w:val="tab"/>
      <w:lvlText w:val="%9."/>
      <w:lvlJc w:val="left"/>
      <w:pPr>
        <w:ind w:left="0" w:hanging="0"/>
      </w:pPr>
    </w:lvl>
  </w:abstractNum>
  <w:abstractNum w:abstractNumId="5">
    <w:multiLevelType w:val="hybridMultilevel"/>
    <w:name w:val="Нумерованный список 3"/>
    <w:lvl w:ilvl="0">
      <w:start w:val="2"/>
      <w:numFmt w:val="decimal"/>
      <w:suff w:val="tab"/>
      <w:lvlText w:val="%1."/>
      <w:lvlJc w:val="left"/>
      <w:pPr>
        <w:ind w:left="360" w:hanging="0"/>
      </w:pPr>
      <w:rPr>
        <w:b w:val="0"/>
        <w:color w:val="auto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singleLevel"/>
    <w:name w:val="Нумерованный список 4"/>
    <w:lvl w:ilvl="0">
      <w:start w:val="5"/>
      <w:numFmt w:val="decimal"/>
      <w:suff w:val="tab"/>
      <w:lvlText w:val="3.2.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7">
    <w:multiLevelType w:val="hybridMultilevel"/>
    <w:name w:val="Нумерованный список 5"/>
    <w:lvl w:ilvl="0">
      <w:start w:val="4"/>
      <w:numFmt w:val="decimal"/>
      <w:suff w:val="tab"/>
      <w:lvlText w:val="%1."/>
      <w:lvlJc w:val="left"/>
      <w:pPr>
        <w:ind w:left="600" w:hanging="0"/>
      </w:pPr>
    </w:lvl>
    <w:lvl w:ilvl="1">
      <w:start w:val="1"/>
      <w:numFmt w:val="lowerLetter"/>
      <w:suff w:val="tab"/>
      <w:lvlText w:val="%2."/>
      <w:lvlJc w:val="left"/>
      <w:pPr>
        <w:ind w:left="1320" w:hanging="0"/>
      </w:pPr>
    </w:lvl>
    <w:lvl w:ilvl="2">
      <w:start w:val="1"/>
      <w:numFmt w:val="lowerRoman"/>
      <w:suff w:val="tab"/>
      <w:lvlText w:val="%3."/>
      <w:lvlJc w:val="left"/>
      <w:pPr>
        <w:ind w:left="2220" w:hanging="0"/>
      </w:pPr>
    </w:lvl>
    <w:lvl w:ilvl="3">
      <w:start w:val="1"/>
      <w:numFmt w:val="decimal"/>
      <w:suff w:val="tab"/>
      <w:lvlText w:val="%4."/>
      <w:lvlJc w:val="left"/>
      <w:pPr>
        <w:ind w:left="2760" w:hanging="0"/>
      </w:pPr>
    </w:lvl>
    <w:lvl w:ilvl="4">
      <w:start w:val="1"/>
      <w:numFmt w:val="lowerLetter"/>
      <w:suff w:val="tab"/>
      <w:lvlText w:val="%5."/>
      <w:lvlJc w:val="left"/>
      <w:pPr>
        <w:ind w:left="3480" w:hanging="0"/>
      </w:pPr>
    </w:lvl>
    <w:lvl w:ilvl="5">
      <w:start w:val="1"/>
      <w:numFmt w:val="lowerRoman"/>
      <w:suff w:val="tab"/>
      <w:lvlText w:val="%6."/>
      <w:lvlJc w:val="left"/>
      <w:pPr>
        <w:ind w:left="4380" w:hanging="0"/>
      </w:pPr>
    </w:lvl>
    <w:lvl w:ilvl="6">
      <w:start w:val="1"/>
      <w:numFmt w:val="decimal"/>
      <w:suff w:val="tab"/>
      <w:lvlText w:val="%7."/>
      <w:lvlJc w:val="left"/>
      <w:pPr>
        <w:ind w:left="4920" w:hanging="0"/>
      </w:pPr>
    </w:lvl>
    <w:lvl w:ilvl="7">
      <w:start w:val="1"/>
      <w:numFmt w:val="lowerLetter"/>
      <w:suff w:val="tab"/>
      <w:lvlText w:val="%8."/>
      <w:lvlJc w:val="left"/>
      <w:pPr>
        <w:ind w:left="5640" w:hanging="0"/>
      </w:pPr>
    </w:lvl>
    <w:lvl w:ilvl="8">
      <w:start w:val="1"/>
      <w:numFmt w:val="lowerRoman"/>
      <w:suff w:val="tab"/>
      <w:lvlText w:val="%9."/>
      <w:lvlJc w:val="left"/>
      <w:pPr>
        <w:ind w:left="6540" w:hanging="0"/>
      </w:pPr>
    </w:lvl>
  </w:abstractNum>
  <w:abstractNum w:abstractNumId="8">
    <w:multiLevelType w:val="single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9">
    <w:multiLevelType w:val="singleLevel"/>
    <w:name w:val="Нумерованный список 7"/>
    <w:lvl w:ilvl="0">
      <w:start w:val="1"/>
      <w:numFmt w:val="decimal"/>
      <w:suff w:val="tab"/>
      <w:lvlText w:val="2.4.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10">
    <w:multiLevelType w:val="hybridMultilevel"/>
    <w:name w:val="WW8Num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1">
    <w:multiLevelType w:val="singleLevel"/>
    <w:name w:val="Нумерованный список 8"/>
    <w:lvl w:ilvl="0">
      <w:numFmt w:val="bullet"/>
      <w:suff w:val="tab"/>
      <w:lvlText w:val="-"/>
      <w:lvlJc w:val="left"/>
      <w:pPr>
        <w:ind w:left="0" w:hanging="0"/>
      </w:pPr>
    </w:lvl>
  </w:abstractNum>
  <w:abstractNum w:abstractNumId="12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13">
    <w:multiLevelType w:val="singleLevel"/>
    <w:name w:val="Нумерованный список 10"/>
    <w:lvl w:ilvl="0">
      <w:start w:val="5"/>
      <w:numFmt w:val="decimal"/>
      <w:suff w:val="tab"/>
      <w:lvlText w:val="3.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14">
    <w:multiLevelType w:val="singleLevel"/>
    <w:name w:val="Нумерованный список 11"/>
    <w:lvl w:ilvl="0">
      <w:start w:val="3"/>
      <w:numFmt w:val="decimal"/>
      <w:suff w:val="tab"/>
      <w:lvlText w:val="3.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15">
    <w:multiLevelType w:val="singleLevel"/>
    <w:name w:val="Нумерованный список 12"/>
    <w:lvl w:ilvl="0">
      <w:start w:val="3"/>
      <w:numFmt w:val="decimal"/>
      <w:suff w:val="tab"/>
      <w:lvlText w:val="1.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16">
    <w:multiLevelType w:val="hybridMultilevel"/>
    <w:name w:val="Нумерованный список 1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Нумерованный список 14"/>
    <w:lvl w:ilvl="0">
      <w:start w:val="4"/>
      <w:numFmt w:val="decimal"/>
      <w:suff w:val="tab"/>
      <w:lvlText w:val="%1."/>
      <w:lvlJc w:val="left"/>
      <w:pPr>
        <w:ind w:left="0" w:hanging="0"/>
      </w:pPr>
      <w:rPr>
        <w:color w:val="auto"/>
      </w:rPr>
    </w:lvl>
    <w:lvl w:ilvl="1">
      <w:start w:val="6"/>
      <w:numFmt w:val="decimal"/>
      <w:suff w:val="tab"/>
      <w:lvlText w:val="%1.%2."/>
      <w:lvlJc w:val="left"/>
      <w:pPr>
        <w:ind w:left="227" w:hanging="0"/>
      </w:pPr>
      <w:rPr>
        <w:color w:val="auto"/>
      </w:rPr>
    </w:lvl>
    <w:lvl w:ilvl="2">
      <w:start w:val="1"/>
      <w:numFmt w:val="decimal"/>
      <w:suff w:val="tab"/>
      <w:lvlText w:val="%1.%2.%3."/>
      <w:lvlJc w:val="left"/>
      <w:pPr>
        <w:ind w:left="454" w:hanging="0"/>
      </w:pPr>
      <w:rPr>
        <w:color w:val="auto"/>
      </w:rPr>
    </w:lvl>
    <w:lvl w:ilvl="3">
      <w:start w:val="1"/>
      <w:numFmt w:val="decimal"/>
      <w:suff w:val="tab"/>
      <w:lvlText w:val="%1.%2.%3.%4."/>
      <w:lvlJc w:val="left"/>
      <w:pPr>
        <w:ind w:left="681" w:hanging="0"/>
      </w:pPr>
      <w:rPr>
        <w:color w:val="auto"/>
      </w:rPr>
    </w:lvl>
    <w:lvl w:ilvl="4">
      <w:start w:val="1"/>
      <w:numFmt w:val="decimal"/>
      <w:suff w:val="tab"/>
      <w:lvlText w:val="%1.%2.%3.%4.%5."/>
      <w:lvlJc w:val="left"/>
      <w:pPr>
        <w:ind w:left="908" w:hanging="0"/>
      </w:pPr>
      <w:rPr>
        <w:color w:val="auto"/>
      </w:rPr>
    </w:lvl>
    <w:lvl w:ilvl="5">
      <w:start w:val="1"/>
      <w:numFmt w:val="decimal"/>
      <w:suff w:val="tab"/>
      <w:lvlText w:val="%1.%2.%3.%4.%5.%6."/>
      <w:lvlJc w:val="left"/>
      <w:pPr>
        <w:ind w:left="1135" w:hanging="0"/>
      </w:pPr>
      <w:rPr>
        <w:color w:val="auto"/>
      </w:rPr>
    </w:lvl>
    <w:lvl w:ilvl="6">
      <w:start w:val="1"/>
      <w:numFmt w:val="decimal"/>
      <w:suff w:val="tab"/>
      <w:lvlText w:val="%1.%2.%3.%4.%5.%6.%7."/>
      <w:lvlJc w:val="left"/>
      <w:pPr>
        <w:ind w:left="1362" w:hanging="0"/>
      </w:pPr>
      <w:rPr>
        <w:color w:val="auto"/>
      </w:rPr>
    </w:lvl>
    <w:lvl w:ilvl="7">
      <w:start w:val="1"/>
      <w:numFmt w:val="decimal"/>
      <w:suff w:val="tab"/>
      <w:lvlText w:val="%1.%2.%3.%4.%5.%6.%7.%8."/>
      <w:lvlJc w:val="left"/>
      <w:pPr>
        <w:ind w:left="1589" w:hanging="0"/>
      </w:pPr>
      <w:rPr>
        <w:color w:val="auto"/>
      </w:rPr>
    </w:lvl>
    <w:lvl w:ilvl="8">
      <w:start w:val="1"/>
      <w:numFmt w:val="decimal"/>
      <w:suff w:val="tab"/>
      <w:lvlText w:val="%1.%2.%3.%4.%5.%6.%7.%8.%9."/>
      <w:lvlJc w:val="left"/>
      <w:pPr>
        <w:ind w:left="1816" w:hanging="0"/>
      </w:pPr>
      <w:rPr>
        <w:color w:val="auto"/>
      </w:rPr>
    </w:lvl>
  </w:abstractNum>
  <w:abstractNum w:abstractNumId="18">
    <w:multiLevelType w:val="singleLevel"/>
    <w:name w:val="Нумерованный список 15"/>
    <w:lvl w:ilvl="0">
      <w:start w:val="1"/>
      <w:numFmt w:val="decimal"/>
      <w:suff w:val="tab"/>
      <w:lvlText w:val="3.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19">
    <w:multiLevelType w:val="hybridMultilevel"/>
    <w:name w:val="Нумерованный список 16"/>
    <w:lvl w:ilvl="0">
      <w:start w:val="1"/>
      <w:numFmt w:val="decimal"/>
      <w:suff w:val="space"/>
      <w:lvlText w:val="%1."/>
      <w:lvlJc w:val="left"/>
      <w:pPr>
        <w:ind w:left="397" w:hanging="0"/>
      </w:pPr>
    </w:lvl>
    <w:lvl w:ilvl="1">
      <w:start w:val="1"/>
      <w:numFmt w:val="decimal"/>
      <w:suff w:val="space"/>
      <w:lvlText w:val="%1.%2."/>
      <w:lvlJc w:val="left"/>
      <w:pPr>
        <w:ind w:left="397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decimal"/>
      <w:suff w:val="tab"/>
      <w:lvlText w:val="%1.%2.%3.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20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21">
    <w:multiLevelType w:val="hybridMultilevel"/>
    <w:name w:val="Нумерованный список 18"/>
    <w:lvl w:ilvl="0">
      <w:start w:val="1"/>
      <w:numFmt w:val="decimal"/>
      <w:suff w:val="tab"/>
      <w:lvlText w:val="%1."/>
      <w:lvlJc w:val="left"/>
      <w:pPr>
        <w:ind w:left="357" w:hanging="0"/>
      </w:pPr>
    </w:lvl>
    <w:lvl w:ilvl="1">
      <w:start w:val="1"/>
      <w:numFmt w:val="decimal"/>
      <w:suff w:val="tab"/>
      <w:lvlText w:val="%2)"/>
      <w:lvlJc w:val="left"/>
      <w:pPr>
        <w:ind w:left="0" w:hanging="0"/>
      </w:pPr>
    </w:lvl>
    <w:lvl w:ilvl="2">
      <w:start w:val="1"/>
      <w:numFmt w:val="lowerRoman"/>
      <w:suff w:val="tab"/>
      <w:lvlText w:val="%3."/>
      <w:lvlJc w:val="left"/>
      <w:pPr>
        <w:ind w:left="1977" w:hanging="0"/>
      </w:pPr>
    </w:lvl>
    <w:lvl w:ilvl="3">
      <w:start w:val="1"/>
      <w:numFmt w:val="decimal"/>
      <w:suff w:val="tab"/>
      <w:lvlText w:val="%4."/>
      <w:lvlJc w:val="left"/>
      <w:pPr>
        <w:ind w:left="2517" w:hanging="0"/>
      </w:pPr>
    </w:lvl>
    <w:lvl w:ilvl="4">
      <w:start w:val="1"/>
      <w:numFmt w:val="lowerLetter"/>
      <w:suff w:val="tab"/>
      <w:lvlText w:val="%5."/>
      <w:lvlJc w:val="left"/>
      <w:pPr>
        <w:ind w:left="3237" w:hanging="0"/>
      </w:pPr>
    </w:lvl>
    <w:lvl w:ilvl="5">
      <w:start w:val="1"/>
      <w:numFmt w:val="lowerRoman"/>
      <w:suff w:val="tab"/>
      <w:lvlText w:val="%6."/>
      <w:lvlJc w:val="left"/>
      <w:pPr>
        <w:ind w:left="4137" w:hanging="0"/>
      </w:pPr>
    </w:lvl>
    <w:lvl w:ilvl="6">
      <w:start w:val="1"/>
      <w:numFmt w:val="decimal"/>
      <w:suff w:val="tab"/>
      <w:lvlText w:val="%7."/>
      <w:lvlJc w:val="left"/>
      <w:pPr>
        <w:ind w:left="4677" w:hanging="0"/>
      </w:pPr>
    </w:lvl>
    <w:lvl w:ilvl="7">
      <w:start w:val="1"/>
      <w:numFmt w:val="lowerLetter"/>
      <w:suff w:val="tab"/>
      <w:lvlText w:val="%8."/>
      <w:lvlJc w:val="left"/>
      <w:pPr>
        <w:ind w:left="5397" w:hanging="0"/>
      </w:pPr>
    </w:lvl>
    <w:lvl w:ilvl="8">
      <w:start w:val="1"/>
      <w:numFmt w:val="lowerRoman"/>
      <w:suff w:val="tab"/>
      <w:lvlText w:val="%9."/>
      <w:lvlJc w:val="left"/>
      <w:pPr>
        <w:ind w:left="6297" w:hanging="0"/>
      </w:pPr>
    </w:lvl>
  </w:abstractNum>
  <w:abstractNum w:abstractNumId="22">
    <w:multiLevelType w:val="singleLevel"/>
    <w:name w:val="Нумерованный список 19"/>
    <w:lvl w:ilvl="0">
      <w:start w:val="1"/>
      <w:numFmt w:val="decimal"/>
      <w:suff w:val="tab"/>
      <w:lvlText w:val="2.5.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23">
    <w:multiLevelType w:val="hybridMultilevel"/>
    <w:name w:val="Нумерованный список 2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color w:val="auto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4">
    <w:multiLevelType w:val="hybridMultilevel"/>
    <w:name w:val="Нумерованный список 2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5">
    <w:multiLevelType w:val="hybridMultilevel"/>
    <w:name w:val="Нумерованный список 22"/>
    <w:lvl w:ilvl="0">
      <w:start w:val="1"/>
      <w:numFmt w:val="decimal"/>
      <w:suff w:val="tab"/>
      <w:lvlText w:val="%1."/>
      <w:lvlJc w:val="left"/>
      <w:pPr>
        <w:ind w:left="540" w:hanging="0"/>
      </w:pPr>
    </w:lvl>
    <w:lvl w:ilvl="1">
      <w:start w:val="1"/>
      <w:numFmt w:val="decimal"/>
      <w:suff w:val="tab"/>
      <w:lvlText w:val="%1.%2"/>
      <w:lvlJc w:val="left"/>
      <w:pPr>
        <w:ind w:left="540" w:hanging="0"/>
      </w:pPr>
    </w:lvl>
    <w:lvl w:ilvl="2">
      <w:start w:val="1"/>
      <w:numFmt w:val="decimal"/>
      <w:suff w:val="tab"/>
      <w:lvlText w:val="%1.%2.%3"/>
      <w:lvlJc w:val="left"/>
      <w:pPr>
        <w:ind w:left="540" w:hanging="0"/>
      </w:pPr>
    </w:lvl>
    <w:lvl w:ilvl="3">
      <w:start w:val="1"/>
      <w:numFmt w:val="decimal"/>
      <w:suff w:val="tab"/>
      <w:lvlText w:val="%1.%2.%3.%4"/>
      <w:lvlJc w:val="left"/>
      <w:pPr>
        <w:ind w:left="540" w:hanging="0"/>
      </w:pPr>
    </w:lvl>
    <w:lvl w:ilvl="4">
      <w:start w:val="1"/>
      <w:numFmt w:val="decimal"/>
      <w:suff w:val="tab"/>
      <w:lvlText w:val="%1.%2.%3.%4.%5"/>
      <w:lvlJc w:val="left"/>
      <w:pPr>
        <w:ind w:left="540" w:hanging="0"/>
      </w:pPr>
    </w:lvl>
    <w:lvl w:ilvl="5">
      <w:start w:val="1"/>
      <w:numFmt w:val="decimal"/>
      <w:suff w:val="tab"/>
      <w:lvlText w:val="%1.%2.%3.%4.%5.%6"/>
      <w:lvlJc w:val="left"/>
      <w:pPr>
        <w:ind w:left="540" w:hanging="0"/>
      </w:pPr>
    </w:lvl>
    <w:lvl w:ilvl="6">
      <w:start w:val="1"/>
      <w:numFmt w:val="decimal"/>
      <w:suff w:val="tab"/>
      <w:lvlText w:val="%1.%2.%3.%4.%5.%6.%7"/>
      <w:lvlJc w:val="left"/>
      <w:pPr>
        <w:ind w:left="540" w:hanging="0"/>
      </w:pPr>
    </w:lvl>
    <w:lvl w:ilvl="7">
      <w:start w:val="1"/>
      <w:numFmt w:val="decimal"/>
      <w:suff w:val="tab"/>
      <w:lvlText w:val="%1.%2.%3.%4.%5.%6.%7.%8"/>
      <w:lvlJc w:val="left"/>
      <w:pPr>
        <w:ind w:left="54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540" w:hanging="0"/>
      </w:pPr>
    </w:lvl>
  </w:abstractNum>
  <w:abstractNum w:abstractNumId="26">
    <w:multiLevelType w:val="singleLevel"/>
    <w:name w:val="Нумерованный список 23"/>
    <w:lvl w:ilvl="0">
      <w:start w:val="1"/>
      <w:numFmt w:val="decimal"/>
      <w:suff w:val="tab"/>
      <w:lvlText w:val="2.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27">
    <w:multiLevelType w:val="singleLevel"/>
    <w:name w:val="Нумерованный список 24"/>
    <w:lvl w:ilvl="0">
      <w:start w:val="1"/>
      <w:numFmt w:val="decimal"/>
      <w:suff w:val="tab"/>
      <w:lvlText w:val="%1."/>
      <w:lvlJc w:val="left"/>
      <w:pPr>
        <w:ind w:left="720" w:hanging="0"/>
      </w:pPr>
    </w:lvl>
  </w:abstractNum>
  <w:abstractNum w:abstractNumId="28">
    <w:multiLevelType w:val="hybridMultilevel"/>
    <w:name w:val="Нумерованный список 25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9">
    <w:multiLevelType w:val="hybridMultilevel"/>
    <w:name w:val="Нумерованный список 2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30">
    <w:multiLevelType w:val="hybridMultilevel"/>
    <w:name w:val="Нумерованный список 2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1">
    <w:multiLevelType w:val="hybridMultilevel"/>
    <w:name w:val="Нумерованный список 28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32">
    <w:multiLevelType w:val="singleLevel"/>
    <w:name w:val="Нумерованный список 29"/>
    <w:lvl w:ilvl="0">
      <w:start w:val="1"/>
      <w:numFmt w:val="decimal"/>
      <w:suff w:val="tab"/>
      <w:lvlText w:val="2.3.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33">
    <w:multiLevelType w:val="hybridMultilevel"/>
    <w:name w:val="Нумерованный список 30"/>
    <w:lvl w:ilvl="0">
      <w:start w:val="3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34">
    <w:multiLevelType w:val="hybridMultilevel"/>
    <w:name w:val="Нумерованный список 3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5">
    <w:multiLevelType w:val="hybridMultilevel"/>
    <w:name w:val="Нумерованный список 3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6">
    <w:multiLevelType w:val="hybridMultilevel"/>
    <w:name w:val="Нумерованный список 33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7">
    <w:multiLevelType w:val="singleLevel"/>
    <w:name w:val="Нумерованный список 34"/>
    <w:lvl w:ilvl="0">
      <w:start w:val="1"/>
      <w:numFmt w:val="decimal"/>
      <w:suff w:val="tab"/>
      <w:lvlText w:val="3.1.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38">
    <w:multiLevelType w:val="hybridMultilevel"/>
    <w:name w:val="Нумерованный список 35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9">
    <w:multiLevelType w:val="singleLevel"/>
    <w:name w:val="Нумерованный список 36"/>
    <w:lvl w:ilvl="0">
      <w:start w:val="3"/>
      <w:numFmt w:val="decimal"/>
      <w:suff w:val="tab"/>
      <w:lvlText w:val="2.3.%1."/>
      <w:lvlJc w:val="left"/>
      <w:pPr>
        <w:ind w:left="0" w:hanging="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5121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9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721196310" w:val="982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/>
      <w:b/>
      <w:kern w:val="1"/>
      <w:sz w:val="28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/>
      <w:b/>
      <w:i/>
      <w:sz w:val="24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b/>
      <w:sz w:val="24"/>
    </w:rPr>
  </w:style>
  <w:style w:type="paragraph" w:styleId="para4">
    <w:name w:val="heading 4"/>
    <w:qFormat/>
    <w:basedOn w:val="para0"/>
    <w:next w:val="para0"/>
    <w:pPr>
      <w:spacing/>
      <w:jc w:val="center"/>
      <w:keepNext/>
      <w:outlineLvl w:val="3"/>
    </w:pPr>
    <w:rPr>
      <w:b/>
    </w:rPr>
  </w:style>
  <w:style w:type="paragraph" w:styleId="para5">
    <w:name w:val="heading 5"/>
    <w:qFormat/>
    <w:basedOn w:val="para0"/>
    <w:next w:val="para0"/>
    <w:pPr>
      <w:spacing/>
      <w:jc w:val="center"/>
      <w:keepNext/>
      <w:outlineLvl w:val="4"/>
    </w:pPr>
    <w:rPr>
      <w:sz w:val="32"/>
    </w:rPr>
  </w:style>
  <w:style w:type="paragraph" w:styleId="para6">
    <w:name w:val="heading 6"/>
    <w:qFormat/>
    <w:basedOn w:val="para0"/>
    <w:next w:val="para0"/>
    <w:pPr>
      <w:spacing/>
      <w:jc w:val="center"/>
      <w:keepNext/>
      <w:outlineLvl w:val="5"/>
    </w:pPr>
    <w:rPr>
      <w:b/>
      <w:sz w:val="48"/>
    </w:rPr>
  </w:style>
  <w:style w:type="paragraph" w:styleId="para7">
    <w:name w:val="heading 7"/>
    <w:qFormat/>
    <w:basedOn w:val="para0"/>
    <w:next w:val="para0"/>
    <w:pPr>
      <w:spacing/>
      <w:jc w:val="both"/>
      <w:keepNext/>
      <w:outlineLvl w:val="6"/>
    </w:pPr>
    <w:rPr>
      <w:sz w:val="24"/>
    </w:rPr>
  </w:style>
  <w:style w:type="paragraph" w:styleId="para8">
    <w:name w:val="heading 8"/>
    <w:qFormat/>
    <w:basedOn w:val="para0"/>
    <w:next w:val="para0"/>
    <w:pPr>
      <w:ind w:left="5664" w:hanging="708"/>
      <w:spacing w:before="240" w:after="60" w:line="360" w:lineRule="atLeast"/>
      <w:jc w:val="both"/>
      <w:outlineLvl w:val="7"/>
    </w:pPr>
    <w:rPr>
      <w:rFonts w:ascii="Arial" w:hAnsi="Arial"/>
      <w:i/>
    </w:rPr>
  </w:style>
  <w:style w:type="paragraph" w:styleId="para9">
    <w:name w:val="heading 9"/>
    <w:qFormat/>
    <w:basedOn w:val="para0"/>
    <w:next w:val="para0"/>
    <w:pPr>
      <w:ind w:left="6372" w:hanging="708"/>
      <w:spacing w:before="240" w:after="60" w:line="360" w:lineRule="atLeast"/>
      <w:jc w:val="both"/>
      <w:outlineLvl w:val="8"/>
    </w:pPr>
    <w:rPr>
      <w:rFonts w:ascii="Arial" w:hAnsi="Arial"/>
      <w:b/>
      <w:i/>
      <w:sz w:val="18"/>
    </w:rPr>
  </w:style>
  <w:style w:type="paragraph" w:styleId="para10" w:customStyle="1">
    <w:name w:val="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>
    <w:name w:val="Body Text Indent 3"/>
    <w:qFormat/>
    <w:basedOn w:val="para0"/>
    <w:pPr>
      <w:ind w:left="540"/>
      <w:spacing/>
      <w:jc w:val="both"/>
    </w:pPr>
    <w:rPr>
      <w:sz w:val="24"/>
    </w:rPr>
  </w:style>
  <w:style w:type="paragraph" w:styleId="para14">
    <w:name w:val="Body Text 3"/>
    <w:qFormat/>
    <w:basedOn w:val="para0"/>
    <w:pPr>
      <w:spacing/>
      <w:jc w:val="both"/>
    </w:pPr>
    <w:rPr>
      <w:sz w:val="24"/>
    </w:rPr>
  </w:style>
  <w:style w:type="paragraph" w:styleId="para15">
    <w:name w:val="Body Text Indent"/>
    <w:qFormat/>
    <w:basedOn w:val="para0"/>
    <w:pPr>
      <w:ind w:firstLine="567"/>
      <w:spacing/>
      <w:jc w:val="both"/>
    </w:pPr>
    <w:rPr>
      <w:sz w:val="24"/>
    </w:rPr>
  </w:style>
  <w:style w:type="paragraph" w:styleId="para16">
    <w:name w:val="Body Text Indent 2"/>
    <w:qFormat/>
    <w:basedOn w:val="para0"/>
    <w:pPr>
      <w:ind w:firstLine="426"/>
      <w:spacing/>
      <w:jc w:val="both"/>
      <w:widowControl w:val="0"/>
      <w:tabs defTabSz="708">
        <w:tab w:val="left" w:pos="0" w:leader="none"/>
      </w:tabs>
    </w:pPr>
    <w:rPr>
      <w:sz w:val="24"/>
    </w:rPr>
  </w:style>
  <w:style w:type="paragraph" w:styleId="para17">
    <w:name w:val="Body Text"/>
    <w:qFormat/>
    <w:basedOn w:val="para0"/>
    <w:pPr>
      <w:spacing/>
      <w:jc w:val="both"/>
    </w:pPr>
    <w:rPr>
      <w:sz w:val="24"/>
    </w:rPr>
  </w:style>
  <w:style w:type="paragraph" w:styleId="para18" w:customStyle="1">
    <w:name w:val="FR1"/>
    <w:qFormat/>
    <w:pPr>
      <w:ind w:left="120"/>
      <w:widowControl w:val="0"/>
    </w:pPr>
    <w:rPr>
      <w:rFonts w:ascii="Arial" w:hAnsi="Arial" w:cs="Arial"/>
      <w:sz w:val="12"/>
      <w:szCs w:val="12"/>
      <w:lang w:val="ru-ru" w:eastAsia="zh-cn" w:bidi="ar-sa"/>
    </w:rPr>
  </w:style>
  <w:style w:type="paragraph" w:styleId="para19">
    <w:name w:val="Body Text 2"/>
    <w:qFormat/>
    <w:basedOn w:val="para0"/>
    <w:pPr>
      <w:spacing/>
      <w:jc w:val="both"/>
    </w:pPr>
    <w:rPr>
      <w:iCs/>
      <w:sz w:val="24"/>
    </w:rPr>
  </w:style>
  <w:style w:type="paragraph" w:styleId="para20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1" w:customStyle="1">
    <w:name w:val="Основной текст с отступом 21"/>
    <w:qFormat/>
    <w:basedOn w:val="para0"/>
    <w:pPr>
      <w:ind w:firstLine="426"/>
      <w:spacing/>
      <w:jc w:val="both"/>
      <w:suppressAutoHyphens/>
      <w:hyphenationLines w:val="0"/>
      <w:widowControl w:val="0"/>
      <w:tabs defTabSz="708">
        <w:tab w:val="left" w:pos="0" w:leader="none"/>
      </w:tabs>
    </w:pPr>
    <w:rPr>
      <w:sz w:val="24"/>
    </w:rPr>
  </w:style>
  <w:style w:type="paragraph" w:styleId="para22" w:customStyle="1">
    <w:name w:val="ConsPlusTitle"/>
    <w:qFormat/>
    <w:pPr>
      <w:widowControl w:val="0"/>
    </w:pPr>
    <w:rPr>
      <w:b/>
      <w:bCs/>
      <w:sz w:val="24"/>
      <w:szCs w:val="24"/>
      <w:lang w:val="ru-ru" w:eastAsia="zh-cn" w:bidi="ar-sa"/>
    </w:rPr>
  </w:style>
  <w:style w:type="paragraph" w:styleId="para23" w:customStyle="1">
    <w:name w:val="1 Знак Знак Знак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24" w:customStyle="1">
    <w:name w:val="НАЧАЛЬНИКУ ЦЕХА СВЯЗИ"/>
    <w:qFormat/>
    <w:rPr>
      <w:sz w:val="24"/>
      <w:szCs w:val="24"/>
      <w:lang w:val="ru-ru" w:eastAsia="zh-cn" w:bidi="ar-sa"/>
    </w:rPr>
  </w:style>
  <w:style w:type="paragraph" w:styleId="para25">
    <w:name w:val="toc 1"/>
    <w:qFormat/>
    <w:basedOn w:val="para0"/>
    <w:next w:val="para0"/>
    <w:rPr>
      <w:sz w:val="28"/>
      <w:szCs w:val="28"/>
    </w:rPr>
  </w:style>
  <w:style w:type="paragraph" w:styleId="para26">
    <w:name w:val="toc 8"/>
    <w:qFormat/>
    <w:basedOn w:val="para0"/>
    <w:next w:val="para0"/>
    <w:pPr>
      <w:ind w:left="1960"/>
    </w:pPr>
    <w:rPr>
      <w:sz w:val="28"/>
      <w:szCs w:val="28"/>
    </w:rPr>
  </w:style>
  <w:style w:type="paragraph" w:styleId="para27">
    <w:name w:val="Footnote Text"/>
    <w:qFormat/>
    <w:basedOn w:val="para0"/>
  </w:style>
  <w:style w:type="paragraph" w:styleId="para28" w:customStyle="1">
    <w:name w:val="Комментарий"/>
    <w:qFormat/>
    <w:basedOn w:val="para0"/>
    <w:next w:val="para0"/>
    <w:pPr>
      <w:ind w:left="170"/>
      <w:spacing/>
      <w:jc w:val="both"/>
      <w:widowControl w:val="0"/>
    </w:pPr>
    <w:rPr>
      <w:rFonts w:ascii="Arial" w:hAnsi="Arial"/>
      <w:i/>
      <w:iCs/>
      <w:color w:val="800080"/>
    </w:rPr>
  </w:style>
  <w:style w:type="paragraph" w:styleId="para29">
    <w:name w:val="Normal (Web)"/>
    <w:qFormat/>
    <w:basedOn w:val="para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para30" w:customStyle="1">
    <w:name w:val="Знак Знак Знак1 Знак"/>
    <w:qFormat/>
    <w:basedOn w:val="para0"/>
    <w:pPr>
      <w:spacing w:after="160" w:line="240" w:lineRule="exact"/>
      <w:jc w:val="right"/>
      <w:widowControl w:val="0"/>
    </w:pPr>
    <w:rPr>
      <w:lang w:val="en-gb"/>
    </w:rPr>
  </w:style>
  <w:style w:type="paragraph" w:styleId="para31" w:customStyle="1">
    <w:name w:val="ConsPlusNormal"/>
    <w:qFormat/>
    <w:pPr>
      <w:ind w:firstLine="720"/>
      <w:widowControl w:val="0"/>
    </w:pPr>
    <w:rPr>
      <w:rFonts w:ascii="Arial" w:hAnsi="Arial" w:cs="Arial"/>
      <w:lang w:val="ru-ru" w:eastAsia="zh-cn" w:bidi="ar-sa"/>
    </w:rPr>
  </w:style>
  <w:style w:type="paragraph" w:styleId="para32" w:customStyle="1">
    <w:name w:val="Отделу социально-экономического"/>
    <w:qFormat/>
    <w:rPr>
      <w:lang w:val="ru-ru" w:eastAsia="zh-cn" w:bidi="ar-sa"/>
    </w:rPr>
  </w:style>
  <w:style w:type="paragraph" w:styleId="para33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34" w:customStyle="1">
    <w:name w:val="1 Знак Знак Знак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35" w:customStyle="1">
    <w:name w:val="Основной текст1"/>
    <w:qFormat/>
    <w:basedOn w:val="para0"/>
    <w:pPr>
      <w:spacing w:line="629" w:lineRule="exact"/>
      <w:jc w:val="center"/>
      <w:suppressAutoHyphens/>
      <w:hyphenationLines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rFonts w:cs="Liberation Serif"/>
      <w:color w:val="000000"/>
      <w:kern w:val="1"/>
      <w:sz w:val="27"/>
      <w:szCs w:val="24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 w:customStyle="1">
    <w:name w:val="Основной текст с отступом 2 Знак"/>
    <w:rPr>
      <w:sz w:val="24"/>
      <w:lang w:val="ru-ru" w:bidi="ar-sa"/>
    </w:rPr>
  </w:style>
  <w:style w:type="character" w:styleId="char3">
    <w:name w:val="Hyperlink"/>
    <w:rPr>
      <w:color w:val="0000ff"/>
      <w:u w:color="auto" w:val="single"/>
    </w:rPr>
  </w:style>
  <w:style w:type="character" w:styleId="char4">
    <w:name w:val="Strong"/>
    <w:rPr>
      <w:b/>
      <w:bCs/>
    </w:rPr>
  </w:style>
  <w:style w:type="character" w:styleId="char5" w:customStyle="1">
    <w:name w:val="Гипертекстовая ссылка"/>
    <w:basedOn w:val="char0"/>
    <w:rPr>
      <w:rFonts w:cs="Times New Roman"/>
      <w:b/>
      <w:bCs/>
      <w:color w:val="106bbe"/>
    </w:rPr>
  </w:style>
  <w:style w:type="character" w:styleId="char6" w:customStyle="1">
    <w:name w:val="Верхний колонтитул Знак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/>
      <w:b/>
      <w:kern w:val="1"/>
      <w:sz w:val="28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/>
      <w:b/>
      <w:i/>
      <w:sz w:val="24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b/>
      <w:sz w:val="24"/>
    </w:rPr>
  </w:style>
  <w:style w:type="paragraph" w:styleId="para4">
    <w:name w:val="heading 4"/>
    <w:qFormat/>
    <w:basedOn w:val="para0"/>
    <w:next w:val="para0"/>
    <w:pPr>
      <w:spacing/>
      <w:jc w:val="center"/>
      <w:keepNext/>
      <w:outlineLvl w:val="3"/>
    </w:pPr>
    <w:rPr>
      <w:b/>
    </w:rPr>
  </w:style>
  <w:style w:type="paragraph" w:styleId="para5">
    <w:name w:val="heading 5"/>
    <w:qFormat/>
    <w:basedOn w:val="para0"/>
    <w:next w:val="para0"/>
    <w:pPr>
      <w:spacing/>
      <w:jc w:val="center"/>
      <w:keepNext/>
      <w:outlineLvl w:val="4"/>
    </w:pPr>
    <w:rPr>
      <w:sz w:val="32"/>
    </w:rPr>
  </w:style>
  <w:style w:type="paragraph" w:styleId="para6">
    <w:name w:val="heading 6"/>
    <w:qFormat/>
    <w:basedOn w:val="para0"/>
    <w:next w:val="para0"/>
    <w:pPr>
      <w:spacing/>
      <w:jc w:val="center"/>
      <w:keepNext/>
      <w:outlineLvl w:val="5"/>
    </w:pPr>
    <w:rPr>
      <w:b/>
      <w:sz w:val="48"/>
    </w:rPr>
  </w:style>
  <w:style w:type="paragraph" w:styleId="para7">
    <w:name w:val="heading 7"/>
    <w:qFormat/>
    <w:basedOn w:val="para0"/>
    <w:next w:val="para0"/>
    <w:pPr>
      <w:spacing/>
      <w:jc w:val="both"/>
      <w:keepNext/>
      <w:outlineLvl w:val="6"/>
    </w:pPr>
    <w:rPr>
      <w:sz w:val="24"/>
    </w:rPr>
  </w:style>
  <w:style w:type="paragraph" w:styleId="para8">
    <w:name w:val="heading 8"/>
    <w:qFormat/>
    <w:basedOn w:val="para0"/>
    <w:next w:val="para0"/>
    <w:pPr>
      <w:ind w:left="5664" w:hanging="708"/>
      <w:spacing w:before="240" w:after="60" w:line="360" w:lineRule="atLeast"/>
      <w:jc w:val="both"/>
      <w:outlineLvl w:val="7"/>
    </w:pPr>
    <w:rPr>
      <w:rFonts w:ascii="Arial" w:hAnsi="Arial"/>
      <w:i/>
    </w:rPr>
  </w:style>
  <w:style w:type="paragraph" w:styleId="para9">
    <w:name w:val="heading 9"/>
    <w:qFormat/>
    <w:basedOn w:val="para0"/>
    <w:next w:val="para0"/>
    <w:pPr>
      <w:ind w:left="6372" w:hanging="708"/>
      <w:spacing w:before="240" w:after="60" w:line="360" w:lineRule="atLeast"/>
      <w:jc w:val="both"/>
      <w:outlineLvl w:val="8"/>
    </w:pPr>
    <w:rPr>
      <w:rFonts w:ascii="Arial" w:hAnsi="Arial"/>
      <w:b/>
      <w:i/>
      <w:sz w:val="18"/>
    </w:rPr>
  </w:style>
  <w:style w:type="paragraph" w:styleId="para10" w:customStyle="1">
    <w:name w:val="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>
    <w:name w:val="Body Text Indent 3"/>
    <w:qFormat/>
    <w:basedOn w:val="para0"/>
    <w:pPr>
      <w:ind w:left="540"/>
      <w:spacing/>
      <w:jc w:val="both"/>
    </w:pPr>
    <w:rPr>
      <w:sz w:val="24"/>
    </w:rPr>
  </w:style>
  <w:style w:type="paragraph" w:styleId="para14">
    <w:name w:val="Body Text 3"/>
    <w:qFormat/>
    <w:basedOn w:val="para0"/>
    <w:pPr>
      <w:spacing/>
      <w:jc w:val="both"/>
    </w:pPr>
    <w:rPr>
      <w:sz w:val="24"/>
    </w:rPr>
  </w:style>
  <w:style w:type="paragraph" w:styleId="para15">
    <w:name w:val="Body Text Indent"/>
    <w:qFormat/>
    <w:basedOn w:val="para0"/>
    <w:pPr>
      <w:ind w:firstLine="567"/>
      <w:spacing/>
      <w:jc w:val="both"/>
    </w:pPr>
    <w:rPr>
      <w:sz w:val="24"/>
    </w:rPr>
  </w:style>
  <w:style w:type="paragraph" w:styleId="para16">
    <w:name w:val="Body Text Indent 2"/>
    <w:qFormat/>
    <w:basedOn w:val="para0"/>
    <w:pPr>
      <w:ind w:firstLine="426"/>
      <w:spacing/>
      <w:jc w:val="both"/>
      <w:widowControl w:val="0"/>
      <w:tabs defTabSz="708">
        <w:tab w:val="left" w:pos="0" w:leader="none"/>
      </w:tabs>
    </w:pPr>
    <w:rPr>
      <w:sz w:val="24"/>
    </w:rPr>
  </w:style>
  <w:style w:type="paragraph" w:styleId="para17">
    <w:name w:val="Body Text"/>
    <w:qFormat/>
    <w:basedOn w:val="para0"/>
    <w:pPr>
      <w:spacing/>
      <w:jc w:val="both"/>
    </w:pPr>
    <w:rPr>
      <w:sz w:val="24"/>
    </w:rPr>
  </w:style>
  <w:style w:type="paragraph" w:styleId="para18" w:customStyle="1">
    <w:name w:val="FR1"/>
    <w:qFormat/>
    <w:pPr>
      <w:ind w:left="120"/>
      <w:widowControl w:val="0"/>
    </w:pPr>
    <w:rPr>
      <w:rFonts w:ascii="Arial" w:hAnsi="Arial" w:cs="Arial"/>
      <w:sz w:val="12"/>
      <w:szCs w:val="12"/>
      <w:lang w:val="ru-ru" w:eastAsia="zh-cn" w:bidi="ar-sa"/>
    </w:rPr>
  </w:style>
  <w:style w:type="paragraph" w:styleId="para19">
    <w:name w:val="Body Text 2"/>
    <w:qFormat/>
    <w:basedOn w:val="para0"/>
    <w:pPr>
      <w:spacing/>
      <w:jc w:val="both"/>
    </w:pPr>
    <w:rPr>
      <w:iCs/>
      <w:sz w:val="24"/>
    </w:rPr>
  </w:style>
  <w:style w:type="paragraph" w:styleId="para20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1" w:customStyle="1">
    <w:name w:val="Основной текст с отступом 21"/>
    <w:qFormat/>
    <w:basedOn w:val="para0"/>
    <w:pPr>
      <w:ind w:firstLine="426"/>
      <w:spacing/>
      <w:jc w:val="both"/>
      <w:suppressAutoHyphens/>
      <w:hyphenationLines w:val="0"/>
      <w:widowControl w:val="0"/>
      <w:tabs defTabSz="708">
        <w:tab w:val="left" w:pos="0" w:leader="none"/>
      </w:tabs>
    </w:pPr>
    <w:rPr>
      <w:sz w:val="24"/>
    </w:rPr>
  </w:style>
  <w:style w:type="paragraph" w:styleId="para22" w:customStyle="1">
    <w:name w:val="ConsPlusTitle"/>
    <w:qFormat/>
    <w:pPr>
      <w:widowControl w:val="0"/>
    </w:pPr>
    <w:rPr>
      <w:b/>
      <w:bCs/>
      <w:sz w:val="24"/>
      <w:szCs w:val="24"/>
      <w:lang w:val="ru-ru" w:eastAsia="zh-cn" w:bidi="ar-sa"/>
    </w:rPr>
  </w:style>
  <w:style w:type="paragraph" w:styleId="para23" w:customStyle="1">
    <w:name w:val="1 Знак Знак Знак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24" w:customStyle="1">
    <w:name w:val="НАЧАЛЬНИКУ ЦЕХА СВЯЗИ"/>
    <w:qFormat/>
    <w:rPr>
      <w:sz w:val="24"/>
      <w:szCs w:val="24"/>
      <w:lang w:val="ru-ru" w:eastAsia="zh-cn" w:bidi="ar-sa"/>
    </w:rPr>
  </w:style>
  <w:style w:type="paragraph" w:styleId="para25">
    <w:name w:val="toc 1"/>
    <w:qFormat/>
    <w:basedOn w:val="para0"/>
    <w:next w:val="para0"/>
    <w:rPr>
      <w:sz w:val="28"/>
      <w:szCs w:val="28"/>
    </w:rPr>
  </w:style>
  <w:style w:type="paragraph" w:styleId="para26">
    <w:name w:val="toc 8"/>
    <w:qFormat/>
    <w:basedOn w:val="para0"/>
    <w:next w:val="para0"/>
    <w:pPr>
      <w:ind w:left="1960"/>
    </w:pPr>
    <w:rPr>
      <w:sz w:val="28"/>
      <w:szCs w:val="28"/>
    </w:rPr>
  </w:style>
  <w:style w:type="paragraph" w:styleId="para27">
    <w:name w:val="Footnote Text"/>
    <w:qFormat/>
    <w:basedOn w:val="para0"/>
  </w:style>
  <w:style w:type="paragraph" w:styleId="para28" w:customStyle="1">
    <w:name w:val="Комментарий"/>
    <w:qFormat/>
    <w:basedOn w:val="para0"/>
    <w:next w:val="para0"/>
    <w:pPr>
      <w:ind w:left="170"/>
      <w:spacing/>
      <w:jc w:val="both"/>
      <w:widowControl w:val="0"/>
    </w:pPr>
    <w:rPr>
      <w:rFonts w:ascii="Arial" w:hAnsi="Arial"/>
      <w:i/>
      <w:iCs/>
      <w:color w:val="800080"/>
    </w:rPr>
  </w:style>
  <w:style w:type="paragraph" w:styleId="para29">
    <w:name w:val="Normal (Web)"/>
    <w:qFormat/>
    <w:basedOn w:val="para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para30" w:customStyle="1">
    <w:name w:val="Знак Знак Знак1 Знак"/>
    <w:qFormat/>
    <w:basedOn w:val="para0"/>
    <w:pPr>
      <w:spacing w:after="160" w:line="240" w:lineRule="exact"/>
      <w:jc w:val="right"/>
      <w:widowControl w:val="0"/>
    </w:pPr>
    <w:rPr>
      <w:lang w:val="en-gb"/>
    </w:rPr>
  </w:style>
  <w:style w:type="paragraph" w:styleId="para31" w:customStyle="1">
    <w:name w:val="ConsPlusNormal"/>
    <w:qFormat/>
    <w:pPr>
      <w:ind w:firstLine="720"/>
      <w:widowControl w:val="0"/>
    </w:pPr>
    <w:rPr>
      <w:rFonts w:ascii="Arial" w:hAnsi="Arial" w:cs="Arial"/>
      <w:lang w:val="ru-ru" w:eastAsia="zh-cn" w:bidi="ar-sa"/>
    </w:rPr>
  </w:style>
  <w:style w:type="paragraph" w:styleId="para32" w:customStyle="1">
    <w:name w:val="Отделу социально-экономического"/>
    <w:qFormat/>
    <w:rPr>
      <w:lang w:val="ru-ru" w:eastAsia="zh-cn" w:bidi="ar-sa"/>
    </w:rPr>
  </w:style>
  <w:style w:type="paragraph" w:styleId="para33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34" w:customStyle="1">
    <w:name w:val="1 Знак Знак Знак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35" w:customStyle="1">
    <w:name w:val="Основной текст1"/>
    <w:qFormat/>
    <w:basedOn w:val="para0"/>
    <w:pPr>
      <w:spacing w:line="629" w:lineRule="exact"/>
      <w:jc w:val="center"/>
      <w:suppressAutoHyphens/>
      <w:hyphenationLines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rFonts w:cs="Liberation Serif"/>
      <w:color w:val="000000"/>
      <w:kern w:val="1"/>
      <w:sz w:val="27"/>
      <w:szCs w:val="24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 w:customStyle="1">
    <w:name w:val="Основной текст с отступом 2 Знак"/>
    <w:rPr>
      <w:sz w:val="24"/>
      <w:lang w:val="ru-ru" w:bidi="ar-sa"/>
    </w:rPr>
  </w:style>
  <w:style w:type="character" w:styleId="char3">
    <w:name w:val="Hyperlink"/>
    <w:rPr>
      <w:color w:val="0000ff"/>
      <w:u w:color="auto" w:val="single"/>
    </w:rPr>
  </w:style>
  <w:style w:type="character" w:styleId="char4">
    <w:name w:val="Strong"/>
    <w:rPr>
      <w:b/>
      <w:bCs/>
    </w:rPr>
  </w:style>
  <w:style w:type="character" w:styleId="char5" w:customStyle="1">
    <w:name w:val="Гипертекстовая ссылка"/>
    <w:basedOn w:val="char0"/>
    <w:rPr>
      <w:rFonts w:cs="Times New Roman"/>
      <w:b/>
      <w:bCs/>
      <w:color w:val="106bbe"/>
    </w:rPr>
  </w:style>
  <w:style w:type="character" w:styleId="char6" w:customStyle="1">
    <w:name w:val="Верхний колонтитул Знак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://internet.garant.ru/document/redirect/12177515/0" TargetMode="External"/><Relationship Id="rId10" Type="http://schemas.openxmlformats.org/officeDocument/2006/relationships/hyperlink" Target="http://internet.garant.ru/document/redirect/401535834/0" TargetMode="External"/><Relationship Id="rId11" Type="http://schemas.openxmlformats.org/officeDocument/2006/relationships/hyperlink" Target="https://internet.garant.ru/document/redirect/403216692/1000" TargetMode="External"/><Relationship Id="rId12" Type="http://schemas.openxmlformats.org/officeDocument/2006/relationships/hyperlink" Target="https://internet.garant.ru/document/redirect/403216692/0" TargetMode="External"/><Relationship Id="rId13" Type="http://schemas.openxmlformats.org/officeDocument/2006/relationships/hyperlink" Target="https://internet.garant.ru/document/redirect/403216692/1001" TargetMode="External"/><Relationship Id="rId14" Type="http://schemas.openxmlformats.org/officeDocument/2006/relationships/hyperlink" Target="https://internet.garant.ru/document/redirect/403216692/1003" TargetMode="External"/><Relationship Id="rId15" Type="http://schemas.openxmlformats.org/officeDocument/2006/relationships/hyperlink" Target="https://internet.garant.ru/document/redirect/403216692/1007" TargetMode="External"/><Relationship Id="rId16" Type="http://schemas.openxmlformats.org/officeDocument/2006/relationships/hyperlink" Target="https://internet.garant.ru/document/redirect/403216692/1131" TargetMode="External"/><Relationship Id="rId17" Type="http://schemas.openxmlformats.org/officeDocument/2006/relationships/hyperlink" Target="https://internet.garant.ru/document/redirect/403216692/1132" TargetMode="External"/><Relationship Id="rId18" Type="http://schemas.openxmlformats.org/officeDocument/2006/relationships/hyperlink" Target="https://internet.garant.ru/document/redirect/403216692/1011" TargetMode="External"/><Relationship Id="rId19" Type="http://schemas.openxmlformats.org/officeDocument/2006/relationships/hyperlink" Target="https://internet.garant.ru/document/redirect/403216692/1122" TargetMode="External"/><Relationship Id="rId20" Type="http://schemas.openxmlformats.org/officeDocument/2006/relationships/hyperlink" Target="https://internet.garant.ru/document/redirect/403216692/1129" TargetMode="External"/><Relationship Id="rId21" Type="http://schemas.openxmlformats.org/officeDocument/2006/relationships/hyperlink" Target="https://internet.garant.ru/document/redirect/403216692/1020" TargetMode="External"/><Relationship Id="rId22" Type="http://schemas.openxmlformats.org/officeDocument/2006/relationships/hyperlink" Target="https://internet.garant.ru/document/redirect/403216692/1032" TargetMode="External"/><Relationship Id="rId23" Type="http://schemas.openxmlformats.org/officeDocument/2006/relationships/hyperlink" Target="https://internet.garant.ru/document/redirect/403216692/1035&quot;" TargetMode="External"/><Relationship Id="rId24" Type="http://schemas.openxmlformats.org/officeDocument/2006/relationships/hyperlink" Target="https://internet.garant.ru/document/redirect/403216692/1038&quot;" TargetMode="External"/><Relationship Id="rId25" Type="http://schemas.openxmlformats.org/officeDocument/2006/relationships/hyperlink" Target="https://internet.garant.ru/document/redirect/403216692/1044&quot;" TargetMode="External"/><Relationship Id="rId26" Type="http://schemas.openxmlformats.org/officeDocument/2006/relationships/hyperlink" Target="https://internet.garant.ru/document/redirect/403216692/1045" TargetMode="External"/><Relationship Id="rId27" Type="http://schemas.openxmlformats.org/officeDocument/2006/relationships/hyperlink" Target="https://internet.garant.ru/document/redirect/403216692/1130&quot;" TargetMode="External"/><Relationship Id="rId28" Type="http://schemas.openxmlformats.org/officeDocument/2006/relationships/hyperlink" Target="https://internet.garant.ru/document/redirect/403216692/1048" TargetMode="External"/><Relationship Id="rId29" Type="http://schemas.openxmlformats.org/officeDocument/2006/relationships/hyperlink" Target="https://internet.garant.ru/document/redirect/403216692/1056" TargetMode="External"/><Relationship Id="rId30" Type="http://schemas.openxmlformats.org/officeDocument/2006/relationships/hyperlink" Target="https://internet.garant.ru/document/redirect/403216692/1061" TargetMode="External"/><Relationship Id="rId31" Type="http://schemas.openxmlformats.org/officeDocument/2006/relationships/hyperlink" Target="https://internet.garant.ru/document/redirect/403216692/1067" TargetMode="External"/><Relationship Id="rId32" Type="http://schemas.openxmlformats.org/officeDocument/2006/relationships/hyperlink" Target="https://internet.garant.ru/document/redirect/403216692/1133" TargetMode="External"/><Relationship Id="rId33" Type="http://schemas.openxmlformats.org/officeDocument/2006/relationships/hyperlink" Target="https://internet.garant.ru/document/redirect/403216692/1072" TargetMode="External"/><Relationship Id="rId34" Type="http://schemas.openxmlformats.org/officeDocument/2006/relationships/hyperlink" Target="https://internet.garant.ru/document/redirect/403216692/1134" TargetMode="External"/><Relationship Id="rId35" Type="http://schemas.openxmlformats.org/officeDocument/2006/relationships/hyperlink" Target="https://internet.garant.ru/document/redirect/403216692/1140" TargetMode="External"/><Relationship Id="rId36" Type="http://schemas.openxmlformats.org/officeDocument/2006/relationships/hyperlink" Target="https://internet.garant.ru/document/redirect/403216692/1097" TargetMode="External"/><Relationship Id="rId37" Type="http://schemas.openxmlformats.org/officeDocument/2006/relationships/hyperlink" Target="https://internet.garant.ru/document/redirect/403216692/1112" TargetMode="External"/><Relationship Id="rId38" Type="http://schemas.openxmlformats.org/officeDocument/2006/relationships/hyperlink" Target="https://internet.garant.ru/document/redirect/403216692/1113" TargetMode="External"/><Relationship Id="rId39" Type="http://schemas.openxmlformats.org/officeDocument/2006/relationships/hyperlink" Target="https://internet.garant.ru/document/redirect/403216692/1116" TargetMode="External"/><Relationship Id="rId40" Type="http://schemas.openxmlformats.org/officeDocument/2006/relationships/header" Target="header1.xml"/><Relationship Id="rId41" Type="http://schemas.openxmlformats.org/officeDocument/2006/relationships/footer" Target="footer1.xml"/><Relationship Id="rId42" Type="http://schemas.openxmlformats.org/officeDocument/2006/relationships/header" Target="header2.xm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voshod</dc:creator>
  <cp:keywords/>
  <dc:description/>
  <cp:lastModifiedBy/>
  <cp:revision>18</cp:revision>
  <cp:lastPrinted>2024-07-17T06:05:20Z</cp:lastPrinted>
  <dcterms:created xsi:type="dcterms:W3CDTF">2024-07-09T08:53:00Z</dcterms:created>
  <dcterms:modified xsi:type="dcterms:W3CDTF">2024-07-17T06:05:10Z</dcterms:modified>
</cp:coreProperties>
</file>