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E0" w:rsidRDefault="00B713F8" w:rsidP="002432E0">
      <w:pPr>
        <w:jc w:val="center"/>
        <w:rPr>
          <w:rFonts w:ascii="AGBenguiatCyr" w:hAnsi="AGBenguiatCyr"/>
          <w:b/>
          <w:i/>
        </w:rPr>
      </w:pPr>
      <w:r w:rsidRPr="00B713F8">
        <w:pict>
          <v:rect id="_x0000_s1026" style="position:absolute;left:0;text-align:left;margin-left:349.8pt;margin-top:-11.95pt;width:136.85pt;height:72.05pt;z-index:251660288" o:allowincell="f" filled="f" stroked="f" strokeweight="4pt">
            <v:textbox style="mso-next-textbox:#_x0000_s1026" inset="1pt,1pt,1pt,1pt">
              <w:txbxContent>
                <w:p w:rsidR="002432E0" w:rsidRDefault="002432E0" w:rsidP="002432E0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  <w:r w:rsidR="002432E0">
        <w:rPr>
          <w:rFonts w:ascii="AdverGothic" w:hAnsi="AdverGothic"/>
          <w:noProof/>
        </w:rPr>
        <w:drawing>
          <wp:inline distT="0" distB="0" distL="0" distR="0">
            <wp:extent cx="559435" cy="570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2E0" w:rsidRPr="00660182" w:rsidRDefault="002432E0" w:rsidP="002432E0">
      <w:pPr>
        <w:pStyle w:val="4"/>
        <w:spacing w:before="0" w:after="0"/>
        <w:jc w:val="center"/>
        <w:rPr>
          <w:sz w:val="20"/>
          <w:szCs w:val="20"/>
        </w:rPr>
      </w:pPr>
      <w:r w:rsidRPr="00660182">
        <w:rPr>
          <w:sz w:val="20"/>
          <w:szCs w:val="20"/>
        </w:rPr>
        <w:t>Российская Федерация</w:t>
      </w:r>
    </w:p>
    <w:p w:rsidR="002432E0" w:rsidRPr="00B706C8" w:rsidRDefault="002432E0" w:rsidP="002432E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B706C8"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2432E0" w:rsidRPr="00B706C8" w:rsidRDefault="002432E0" w:rsidP="002432E0">
      <w:pPr>
        <w:jc w:val="center"/>
        <w:rPr>
          <w:sz w:val="32"/>
          <w:szCs w:val="32"/>
        </w:rPr>
      </w:pPr>
      <w:r w:rsidRPr="00B706C8">
        <w:rPr>
          <w:sz w:val="32"/>
          <w:szCs w:val="32"/>
        </w:rPr>
        <w:t>Заветинский район</w:t>
      </w:r>
    </w:p>
    <w:p w:rsidR="002432E0" w:rsidRPr="00B706C8" w:rsidRDefault="002432E0" w:rsidP="002432E0">
      <w:pPr>
        <w:jc w:val="center"/>
        <w:rPr>
          <w:sz w:val="32"/>
          <w:szCs w:val="32"/>
        </w:rPr>
      </w:pPr>
      <w:r w:rsidRPr="00B706C8">
        <w:rPr>
          <w:sz w:val="32"/>
          <w:szCs w:val="32"/>
        </w:rPr>
        <w:t>муниципальное образование «</w:t>
      </w:r>
      <w:r>
        <w:rPr>
          <w:sz w:val="32"/>
          <w:szCs w:val="32"/>
        </w:rPr>
        <w:t>Федосее</w:t>
      </w:r>
      <w:r w:rsidRPr="00B706C8">
        <w:rPr>
          <w:sz w:val="32"/>
          <w:szCs w:val="32"/>
        </w:rPr>
        <w:t>вское сельское поселение»</w:t>
      </w:r>
    </w:p>
    <w:p w:rsidR="002432E0" w:rsidRPr="00B706C8" w:rsidRDefault="002432E0" w:rsidP="002432E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B706C8">
        <w:rPr>
          <w:rFonts w:ascii="Times New Roman" w:hAnsi="Times New Roman"/>
          <w:b w:val="0"/>
          <w:i w:val="0"/>
          <w:sz w:val="32"/>
          <w:szCs w:val="32"/>
        </w:rPr>
        <w:t xml:space="preserve">Администрация </w:t>
      </w:r>
      <w:r>
        <w:rPr>
          <w:rFonts w:ascii="Times New Roman" w:hAnsi="Times New Roman"/>
          <w:b w:val="0"/>
          <w:i w:val="0"/>
          <w:sz w:val="32"/>
          <w:szCs w:val="32"/>
        </w:rPr>
        <w:t>Федосее</w:t>
      </w:r>
      <w:r w:rsidRPr="00B706C8">
        <w:rPr>
          <w:rFonts w:ascii="Times New Roman" w:hAnsi="Times New Roman"/>
          <w:b w:val="0"/>
          <w:i w:val="0"/>
          <w:sz w:val="32"/>
          <w:szCs w:val="32"/>
        </w:rPr>
        <w:t>вского сельского поселения</w:t>
      </w:r>
    </w:p>
    <w:p w:rsidR="002432E0" w:rsidRPr="009C7BA6" w:rsidRDefault="002432E0" w:rsidP="002432E0">
      <w:pPr>
        <w:jc w:val="center"/>
        <w:rPr>
          <w:b/>
          <w:sz w:val="32"/>
          <w:szCs w:val="32"/>
        </w:rPr>
      </w:pPr>
    </w:p>
    <w:p w:rsidR="002432E0" w:rsidRPr="00660182" w:rsidRDefault="002432E0" w:rsidP="002432E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2432E0" w:rsidRDefault="002432E0" w:rsidP="002432E0">
      <w:pPr>
        <w:jc w:val="center"/>
        <w:rPr>
          <w:sz w:val="28"/>
          <w:szCs w:val="28"/>
        </w:rPr>
      </w:pPr>
    </w:p>
    <w:p w:rsidR="002432E0" w:rsidRPr="00397EAE" w:rsidRDefault="002432E0" w:rsidP="002432E0">
      <w:pPr>
        <w:jc w:val="center"/>
        <w:rPr>
          <w:b/>
          <w:sz w:val="28"/>
          <w:szCs w:val="28"/>
        </w:rPr>
      </w:pPr>
      <w:r w:rsidRPr="00397EAE">
        <w:rPr>
          <w:sz w:val="28"/>
          <w:szCs w:val="28"/>
        </w:rPr>
        <w:t>№</w:t>
      </w:r>
      <w:r w:rsidR="000A2EFC">
        <w:rPr>
          <w:sz w:val="28"/>
          <w:szCs w:val="28"/>
        </w:rPr>
        <w:t xml:space="preserve"> 3</w:t>
      </w:r>
      <w:r>
        <w:rPr>
          <w:sz w:val="28"/>
          <w:szCs w:val="28"/>
        </w:rPr>
        <w:t>9</w:t>
      </w:r>
    </w:p>
    <w:p w:rsidR="002432E0" w:rsidRDefault="002432E0" w:rsidP="002432E0">
      <w:pPr>
        <w:jc w:val="both"/>
        <w:rPr>
          <w:sz w:val="28"/>
          <w:szCs w:val="28"/>
        </w:rPr>
      </w:pPr>
    </w:p>
    <w:p w:rsidR="002432E0" w:rsidRDefault="000A2EFC" w:rsidP="002432E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 w:rsidR="002432E0" w:rsidRPr="00E444A0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2432E0">
        <w:rPr>
          <w:sz w:val="28"/>
          <w:szCs w:val="28"/>
        </w:rPr>
        <w:t>.2016</w:t>
      </w:r>
      <w:r w:rsidR="002432E0" w:rsidRPr="004F113E">
        <w:rPr>
          <w:sz w:val="28"/>
          <w:szCs w:val="28"/>
        </w:rPr>
        <w:t xml:space="preserve">   </w:t>
      </w:r>
      <w:r w:rsidR="002432E0">
        <w:rPr>
          <w:sz w:val="28"/>
          <w:szCs w:val="28"/>
        </w:rPr>
        <w:t xml:space="preserve">                                                  </w:t>
      </w:r>
      <w:r w:rsidR="00B55F5B">
        <w:rPr>
          <w:sz w:val="28"/>
          <w:szCs w:val="28"/>
        </w:rPr>
        <w:t xml:space="preserve">                                          </w:t>
      </w:r>
      <w:r w:rsidR="002432E0">
        <w:rPr>
          <w:sz w:val="28"/>
          <w:szCs w:val="28"/>
        </w:rPr>
        <w:t xml:space="preserve">    </w:t>
      </w:r>
      <w:r w:rsidR="00B55F5B">
        <w:rPr>
          <w:sz w:val="28"/>
          <w:szCs w:val="28"/>
        </w:rPr>
        <w:t xml:space="preserve">     </w:t>
      </w:r>
      <w:r w:rsidR="002432E0" w:rsidRPr="004F113E">
        <w:rPr>
          <w:sz w:val="28"/>
          <w:szCs w:val="28"/>
        </w:rPr>
        <w:t xml:space="preserve"> </w:t>
      </w:r>
      <w:r w:rsidR="002432E0">
        <w:rPr>
          <w:color w:val="000000"/>
          <w:sz w:val="28"/>
          <w:szCs w:val="28"/>
        </w:rPr>
        <w:t>с.Федосеевка</w:t>
      </w:r>
    </w:p>
    <w:p w:rsidR="002432E0" w:rsidRPr="002432E0" w:rsidRDefault="002432E0" w:rsidP="002432E0">
      <w:pPr>
        <w:jc w:val="both"/>
        <w:rPr>
          <w:sz w:val="28"/>
          <w:szCs w:val="28"/>
        </w:rPr>
      </w:pPr>
    </w:p>
    <w:p w:rsidR="002432E0" w:rsidRDefault="002432E0" w:rsidP="00B55F5B">
      <w:pPr>
        <w:ind w:right="5669"/>
        <w:jc w:val="both"/>
        <w:rPr>
          <w:sz w:val="28"/>
          <w:szCs w:val="28"/>
        </w:rPr>
      </w:pPr>
      <w:r w:rsidRPr="00383BEB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утратившим силу постановления Администрации Федосеевского се</w:t>
      </w:r>
      <w:r w:rsidR="00B55F5B">
        <w:rPr>
          <w:sz w:val="28"/>
          <w:szCs w:val="28"/>
        </w:rPr>
        <w:t xml:space="preserve">льского поселения от 22.03.2012 </w:t>
      </w:r>
      <w:r>
        <w:rPr>
          <w:sz w:val="28"/>
          <w:szCs w:val="28"/>
        </w:rPr>
        <w:t>№</w:t>
      </w:r>
      <w:r w:rsidR="00B55F5B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</w:p>
    <w:p w:rsidR="002432E0" w:rsidRDefault="002432E0" w:rsidP="002432E0">
      <w:pPr>
        <w:ind w:right="5935"/>
        <w:rPr>
          <w:sz w:val="28"/>
          <w:szCs w:val="28"/>
        </w:rPr>
      </w:pPr>
    </w:p>
    <w:p w:rsidR="002432E0" w:rsidRDefault="002432E0" w:rsidP="002432E0">
      <w:pPr>
        <w:ind w:right="5935"/>
        <w:rPr>
          <w:sz w:val="28"/>
          <w:szCs w:val="28"/>
        </w:rPr>
      </w:pPr>
    </w:p>
    <w:p w:rsidR="002432E0" w:rsidRDefault="002432E0" w:rsidP="002432E0">
      <w:pPr>
        <w:ind w:right="-5" w:firstLine="540"/>
        <w:rPr>
          <w:sz w:val="28"/>
          <w:szCs w:val="28"/>
        </w:rPr>
      </w:pPr>
    </w:p>
    <w:p w:rsidR="002432E0" w:rsidRPr="00B55F5B" w:rsidRDefault="002432E0" w:rsidP="002432E0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</w:t>
      </w:r>
      <w:r w:rsidR="0035387B">
        <w:rPr>
          <w:sz w:val="28"/>
          <w:szCs w:val="28"/>
        </w:rPr>
        <w:t>с</w:t>
      </w:r>
      <w:r w:rsidR="00DE4A1E">
        <w:rPr>
          <w:sz w:val="28"/>
          <w:szCs w:val="28"/>
        </w:rPr>
        <w:t>действующему</w:t>
      </w:r>
      <w:r w:rsidR="00B55F5B">
        <w:rPr>
          <w:sz w:val="28"/>
          <w:szCs w:val="28"/>
        </w:rPr>
        <w:t xml:space="preserve"> законодательству</w:t>
      </w:r>
      <w:r w:rsidR="00DE4A1E">
        <w:rPr>
          <w:sz w:val="28"/>
          <w:szCs w:val="28"/>
        </w:rPr>
        <w:t>,</w:t>
      </w:r>
    </w:p>
    <w:p w:rsidR="002432E0" w:rsidRDefault="002432E0" w:rsidP="002432E0">
      <w:pPr>
        <w:ind w:right="-6"/>
        <w:jc w:val="center"/>
        <w:rPr>
          <w:sz w:val="28"/>
          <w:szCs w:val="28"/>
        </w:rPr>
      </w:pPr>
    </w:p>
    <w:p w:rsidR="002432E0" w:rsidRDefault="002432E0" w:rsidP="002432E0">
      <w:pPr>
        <w:ind w:right="-5" w:firstLine="720"/>
        <w:jc w:val="both"/>
        <w:rPr>
          <w:sz w:val="28"/>
          <w:szCs w:val="28"/>
        </w:rPr>
      </w:pPr>
      <w:r w:rsidRPr="00C22737">
        <w:rPr>
          <w:sz w:val="28"/>
          <w:szCs w:val="28"/>
        </w:rPr>
        <w:t>1.</w:t>
      </w:r>
      <w:r>
        <w:rPr>
          <w:sz w:val="28"/>
          <w:szCs w:val="28"/>
        </w:rPr>
        <w:t xml:space="preserve"> Признать утратившим силу постановление </w:t>
      </w:r>
      <w:r w:rsidR="00B55F5B">
        <w:rPr>
          <w:sz w:val="28"/>
          <w:szCs w:val="28"/>
        </w:rPr>
        <w:t>Администрации Федосеевского сельского поселения от 22.03.2012 № 26 «О Регламенте работы Администрации Федосеевского сельского поселения»</w:t>
      </w:r>
    </w:p>
    <w:p w:rsidR="00B55F5B" w:rsidRDefault="00516663" w:rsidP="00B55F5B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B55F5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B55F5B" w:rsidRDefault="00516663" w:rsidP="00B55F5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B55F5B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B55F5B" w:rsidRDefault="00B55F5B" w:rsidP="002432E0">
      <w:pPr>
        <w:ind w:right="-5" w:firstLine="720"/>
        <w:jc w:val="both"/>
        <w:rPr>
          <w:sz w:val="28"/>
          <w:szCs w:val="28"/>
        </w:rPr>
      </w:pPr>
    </w:p>
    <w:p w:rsidR="00B55F5B" w:rsidRDefault="00B55F5B" w:rsidP="002432E0">
      <w:pPr>
        <w:ind w:right="-5" w:firstLine="720"/>
        <w:jc w:val="both"/>
        <w:rPr>
          <w:sz w:val="28"/>
          <w:szCs w:val="28"/>
        </w:rPr>
      </w:pPr>
    </w:p>
    <w:p w:rsidR="00B55F5B" w:rsidRDefault="00B55F5B" w:rsidP="00B55F5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Федосеевского </w:t>
      </w:r>
    </w:p>
    <w:p w:rsidR="002432E0" w:rsidRDefault="00B55F5B" w:rsidP="002432E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EE3557">
        <w:rPr>
          <w:sz w:val="28"/>
          <w:szCs w:val="28"/>
        </w:rPr>
        <w:t xml:space="preserve"> </w:t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EE3557">
        <w:rPr>
          <w:vanish/>
          <w:sz w:val="28"/>
          <w:szCs w:val="28"/>
        </w:rPr>
        <w:pgNum/>
      </w:r>
      <w:r w:rsidR="0051666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А.Р. Ткаченко</w:t>
      </w:r>
    </w:p>
    <w:p w:rsidR="002432E0" w:rsidRDefault="002432E0" w:rsidP="002432E0">
      <w:pPr>
        <w:spacing w:line="360" w:lineRule="auto"/>
        <w:ind w:right="-6"/>
        <w:jc w:val="center"/>
        <w:rPr>
          <w:sz w:val="28"/>
          <w:szCs w:val="28"/>
        </w:rPr>
      </w:pPr>
    </w:p>
    <w:p w:rsidR="0035387B" w:rsidRDefault="00B55F5B">
      <w:pPr>
        <w:rPr>
          <w:sz w:val="28"/>
          <w:szCs w:val="28"/>
        </w:rPr>
      </w:pPr>
      <w:r w:rsidRPr="00B55F5B">
        <w:rPr>
          <w:sz w:val="28"/>
          <w:szCs w:val="28"/>
        </w:rPr>
        <w:t xml:space="preserve">постановление вносит </w:t>
      </w:r>
    </w:p>
    <w:p w:rsidR="007A2818" w:rsidRPr="00B55F5B" w:rsidRDefault="00B55F5B">
      <w:pPr>
        <w:rPr>
          <w:sz w:val="28"/>
          <w:szCs w:val="28"/>
        </w:rPr>
      </w:pPr>
      <w:r w:rsidRPr="00B55F5B">
        <w:rPr>
          <w:sz w:val="28"/>
          <w:szCs w:val="28"/>
        </w:rPr>
        <w:t>специалист первой категории</w:t>
      </w:r>
    </w:p>
    <w:sectPr w:rsidR="007A2818" w:rsidRPr="00B55F5B" w:rsidSect="00B55F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203" w:usb1="00000000" w:usb2="00000000" w:usb3="00000000" w:csb0="00000005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432E0"/>
    <w:rsid w:val="00065C9F"/>
    <w:rsid w:val="000A2EFC"/>
    <w:rsid w:val="002432E0"/>
    <w:rsid w:val="00276FFC"/>
    <w:rsid w:val="0035387B"/>
    <w:rsid w:val="00477809"/>
    <w:rsid w:val="004E1B95"/>
    <w:rsid w:val="00516663"/>
    <w:rsid w:val="00667A2E"/>
    <w:rsid w:val="007A2818"/>
    <w:rsid w:val="008A13AF"/>
    <w:rsid w:val="008D5FAB"/>
    <w:rsid w:val="00B55F5B"/>
    <w:rsid w:val="00B713F8"/>
    <w:rsid w:val="00BC737B"/>
    <w:rsid w:val="00BF3203"/>
    <w:rsid w:val="00D55516"/>
    <w:rsid w:val="00DE4A1E"/>
    <w:rsid w:val="00EE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432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432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32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432E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43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B55F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2017-05-16T07:18:00Z</cp:lastPrinted>
  <dcterms:created xsi:type="dcterms:W3CDTF">2017-05-15T06:28:00Z</dcterms:created>
  <dcterms:modified xsi:type="dcterms:W3CDTF">2017-05-16T07:18:00Z</dcterms:modified>
</cp:coreProperties>
</file>